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0821" w14:textId="6B0AE73D" w:rsidR="00CE1CF7" w:rsidRDefault="005D1233" w:rsidP="005D1233">
      <w:pPr>
        <w:jc w:val="center"/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1C560B65" wp14:editId="2BFFDB76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5F66" w14:textId="2E4DE2C9" w:rsidR="005D1233" w:rsidRDefault="006E0A88" w:rsidP="006E0A88">
      <w:pPr>
        <w:jc w:val="center"/>
        <w:rPr>
          <w:b/>
        </w:rPr>
      </w:pPr>
      <w:r>
        <w:rPr>
          <w:b/>
        </w:rPr>
        <w:t>Ex Co</w:t>
      </w:r>
      <w:r w:rsidR="005D1233" w:rsidRPr="005D1233">
        <w:rPr>
          <w:b/>
        </w:rPr>
        <w:t xml:space="preserve"> Basic Agenda</w:t>
      </w:r>
    </w:p>
    <w:p w14:paraId="11A6FF02" w14:textId="48D6FFD4" w:rsidR="005D1233" w:rsidRPr="006E0A88" w:rsidRDefault="006E0A88" w:rsidP="006E0A88">
      <w:pPr>
        <w:pStyle w:val="ListParagraph"/>
        <w:numPr>
          <w:ilvl w:val="1"/>
          <w:numId w:val="4"/>
        </w:numPr>
        <w:jc w:val="center"/>
        <w:rPr>
          <w:b/>
        </w:rPr>
      </w:pPr>
      <w:r>
        <w:rPr>
          <w:b/>
        </w:rPr>
        <w:t>April</w:t>
      </w:r>
      <w:r w:rsidR="005D1233" w:rsidRPr="006E0A88">
        <w:rPr>
          <w:b/>
        </w:rPr>
        <w:t xml:space="preserve"> 2019</w:t>
      </w:r>
    </w:p>
    <w:p w14:paraId="3FA2426C" w14:textId="27249481" w:rsidR="005D1233" w:rsidRPr="005D1233" w:rsidRDefault="006E0A88" w:rsidP="005D1233">
      <w:pPr>
        <w:rPr>
          <w:b/>
          <w:u w:val="single"/>
        </w:rPr>
      </w:pPr>
      <w:r>
        <w:rPr>
          <w:b/>
          <w:u w:val="single"/>
        </w:rPr>
        <w:t xml:space="preserve">4 </w:t>
      </w:r>
      <w:r w:rsidR="00083265">
        <w:rPr>
          <w:b/>
          <w:u w:val="single"/>
        </w:rPr>
        <w:t>April</w:t>
      </w:r>
    </w:p>
    <w:p w14:paraId="53BB1380" w14:textId="36CFC4BC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 xml:space="preserve">09 00 – 09 </w:t>
      </w:r>
      <w:r w:rsidR="006E0A88">
        <w:rPr>
          <w:rFonts w:eastAsia="Times New Roman"/>
        </w:rPr>
        <w:t>3</w:t>
      </w:r>
      <w:r>
        <w:rPr>
          <w:rFonts w:eastAsia="Times New Roman"/>
        </w:rPr>
        <w:t xml:space="preserve">0: </w:t>
      </w:r>
      <w:r w:rsidR="006E0A88" w:rsidRPr="00064BA3">
        <w:rPr>
          <w:rFonts w:eastAsia="Times New Roman"/>
          <w:b/>
        </w:rPr>
        <w:t>Welcome from local government</w:t>
      </w:r>
    </w:p>
    <w:p w14:paraId="3423D00F" w14:textId="7D447068" w:rsidR="000510F3" w:rsidRPr="000510F3" w:rsidRDefault="000510F3" w:rsidP="005D1233">
      <w:pPr>
        <w:rPr>
          <w:rFonts w:eastAsia="Times New Roman"/>
          <w:b/>
          <w:color w:val="C00000"/>
          <w:u w:val="single"/>
        </w:rPr>
      </w:pPr>
      <w:bookmarkStart w:id="0" w:name="_GoBack"/>
      <w:r w:rsidRPr="000510F3">
        <w:rPr>
          <w:rFonts w:eastAsia="Times New Roman"/>
          <w:b/>
          <w:color w:val="C00000"/>
          <w:u w:val="single"/>
        </w:rPr>
        <w:t>Management Sessions</w:t>
      </w:r>
    </w:p>
    <w:bookmarkEnd w:id="0"/>
    <w:p w14:paraId="72FE6FE9" w14:textId="631EEAD5" w:rsidR="005D1233" w:rsidRPr="000510F3" w:rsidRDefault="005D1233" w:rsidP="005D1233">
      <w:pPr>
        <w:rPr>
          <w:rFonts w:eastAsia="Times New Roman"/>
          <w:lang w:val="fr-BE"/>
        </w:rPr>
      </w:pPr>
      <w:r w:rsidRPr="000510F3">
        <w:rPr>
          <w:rFonts w:eastAsia="Times New Roman"/>
          <w:lang w:val="fr-BE"/>
        </w:rPr>
        <w:t xml:space="preserve">09 </w:t>
      </w:r>
      <w:r w:rsidR="006E0A88" w:rsidRPr="000510F3">
        <w:rPr>
          <w:rFonts w:eastAsia="Times New Roman"/>
          <w:lang w:val="fr-BE"/>
        </w:rPr>
        <w:t>3</w:t>
      </w:r>
      <w:r w:rsidRPr="000510F3">
        <w:rPr>
          <w:rFonts w:eastAsia="Times New Roman"/>
          <w:lang w:val="fr-BE"/>
        </w:rPr>
        <w:t xml:space="preserve">0 – </w:t>
      </w:r>
      <w:r w:rsidR="006E0A88" w:rsidRPr="000510F3">
        <w:rPr>
          <w:rFonts w:eastAsia="Times New Roman"/>
          <w:lang w:val="fr-BE"/>
        </w:rPr>
        <w:t xml:space="preserve">09 </w:t>
      </w:r>
      <w:proofErr w:type="gramStart"/>
      <w:r w:rsidR="009D56D3" w:rsidRPr="000510F3">
        <w:rPr>
          <w:rFonts w:eastAsia="Times New Roman"/>
          <w:lang w:val="fr-BE"/>
        </w:rPr>
        <w:t>35</w:t>
      </w:r>
      <w:r w:rsidRPr="000510F3">
        <w:rPr>
          <w:rFonts w:eastAsia="Times New Roman"/>
          <w:lang w:val="fr-BE"/>
        </w:rPr>
        <w:t>:</w:t>
      </w:r>
      <w:proofErr w:type="gramEnd"/>
      <w:r w:rsidRPr="000510F3">
        <w:rPr>
          <w:rFonts w:eastAsia="Times New Roman"/>
          <w:lang w:val="fr-BE"/>
        </w:rPr>
        <w:t xml:space="preserve"> </w:t>
      </w:r>
      <w:r w:rsidR="006E0A88" w:rsidRPr="000510F3">
        <w:rPr>
          <w:rFonts w:eastAsia="Times New Roman"/>
          <w:b/>
          <w:lang w:val="fr-BE"/>
        </w:rPr>
        <w:t>Introduction, apologies</w:t>
      </w:r>
      <w:r w:rsidR="009D56D3" w:rsidRPr="000510F3">
        <w:rPr>
          <w:rFonts w:eastAsia="Times New Roman"/>
          <w:b/>
          <w:lang w:val="fr-BE"/>
        </w:rPr>
        <w:t xml:space="preserve"> </w:t>
      </w:r>
      <w:proofErr w:type="spellStart"/>
      <w:r w:rsidR="009D56D3" w:rsidRPr="000510F3">
        <w:rPr>
          <w:rFonts w:eastAsia="Times New Roman"/>
          <w:b/>
          <w:lang w:val="fr-BE"/>
        </w:rPr>
        <w:t>etc</w:t>
      </w:r>
      <w:proofErr w:type="spellEnd"/>
    </w:p>
    <w:p w14:paraId="0E5656A5" w14:textId="0CE327CC" w:rsidR="009D56D3" w:rsidRPr="000510F3" w:rsidRDefault="009D56D3" w:rsidP="005D1233">
      <w:pPr>
        <w:rPr>
          <w:rFonts w:eastAsia="Times New Roman"/>
          <w:lang w:val="fr-BE"/>
        </w:rPr>
      </w:pPr>
      <w:r w:rsidRPr="000510F3">
        <w:rPr>
          <w:rFonts w:eastAsia="Times New Roman"/>
          <w:lang w:val="fr-BE"/>
        </w:rPr>
        <w:t xml:space="preserve">09 35 – 09 </w:t>
      </w:r>
      <w:proofErr w:type="gramStart"/>
      <w:r w:rsidRPr="000510F3">
        <w:rPr>
          <w:rFonts w:eastAsia="Times New Roman"/>
          <w:lang w:val="fr-BE"/>
        </w:rPr>
        <w:t>50:</w:t>
      </w:r>
      <w:proofErr w:type="gramEnd"/>
      <w:r w:rsidRPr="000510F3">
        <w:rPr>
          <w:rFonts w:eastAsia="Times New Roman"/>
          <w:lang w:val="fr-BE"/>
        </w:rPr>
        <w:t xml:space="preserve"> </w:t>
      </w:r>
      <w:r w:rsidRPr="000510F3">
        <w:rPr>
          <w:rFonts w:eastAsia="Times New Roman"/>
          <w:b/>
          <w:lang w:val="fr-BE"/>
        </w:rPr>
        <w:t>Consent agenda</w:t>
      </w:r>
      <w:r w:rsidR="00064BA3" w:rsidRPr="000510F3">
        <w:rPr>
          <w:rFonts w:eastAsia="Times New Roman"/>
          <w:b/>
          <w:lang w:val="fr-BE"/>
        </w:rPr>
        <w:t xml:space="preserve"> </w:t>
      </w:r>
      <w:r w:rsidR="00064BA3" w:rsidRPr="000510F3">
        <w:rPr>
          <w:rFonts w:eastAsia="Times New Roman"/>
          <w:lang w:val="fr-BE"/>
        </w:rPr>
        <w:t>(</w:t>
      </w:r>
      <w:proofErr w:type="spellStart"/>
      <w:r w:rsidR="00064BA3" w:rsidRPr="000510F3">
        <w:rPr>
          <w:rFonts w:eastAsia="Times New Roman"/>
          <w:lang w:val="fr-BE"/>
        </w:rPr>
        <w:t>explanation</w:t>
      </w:r>
      <w:proofErr w:type="spellEnd"/>
      <w:r w:rsidR="00064BA3" w:rsidRPr="000510F3">
        <w:rPr>
          <w:rFonts w:eastAsia="Times New Roman"/>
          <w:lang w:val="fr-BE"/>
        </w:rPr>
        <w:t xml:space="preserve"> </w:t>
      </w:r>
      <w:hyperlink r:id="rId6" w:history="1">
        <w:proofErr w:type="spellStart"/>
        <w:r w:rsidR="00064BA3" w:rsidRPr="000510F3">
          <w:rPr>
            <w:rStyle w:val="Hyperlink"/>
            <w:rFonts w:eastAsia="Times New Roman"/>
            <w:lang w:val="fr-BE"/>
          </w:rPr>
          <w:t>here</w:t>
        </w:r>
        <w:proofErr w:type="spellEnd"/>
      </w:hyperlink>
      <w:r w:rsidR="00064BA3" w:rsidRPr="000510F3">
        <w:rPr>
          <w:rFonts w:eastAsia="Times New Roman"/>
          <w:lang w:val="fr-BE"/>
        </w:rPr>
        <w:t>)</w:t>
      </w:r>
    </w:p>
    <w:p w14:paraId="00895553" w14:textId="3F2382FE" w:rsidR="009D56D3" w:rsidRDefault="009D56D3" w:rsidP="009D56D3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Minutes of last Ex Co meeting</w:t>
      </w:r>
      <w:r w:rsidR="00064BA3">
        <w:rPr>
          <w:rFonts w:eastAsia="Times New Roman"/>
        </w:rPr>
        <w:t xml:space="preserve"> </w:t>
      </w:r>
    </w:p>
    <w:p w14:paraId="51E2F8B1" w14:textId="337EF7EE" w:rsidR="009D56D3" w:rsidRDefault="009D56D3" w:rsidP="009D56D3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Director and Bureau report</w:t>
      </w:r>
    </w:p>
    <w:p w14:paraId="28FA272D" w14:textId="21C204DE" w:rsidR="000510F3" w:rsidRDefault="000510F3" w:rsidP="009D56D3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Report from EUISG</w:t>
      </w:r>
    </w:p>
    <w:p w14:paraId="2B4170EC" w14:textId="29ED1AF2" w:rsidR="000510F3" w:rsidRDefault="000510F3" w:rsidP="009D56D3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Report from </w:t>
      </w:r>
      <w:proofErr w:type="spellStart"/>
      <w:r>
        <w:rPr>
          <w:rFonts w:eastAsia="Times New Roman"/>
        </w:rPr>
        <w:t>Comm’On</w:t>
      </w:r>
      <w:proofErr w:type="spellEnd"/>
    </w:p>
    <w:p w14:paraId="79EB99DB" w14:textId="76BB2BFC" w:rsidR="005D1233" w:rsidRDefault="000510F3" w:rsidP="005D1233">
      <w:pPr>
        <w:rPr>
          <w:rFonts w:eastAsia="Times New Roman"/>
        </w:rPr>
      </w:pPr>
      <w:r>
        <w:rPr>
          <w:rFonts w:eastAsia="Times New Roman"/>
        </w:rPr>
        <w:br/>
      </w:r>
      <w:r w:rsidR="006E0A88">
        <w:rPr>
          <w:rFonts w:eastAsia="Times New Roman"/>
        </w:rPr>
        <w:t xml:space="preserve">09 </w:t>
      </w:r>
      <w:r w:rsidR="009D56D3">
        <w:rPr>
          <w:rFonts w:eastAsia="Times New Roman"/>
        </w:rPr>
        <w:t>5</w:t>
      </w:r>
      <w:r w:rsidR="006E0A88">
        <w:rPr>
          <w:rFonts w:eastAsia="Times New Roman"/>
        </w:rPr>
        <w:t xml:space="preserve">0 </w:t>
      </w:r>
      <w:r w:rsidR="005D1233">
        <w:rPr>
          <w:rFonts w:eastAsia="Times New Roman"/>
        </w:rPr>
        <w:t xml:space="preserve">– 11 </w:t>
      </w:r>
      <w:r w:rsidR="009D56D3">
        <w:rPr>
          <w:rFonts w:eastAsia="Times New Roman"/>
        </w:rPr>
        <w:t>1</w:t>
      </w:r>
      <w:r>
        <w:rPr>
          <w:rFonts w:eastAsia="Times New Roman"/>
        </w:rPr>
        <w:t>0</w:t>
      </w:r>
      <w:r w:rsidR="005D1233">
        <w:rPr>
          <w:rFonts w:eastAsia="Times New Roman"/>
        </w:rPr>
        <w:t xml:space="preserve">: </w:t>
      </w:r>
      <w:r w:rsidR="006E0A88" w:rsidRPr="00064BA3">
        <w:rPr>
          <w:rFonts w:eastAsia="Times New Roman"/>
          <w:b/>
        </w:rPr>
        <w:t>Induction session / Building the Ex Co</w:t>
      </w:r>
    </w:p>
    <w:p w14:paraId="23E53858" w14:textId="69BEFDF6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 xml:space="preserve">11 </w:t>
      </w:r>
      <w:r w:rsidR="009D56D3">
        <w:rPr>
          <w:rFonts w:eastAsia="Times New Roman"/>
        </w:rPr>
        <w:t>1</w:t>
      </w:r>
      <w:r w:rsidR="000510F3">
        <w:rPr>
          <w:rFonts w:eastAsia="Times New Roman"/>
        </w:rPr>
        <w:t>0</w:t>
      </w:r>
      <w:r w:rsidR="009D56D3">
        <w:rPr>
          <w:rFonts w:eastAsia="Times New Roman"/>
        </w:rPr>
        <w:t xml:space="preserve"> – 11 3</w:t>
      </w:r>
      <w:r w:rsidR="000510F3">
        <w:rPr>
          <w:rFonts w:eastAsia="Times New Roman"/>
        </w:rPr>
        <w:t>0</w:t>
      </w:r>
      <w:r>
        <w:rPr>
          <w:rFonts w:eastAsia="Times New Roman"/>
        </w:rPr>
        <w:t>: Coffee break</w:t>
      </w:r>
    </w:p>
    <w:p w14:paraId="254F5896" w14:textId="6D3C4965" w:rsidR="000510F3" w:rsidRPr="000510F3" w:rsidRDefault="000510F3" w:rsidP="000510F3">
      <w:pPr>
        <w:rPr>
          <w:rFonts w:eastAsia="Times New Roman"/>
          <w:b/>
          <w:color w:val="C00000"/>
          <w:u w:val="single"/>
        </w:rPr>
      </w:pPr>
      <w:r w:rsidRPr="000510F3">
        <w:rPr>
          <w:rFonts w:eastAsia="Times New Roman"/>
          <w:b/>
          <w:color w:val="C00000"/>
          <w:u w:val="single"/>
        </w:rPr>
        <w:t>Strategic Sessions</w:t>
      </w:r>
    </w:p>
    <w:p w14:paraId="16BC234F" w14:textId="45994DED" w:rsidR="000510F3" w:rsidRDefault="000510F3" w:rsidP="000510F3">
      <w:r>
        <w:rPr>
          <w:rFonts w:eastAsia="Times New Roman"/>
        </w:rPr>
        <w:t>1</w:t>
      </w:r>
      <w:r>
        <w:rPr>
          <w:rFonts w:eastAsia="Times New Roman"/>
        </w:rPr>
        <w:t>1</w:t>
      </w:r>
      <w:r>
        <w:rPr>
          <w:rFonts w:eastAsia="Times New Roman"/>
        </w:rPr>
        <w:t xml:space="preserve"> 30 – 1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30: </w:t>
      </w:r>
      <w:r w:rsidRPr="000510F3">
        <w:rPr>
          <w:b/>
        </w:rPr>
        <w:t xml:space="preserve">Setting the scene for a shared understanding of how </w:t>
      </w:r>
      <w:r>
        <w:rPr>
          <w:b/>
        </w:rPr>
        <w:t>we</w:t>
      </w:r>
      <w:r w:rsidRPr="000510F3">
        <w:rPr>
          <w:b/>
        </w:rPr>
        <w:t xml:space="preserve"> work</w:t>
      </w:r>
      <w:r>
        <w:rPr>
          <w:b/>
        </w:rPr>
        <w:t xml:space="preserve"> together</w:t>
      </w:r>
      <w:r w:rsidRPr="000510F3">
        <w:rPr>
          <w:b/>
        </w:rPr>
        <w:t xml:space="preserve"> on the Strategic </w:t>
      </w:r>
      <w:r>
        <w:rPr>
          <w:b/>
        </w:rPr>
        <w:t>Thinking</w:t>
      </w:r>
      <w:r w:rsidRPr="000510F3">
        <w:rPr>
          <w:b/>
        </w:rPr>
        <w:t xml:space="preserve"> Process</w:t>
      </w:r>
      <w:r>
        <w:t xml:space="preserve"> (Led by Joan, </w:t>
      </w:r>
      <w:r>
        <w:rPr>
          <w:rFonts w:eastAsia="Times New Roman"/>
        </w:rPr>
        <w:t>EAPN Ireland</w:t>
      </w:r>
      <w:r>
        <w:rPr>
          <w:rFonts w:eastAsia="Times New Roman"/>
        </w:rPr>
        <w:t>)</w:t>
      </w:r>
    </w:p>
    <w:p w14:paraId="50EAA1E7" w14:textId="01982468" w:rsidR="000510F3" w:rsidRDefault="000510F3" w:rsidP="000510F3">
      <w:pPr>
        <w:rPr>
          <w:rFonts w:eastAsia="Times New Roman"/>
        </w:rPr>
      </w:pPr>
      <w:r>
        <w:rPr>
          <w:rFonts w:eastAsia="Times New Roman"/>
        </w:rPr>
        <w:t xml:space="preserve">13 </w:t>
      </w:r>
      <w:r>
        <w:rPr>
          <w:rFonts w:eastAsia="Times New Roman"/>
        </w:rPr>
        <w:t>30</w:t>
      </w:r>
      <w:r>
        <w:rPr>
          <w:rFonts w:eastAsia="Times New Roman"/>
        </w:rPr>
        <w:t xml:space="preserve"> – 14 </w:t>
      </w:r>
      <w:r>
        <w:rPr>
          <w:rFonts w:eastAsia="Times New Roman"/>
        </w:rPr>
        <w:t>3</w:t>
      </w:r>
      <w:r>
        <w:rPr>
          <w:rFonts w:eastAsia="Times New Roman"/>
        </w:rPr>
        <w:t>0: Lunch</w:t>
      </w:r>
    </w:p>
    <w:p w14:paraId="39F8B8DA" w14:textId="62A2F5C2" w:rsidR="005D1233" w:rsidRDefault="000510F3" w:rsidP="005D1233">
      <w:pPr>
        <w:rPr>
          <w:rFonts w:eastAsia="Times New Roman"/>
        </w:rPr>
      </w:pPr>
      <w:r>
        <w:rPr>
          <w:rFonts w:eastAsia="Times New Roman"/>
        </w:rPr>
        <w:t xml:space="preserve">14 30 – 17 30: </w:t>
      </w:r>
      <w:r w:rsidR="009D56D3" w:rsidRPr="00064BA3">
        <w:rPr>
          <w:rFonts w:eastAsia="Times New Roman"/>
          <w:b/>
        </w:rPr>
        <w:t xml:space="preserve">Strategic Thinking Session </w:t>
      </w:r>
      <w:r w:rsidR="009D56D3">
        <w:rPr>
          <w:rFonts w:eastAsia="Times New Roman"/>
        </w:rPr>
        <w:t>(Three separate breakouts</w:t>
      </w:r>
      <w:r w:rsidR="00064BA3">
        <w:rPr>
          <w:rFonts w:eastAsia="Times New Roman"/>
        </w:rPr>
        <w:t>, 4</w:t>
      </w:r>
      <w:r w:rsidR="00CD441B">
        <w:rPr>
          <w:rFonts w:eastAsia="Times New Roman"/>
        </w:rPr>
        <w:t>0</w:t>
      </w:r>
      <w:r w:rsidR="00064BA3">
        <w:rPr>
          <w:rFonts w:eastAsia="Times New Roman"/>
        </w:rPr>
        <w:t xml:space="preserve"> mins per breakout</w:t>
      </w:r>
      <w:r>
        <w:rPr>
          <w:rFonts w:eastAsia="Times New Roman"/>
        </w:rPr>
        <w:t>, coffee available in each room! Feedback in plenary.</w:t>
      </w:r>
      <w:r w:rsidR="009D56D3">
        <w:rPr>
          <w:rFonts w:eastAsia="Times New Roman"/>
        </w:rPr>
        <w:t>)</w:t>
      </w:r>
    </w:p>
    <w:p w14:paraId="5213A4AE" w14:textId="712554D0" w:rsidR="009D56D3" w:rsidRDefault="009D56D3" w:rsidP="009D56D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Governance / structures</w:t>
      </w:r>
    </w:p>
    <w:p w14:paraId="4033A0A1" w14:textId="534572DF" w:rsidR="009D56D3" w:rsidRDefault="009D56D3" w:rsidP="009D56D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Implementation of Dutch Resolution</w:t>
      </w:r>
    </w:p>
    <w:p w14:paraId="2A54C34F" w14:textId="7FEEB05C" w:rsidR="009D56D3" w:rsidRDefault="009D56D3" w:rsidP="009D56D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Key themes for the next 5 years</w:t>
      </w:r>
    </w:p>
    <w:p w14:paraId="02F0C923" w14:textId="77777777" w:rsidR="009D56D3" w:rsidRPr="009D56D3" w:rsidRDefault="009D56D3" w:rsidP="009D56D3">
      <w:pPr>
        <w:pStyle w:val="ListParagraph"/>
        <w:rPr>
          <w:rFonts w:eastAsia="Times New Roman"/>
        </w:rPr>
      </w:pPr>
    </w:p>
    <w:p w14:paraId="0056EB8F" w14:textId="02A4E7AE" w:rsidR="005D1233" w:rsidRDefault="000510F3" w:rsidP="005D1233">
      <w:pPr>
        <w:rPr>
          <w:rFonts w:eastAsia="Times New Roman"/>
        </w:rPr>
      </w:pPr>
      <w:r>
        <w:rPr>
          <w:rFonts w:eastAsia="Times New Roman"/>
        </w:rPr>
        <w:t>17 30: Close</w:t>
      </w:r>
    </w:p>
    <w:p w14:paraId="0201C3C3" w14:textId="42E03C07" w:rsidR="005D1233" w:rsidRDefault="00083265" w:rsidP="005D123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5 April</w:t>
      </w:r>
    </w:p>
    <w:p w14:paraId="59EB04C5" w14:textId="552A2878" w:rsidR="000510F3" w:rsidRPr="000510F3" w:rsidRDefault="000510F3" w:rsidP="005D1233">
      <w:pPr>
        <w:rPr>
          <w:rFonts w:eastAsia="Times New Roman"/>
          <w:b/>
          <w:color w:val="C00000"/>
          <w:u w:val="single"/>
        </w:rPr>
      </w:pPr>
      <w:r w:rsidRPr="000510F3">
        <w:rPr>
          <w:rFonts w:eastAsia="Times New Roman"/>
          <w:b/>
          <w:color w:val="C00000"/>
          <w:u w:val="single"/>
        </w:rPr>
        <w:t>Mutual learning sessions</w:t>
      </w:r>
    </w:p>
    <w:p w14:paraId="33066297" w14:textId="3CD88820" w:rsidR="00064BA3" w:rsidRPr="00064BA3" w:rsidRDefault="005D1233" w:rsidP="005D1233">
      <w:pPr>
        <w:rPr>
          <w:rFonts w:eastAsia="Times New Roman"/>
          <w:b/>
        </w:rPr>
      </w:pPr>
      <w:r>
        <w:rPr>
          <w:rFonts w:eastAsia="Times New Roman"/>
        </w:rPr>
        <w:t>09 00 – 1</w:t>
      </w:r>
      <w:r w:rsidR="00064BA3">
        <w:rPr>
          <w:rFonts w:eastAsia="Times New Roman"/>
        </w:rPr>
        <w:t>1 00</w:t>
      </w:r>
      <w:r>
        <w:rPr>
          <w:rFonts w:eastAsia="Times New Roman"/>
        </w:rPr>
        <w:t xml:space="preserve">: </w:t>
      </w:r>
      <w:r w:rsidR="00064BA3">
        <w:rPr>
          <w:rFonts w:eastAsia="Times New Roman"/>
          <w:b/>
        </w:rPr>
        <w:t>Potential simultaneous breakouts</w:t>
      </w:r>
    </w:p>
    <w:p w14:paraId="125D2B5B" w14:textId="66A4E4F4" w:rsidR="005D1233" w:rsidRDefault="00064BA3" w:rsidP="00064BA3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064BA3">
        <w:rPr>
          <w:rFonts w:eastAsia="Times New Roman"/>
          <w:b/>
          <w:u w:val="single"/>
        </w:rPr>
        <w:t>Framing and narratives around poverty</w:t>
      </w:r>
      <w:r w:rsidRPr="00064BA3">
        <w:rPr>
          <w:rFonts w:eastAsia="Times New Roman"/>
        </w:rPr>
        <w:t xml:space="preserve"> (</w:t>
      </w:r>
      <w:hyperlink r:id="rId7" w:history="1">
        <w:r w:rsidRPr="000510F3">
          <w:rPr>
            <w:rStyle w:val="Hyperlink"/>
            <w:rFonts w:eastAsia="Times New Roman"/>
          </w:rPr>
          <w:t>PIRC</w:t>
        </w:r>
      </w:hyperlink>
      <w:r w:rsidRPr="00064BA3">
        <w:rPr>
          <w:rFonts w:eastAsia="Times New Roman"/>
        </w:rPr>
        <w:t xml:space="preserve"> </w:t>
      </w:r>
      <w:r w:rsidR="000510F3">
        <w:rPr>
          <w:rFonts w:eastAsia="Times New Roman"/>
        </w:rPr>
        <w:t>and / or Friends of the Earth to join</w:t>
      </w:r>
      <w:r w:rsidRPr="00064BA3">
        <w:rPr>
          <w:rFonts w:eastAsia="Times New Roman"/>
        </w:rPr>
        <w:t>, to introduce the idea of frames and narratives and for us to then start to work on our own agreed framin</w:t>
      </w:r>
      <w:r w:rsidR="000510F3">
        <w:rPr>
          <w:rFonts w:eastAsia="Times New Roman"/>
        </w:rPr>
        <w:t>g</w:t>
      </w:r>
      <w:r w:rsidRPr="00064BA3">
        <w:rPr>
          <w:rFonts w:eastAsia="Times New Roman"/>
        </w:rPr>
        <w:t>)</w:t>
      </w:r>
    </w:p>
    <w:p w14:paraId="47129C39" w14:textId="29471FF7" w:rsidR="00064BA3" w:rsidRPr="00064BA3" w:rsidRDefault="00064BA3" w:rsidP="00064BA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European Parliamentary Elections </w:t>
      </w:r>
      <w:r>
        <w:rPr>
          <w:rFonts w:eastAsia="Times New Roman"/>
        </w:rPr>
        <w:t>(Exchange on where we are, what is working at national level, final push, planning for post elections)</w:t>
      </w:r>
    </w:p>
    <w:p w14:paraId="77A85615" w14:textId="341C5D91" w:rsidR="00064BA3" w:rsidRPr="00064BA3" w:rsidRDefault="00064BA3" w:rsidP="00064BA3">
      <w:pPr>
        <w:pStyle w:val="ListParagraph"/>
        <w:numPr>
          <w:ilvl w:val="0"/>
          <w:numId w:val="7"/>
        </w:numPr>
        <w:rPr>
          <w:rFonts w:eastAsia="Times New Roman"/>
          <w:b/>
          <w:u w:val="single"/>
        </w:rPr>
      </w:pPr>
      <w:r w:rsidRPr="00064BA3">
        <w:rPr>
          <w:rFonts w:eastAsia="Times New Roman"/>
          <w:b/>
          <w:u w:val="single"/>
        </w:rPr>
        <w:t>Future of Europe</w:t>
      </w:r>
      <w:r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u w:val="single"/>
        </w:rPr>
        <w:t>(consultation response, national level FoE discussions, events etc)</w:t>
      </w:r>
    </w:p>
    <w:p w14:paraId="3F3E59EB" w14:textId="02C3D3D4" w:rsidR="00064BA3" w:rsidRPr="00F06E35" w:rsidRDefault="00F06E35" w:rsidP="00064BA3">
      <w:pPr>
        <w:pStyle w:val="ListParagraph"/>
        <w:numPr>
          <w:ilvl w:val="0"/>
          <w:numId w:val="7"/>
        </w:num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European Funds </w:t>
      </w:r>
      <w:r>
        <w:rPr>
          <w:rFonts w:eastAsia="Times New Roman"/>
        </w:rPr>
        <w:t>(we have some key documents prepared to help support members understand, apply for and hopefully access relevant EU funds. We could develop a session around this)</w:t>
      </w:r>
    </w:p>
    <w:p w14:paraId="2DA22244" w14:textId="77777777" w:rsidR="00F06E35" w:rsidRPr="00064BA3" w:rsidRDefault="00F06E35" w:rsidP="00F06E35">
      <w:pPr>
        <w:pStyle w:val="ListParagraph"/>
        <w:rPr>
          <w:rFonts w:eastAsia="Times New Roman"/>
          <w:b/>
          <w:u w:val="single"/>
        </w:rPr>
      </w:pPr>
    </w:p>
    <w:p w14:paraId="74CA6CFA" w14:textId="400951AA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</w:t>
      </w:r>
      <w:r w:rsidR="00064BA3">
        <w:rPr>
          <w:rFonts w:eastAsia="Times New Roman"/>
        </w:rPr>
        <w:t>1 00</w:t>
      </w:r>
      <w:r>
        <w:rPr>
          <w:rFonts w:eastAsia="Times New Roman"/>
        </w:rPr>
        <w:t xml:space="preserve"> – 11 </w:t>
      </w:r>
      <w:r w:rsidR="00064BA3">
        <w:rPr>
          <w:rFonts w:eastAsia="Times New Roman"/>
        </w:rPr>
        <w:t>20</w:t>
      </w:r>
      <w:r>
        <w:rPr>
          <w:rFonts w:eastAsia="Times New Roman"/>
        </w:rPr>
        <w:t xml:space="preserve">: </w:t>
      </w:r>
      <w:r w:rsidR="00064BA3">
        <w:rPr>
          <w:rFonts w:eastAsia="Times New Roman"/>
        </w:rPr>
        <w:t xml:space="preserve">Coffee break </w:t>
      </w:r>
    </w:p>
    <w:p w14:paraId="2A8D71D4" w14:textId="77777777" w:rsidR="000510F3" w:rsidRPr="000510F3" w:rsidRDefault="000510F3" w:rsidP="005D1233">
      <w:pPr>
        <w:rPr>
          <w:rFonts w:eastAsia="Times New Roman"/>
          <w:b/>
          <w:color w:val="C00000"/>
          <w:u w:val="single"/>
        </w:rPr>
      </w:pPr>
      <w:r w:rsidRPr="000510F3">
        <w:rPr>
          <w:rFonts w:eastAsia="Times New Roman"/>
          <w:b/>
          <w:color w:val="C00000"/>
          <w:u w:val="single"/>
        </w:rPr>
        <w:t>Final Management Sessions</w:t>
      </w:r>
    </w:p>
    <w:p w14:paraId="597ED84B" w14:textId="55A4B3AA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 xml:space="preserve">11 </w:t>
      </w:r>
      <w:r w:rsidR="00064BA3">
        <w:rPr>
          <w:rFonts w:eastAsia="Times New Roman"/>
        </w:rPr>
        <w:t>20</w:t>
      </w:r>
      <w:r>
        <w:rPr>
          <w:rFonts w:eastAsia="Times New Roman"/>
        </w:rPr>
        <w:t xml:space="preserve">- 11 </w:t>
      </w:r>
      <w:r w:rsidR="000510F3">
        <w:rPr>
          <w:rFonts w:eastAsia="Times New Roman"/>
        </w:rPr>
        <w:t>50</w:t>
      </w:r>
      <w:r>
        <w:rPr>
          <w:rFonts w:eastAsia="Times New Roman"/>
        </w:rPr>
        <w:t xml:space="preserve">: </w:t>
      </w:r>
      <w:r w:rsidR="00F06E35" w:rsidRPr="000510F3">
        <w:rPr>
          <w:rFonts w:eastAsia="Times New Roman"/>
          <w:b/>
        </w:rPr>
        <w:t xml:space="preserve">Financial </w:t>
      </w:r>
      <w:r w:rsidR="000510F3" w:rsidRPr="000510F3">
        <w:rPr>
          <w:rFonts w:eastAsia="Times New Roman"/>
          <w:b/>
        </w:rPr>
        <w:t>update and contract explainer</w:t>
      </w:r>
    </w:p>
    <w:p w14:paraId="6F633B6A" w14:textId="09642CFF" w:rsidR="007664F5" w:rsidRDefault="007664F5" w:rsidP="005D1233">
      <w:pPr>
        <w:rPr>
          <w:rFonts w:eastAsia="Times New Roman"/>
        </w:rPr>
      </w:pPr>
      <w:r>
        <w:rPr>
          <w:rFonts w:eastAsia="Times New Roman"/>
        </w:rPr>
        <w:t xml:space="preserve">11 </w:t>
      </w:r>
      <w:r w:rsidR="000510F3">
        <w:rPr>
          <w:rFonts w:eastAsia="Times New Roman"/>
        </w:rPr>
        <w:t>50</w:t>
      </w:r>
      <w:r>
        <w:rPr>
          <w:rFonts w:eastAsia="Times New Roman"/>
        </w:rPr>
        <w:t xml:space="preserve"> – 13 00:</w:t>
      </w:r>
      <w:r w:rsidR="00217B36">
        <w:rPr>
          <w:rFonts w:eastAsia="Times New Roman"/>
        </w:rPr>
        <w:t xml:space="preserve"> </w:t>
      </w:r>
      <w:r w:rsidR="00217B36" w:rsidRPr="00F06E35">
        <w:rPr>
          <w:rFonts w:eastAsia="Times New Roman"/>
          <w:b/>
        </w:rPr>
        <w:t xml:space="preserve">Membership </w:t>
      </w:r>
      <w:r w:rsidR="00F06E35" w:rsidRPr="00F06E35">
        <w:rPr>
          <w:rFonts w:eastAsia="Times New Roman"/>
          <w:b/>
        </w:rPr>
        <w:t>D</w:t>
      </w:r>
      <w:r w:rsidR="00217B36" w:rsidRPr="00F06E35">
        <w:rPr>
          <w:rFonts w:eastAsia="Times New Roman"/>
          <w:b/>
        </w:rPr>
        <w:t>evelopment</w:t>
      </w:r>
      <w:r w:rsidR="00F06E35">
        <w:rPr>
          <w:rFonts w:eastAsia="Times New Roman"/>
        </w:rPr>
        <w:t xml:space="preserve"> (electing the new MDG, agreeing mandate / </w:t>
      </w:r>
      <w:proofErr w:type="spellStart"/>
      <w:r w:rsidR="00F06E35">
        <w:rPr>
          <w:rFonts w:eastAsia="Times New Roman"/>
        </w:rPr>
        <w:t>ToR</w:t>
      </w:r>
      <w:proofErr w:type="spellEnd"/>
      <w:r w:rsidR="00F06E35">
        <w:rPr>
          <w:rFonts w:eastAsia="Times New Roman"/>
        </w:rPr>
        <w:t>, linking it to Strategic Thinking process etc. Initial discussions of new group?)</w:t>
      </w:r>
    </w:p>
    <w:p w14:paraId="7559E0E8" w14:textId="273445EC" w:rsidR="00217B36" w:rsidRDefault="00217B36" w:rsidP="005D1233">
      <w:pPr>
        <w:rPr>
          <w:rFonts w:eastAsia="Times New Roman"/>
        </w:rPr>
      </w:pPr>
      <w:r>
        <w:rPr>
          <w:rFonts w:eastAsia="Times New Roman"/>
        </w:rPr>
        <w:t>13 00 – 14 00: Lunch</w:t>
      </w:r>
    </w:p>
    <w:p w14:paraId="1A17AB82" w14:textId="3BEDB123" w:rsidR="005D1233" w:rsidRPr="002B5D95" w:rsidRDefault="002B5D95" w:rsidP="005D1233">
      <w:pPr>
        <w:rPr>
          <w:rFonts w:eastAsia="Times New Roman"/>
        </w:rPr>
      </w:pPr>
      <w:r w:rsidRPr="002B5D95">
        <w:rPr>
          <w:rFonts w:eastAsia="Times New Roman"/>
        </w:rPr>
        <w:t>14 00: People start to leave for flights back</w:t>
      </w:r>
    </w:p>
    <w:p w14:paraId="6206A3AF" w14:textId="77777777" w:rsidR="005D1233" w:rsidRPr="005D1233" w:rsidRDefault="005D1233" w:rsidP="005D1233">
      <w:pPr>
        <w:rPr>
          <w:rFonts w:eastAsia="Times New Roman"/>
        </w:rPr>
      </w:pPr>
    </w:p>
    <w:p w14:paraId="411D9814" w14:textId="77777777" w:rsidR="005D1233" w:rsidRDefault="005D1233"/>
    <w:sectPr w:rsidR="005D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198"/>
    <w:multiLevelType w:val="multilevel"/>
    <w:tmpl w:val="378C4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1B1B1F"/>
    <w:multiLevelType w:val="multilevel"/>
    <w:tmpl w:val="6ABC3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E93525"/>
    <w:multiLevelType w:val="hybridMultilevel"/>
    <w:tmpl w:val="BB683560"/>
    <w:lvl w:ilvl="0" w:tplc="9D2E62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1ACD"/>
    <w:multiLevelType w:val="hybridMultilevel"/>
    <w:tmpl w:val="395A8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69A1"/>
    <w:multiLevelType w:val="hybridMultilevel"/>
    <w:tmpl w:val="1B5CD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1139"/>
    <w:multiLevelType w:val="hybridMultilevel"/>
    <w:tmpl w:val="DA0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5CB9"/>
    <w:multiLevelType w:val="hybridMultilevel"/>
    <w:tmpl w:val="492EE436"/>
    <w:lvl w:ilvl="0" w:tplc="AB7C41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3"/>
    <w:rsid w:val="000510F3"/>
    <w:rsid w:val="00064BA3"/>
    <w:rsid w:val="00083265"/>
    <w:rsid w:val="00217B36"/>
    <w:rsid w:val="002B5D95"/>
    <w:rsid w:val="003E344A"/>
    <w:rsid w:val="005D1233"/>
    <w:rsid w:val="006E0A88"/>
    <w:rsid w:val="00734333"/>
    <w:rsid w:val="007664F5"/>
    <w:rsid w:val="00982095"/>
    <w:rsid w:val="009D56D3"/>
    <w:rsid w:val="00B91D38"/>
    <w:rsid w:val="00CD441B"/>
    <w:rsid w:val="00CE1CF7"/>
    <w:rsid w:val="00F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303"/>
  <w15:chartTrackingRefBased/>
  <w15:docId w15:val="{E0571BEC-CCEB-4115-8458-A5A9315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3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interes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ardeffect.com/blog/what-is-a-consent-agenda-for-a-board-meet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cp:lastPrinted>2019-02-26T10:43:00Z</cp:lastPrinted>
  <dcterms:created xsi:type="dcterms:W3CDTF">2019-02-26T15:53:00Z</dcterms:created>
  <dcterms:modified xsi:type="dcterms:W3CDTF">2019-02-28T15:38:00Z</dcterms:modified>
</cp:coreProperties>
</file>