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56"/>
        <w:tblW w:w="13462" w:type="dxa"/>
        <w:tblLook w:val="04A0" w:firstRow="1" w:lastRow="0" w:firstColumn="1" w:lastColumn="0" w:noHBand="0" w:noVBand="1"/>
      </w:tblPr>
      <w:tblGrid>
        <w:gridCol w:w="1838"/>
        <w:gridCol w:w="5812"/>
        <w:gridCol w:w="5812"/>
      </w:tblGrid>
      <w:tr w:rsidR="004E1F48" w14:paraId="33317960" w14:textId="77777777" w:rsidTr="00F86201">
        <w:trPr>
          <w:trHeight w:val="353"/>
        </w:trPr>
        <w:tc>
          <w:tcPr>
            <w:tcW w:w="13462" w:type="dxa"/>
            <w:gridSpan w:val="3"/>
            <w:shd w:val="clear" w:color="auto" w:fill="FFC000" w:themeFill="accent4"/>
          </w:tcPr>
          <w:p w14:paraId="3281A8B2" w14:textId="62595F8A" w:rsidR="004E1F48" w:rsidRPr="00383872" w:rsidRDefault="004E1F48" w:rsidP="004E1F48">
            <w:pPr>
              <w:jc w:val="center"/>
              <w:rPr>
                <w:b/>
                <w:bCs/>
              </w:rPr>
            </w:pPr>
            <w:r w:rsidRPr="00383872">
              <w:rPr>
                <w:b/>
                <w:bCs/>
              </w:rPr>
              <w:t>Stakeholder Analysis Grid</w:t>
            </w:r>
            <w:r w:rsidR="00F86201">
              <w:rPr>
                <w:b/>
                <w:bCs/>
              </w:rPr>
              <w:t>, EU Commissioners</w:t>
            </w:r>
          </w:p>
        </w:tc>
      </w:tr>
      <w:tr w:rsidR="004E1F48" w14:paraId="42BD3E8D" w14:textId="77777777" w:rsidTr="00F86201">
        <w:trPr>
          <w:trHeight w:val="6865"/>
        </w:trPr>
        <w:tc>
          <w:tcPr>
            <w:tcW w:w="1838" w:type="dxa"/>
            <w:vMerge w:val="restart"/>
            <w:shd w:val="clear" w:color="auto" w:fill="FFC000" w:themeFill="accent4"/>
          </w:tcPr>
          <w:p w14:paraId="0C0A2102" w14:textId="77777777" w:rsidR="004E1F48" w:rsidRDefault="004E1F48" w:rsidP="004E1F48">
            <w:pPr>
              <w:shd w:val="clear" w:color="auto" w:fill="FFC000" w:themeFill="accent4"/>
            </w:pPr>
            <w:r>
              <w:t>High power to influence change</w:t>
            </w:r>
          </w:p>
          <w:p w14:paraId="7BA107FD" w14:textId="77777777" w:rsidR="004E1F48" w:rsidRDefault="004E1F48" w:rsidP="004E1F48">
            <w:pPr>
              <w:shd w:val="clear" w:color="auto" w:fill="FFC000" w:themeFill="accent4"/>
            </w:pPr>
          </w:p>
          <w:p w14:paraId="6BBC72F0" w14:textId="77777777" w:rsidR="004E1F48" w:rsidRDefault="004E1F48" w:rsidP="004E1F48">
            <w:pPr>
              <w:shd w:val="clear" w:color="auto" w:fill="FFC000" w:themeFill="accent4"/>
            </w:pPr>
          </w:p>
          <w:p w14:paraId="37924F1C" w14:textId="77777777" w:rsidR="004E1F48" w:rsidRDefault="004E1F48" w:rsidP="004E1F48">
            <w:pPr>
              <w:shd w:val="clear" w:color="auto" w:fill="FFC000" w:themeFill="accent4"/>
            </w:pPr>
          </w:p>
          <w:p w14:paraId="02F1AAA2" w14:textId="77777777" w:rsidR="004E1F48" w:rsidRDefault="004E1F48" w:rsidP="004E1F48">
            <w:pPr>
              <w:shd w:val="clear" w:color="auto" w:fill="FFC000" w:themeFill="accent4"/>
            </w:pPr>
          </w:p>
          <w:p w14:paraId="0C2BCAF1" w14:textId="77777777" w:rsidR="004E1F48" w:rsidRDefault="004E1F48" w:rsidP="004E1F48">
            <w:pPr>
              <w:shd w:val="clear" w:color="auto" w:fill="FFC000" w:themeFill="accent4"/>
            </w:pPr>
          </w:p>
          <w:p w14:paraId="07153AFA" w14:textId="77777777" w:rsidR="004E1F48" w:rsidRDefault="004E1F48" w:rsidP="004E1F48">
            <w:pPr>
              <w:shd w:val="clear" w:color="auto" w:fill="FFC000" w:themeFill="accent4"/>
            </w:pPr>
          </w:p>
          <w:p w14:paraId="54842E80" w14:textId="77777777" w:rsidR="004E1F48" w:rsidRDefault="004E1F48" w:rsidP="004E1F48">
            <w:pPr>
              <w:shd w:val="clear" w:color="auto" w:fill="FFC000" w:themeFill="accent4"/>
            </w:pPr>
          </w:p>
          <w:p w14:paraId="6DF8BD17" w14:textId="77777777" w:rsidR="004E1F48" w:rsidRDefault="004E1F48" w:rsidP="004E1F48">
            <w:pPr>
              <w:shd w:val="clear" w:color="auto" w:fill="FFC000" w:themeFill="accent4"/>
            </w:pPr>
          </w:p>
          <w:p w14:paraId="7A7B176F" w14:textId="77777777" w:rsidR="004E1F48" w:rsidRDefault="004E1F48" w:rsidP="004E1F48">
            <w:pPr>
              <w:shd w:val="clear" w:color="auto" w:fill="FFC000" w:themeFill="accent4"/>
            </w:pPr>
          </w:p>
          <w:p w14:paraId="5F3EF5BB" w14:textId="77777777" w:rsidR="004E1F48" w:rsidRDefault="004E1F48" w:rsidP="004E1F48">
            <w:pPr>
              <w:shd w:val="clear" w:color="auto" w:fill="FFC000" w:themeFill="accent4"/>
            </w:pPr>
          </w:p>
          <w:p w14:paraId="7708C8BA" w14:textId="77777777" w:rsidR="004E1F48" w:rsidRDefault="004E1F48" w:rsidP="004E1F48">
            <w:pPr>
              <w:shd w:val="clear" w:color="auto" w:fill="FFC000" w:themeFill="accent4"/>
            </w:pPr>
          </w:p>
          <w:p w14:paraId="31492418" w14:textId="6F0C044A" w:rsidR="004E1F48" w:rsidRDefault="004E1F48" w:rsidP="004E1F48">
            <w:pPr>
              <w:shd w:val="clear" w:color="auto" w:fill="FFC000" w:themeFill="accent4"/>
            </w:pPr>
          </w:p>
          <w:p w14:paraId="3B0D6EEA" w14:textId="0D64CD5E" w:rsidR="00F86201" w:rsidRDefault="00F86201" w:rsidP="004E1F48">
            <w:pPr>
              <w:shd w:val="clear" w:color="auto" w:fill="FFC000" w:themeFill="accent4"/>
            </w:pPr>
          </w:p>
          <w:p w14:paraId="6F275820" w14:textId="536CC0AE" w:rsidR="00F86201" w:rsidRDefault="00F86201" w:rsidP="004E1F48">
            <w:pPr>
              <w:shd w:val="clear" w:color="auto" w:fill="FFC000" w:themeFill="accent4"/>
            </w:pPr>
          </w:p>
          <w:p w14:paraId="0E28B333" w14:textId="4A6F52CA" w:rsidR="00F86201" w:rsidRDefault="00F86201" w:rsidP="004E1F48">
            <w:pPr>
              <w:shd w:val="clear" w:color="auto" w:fill="FFC000" w:themeFill="accent4"/>
            </w:pPr>
          </w:p>
          <w:p w14:paraId="2BC7F01E" w14:textId="3053757B" w:rsidR="00F86201" w:rsidRDefault="00F86201" w:rsidP="004E1F48">
            <w:pPr>
              <w:shd w:val="clear" w:color="auto" w:fill="FFC000" w:themeFill="accent4"/>
            </w:pPr>
          </w:p>
          <w:p w14:paraId="0CCECD92" w14:textId="74B1245D" w:rsidR="00F86201" w:rsidRDefault="00F86201" w:rsidP="004E1F48">
            <w:pPr>
              <w:shd w:val="clear" w:color="auto" w:fill="FFC000" w:themeFill="accent4"/>
            </w:pPr>
          </w:p>
          <w:p w14:paraId="4ACD0B2E" w14:textId="3732C63E" w:rsidR="00F86201" w:rsidRDefault="00F86201" w:rsidP="004E1F48">
            <w:pPr>
              <w:shd w:val="clear" w:color="auto" w:fill="FFC000" w:themeFill="accent4"/>
            </w:pPr>
          </w:p>
          <w:p w14:paraId="31EC0CE5" w14:textId="47B774E6" w:rsidR="00F86201" w:rsidRDefault="00F86201" w:rsidP="004E1F48">
            <w:pPr>
              <w:shd w:val="clear" w:color="auto" w:fill="FFC000" w:themeFill="accent4"/>
            </w:pPr>
          </w:p>
          <w:p w14:paraId="640C6EE0" w14:textId="4C06609D" w:rsidR="00F86201" w:rsidRDefault="00F86201" w:rsidP="004E1F48">
            <w:pPr>
              <w:shd w:val="clear" w:color="auto" w:fill="FFC000" w:themeFill="accent4"/>
            </w:pPr>
          </w:p>
          <w:p w14:paraId="2BB54DB0" w14:textId="65722CEE" w:rsidR="00F86201" w:rsidRDefault="00F86201" w:rsidP="004E1F48">
            <w:pPr>
              <w:shd w:val="clear" w:color="auto" w:fill="FFC000" w:themeFill="accent4"/>
            </w:pPr>
          </w:p>
          <w:p w14:paraId="6832980D" w14:textId="77777777" w:rsidR="00F86201" w:rsidRDefault="00F86201" w:rsidP="004E1F48">
            <w:pPr>
              <w:shd w:val="clear" w:color="auto" w:fill="FFC000" w:themeFill="accent4"/>
            </w:pPr>
          </w:p>
          <w:p w14:paraId="6EB5915E" w14:textId="148144EB" w:rsidR="004E1F48" w:rsidRDefault="004E1F48" w:rsidP="004E1F48">
            <w:pPr>
              <w:shd w:val="clear" w:color="auto" w:fill="FFC000" w:themeFill="accent4"/>
            </w:pPr>
          </w:p>
          <w:p w14:paraId="3E3D9BC6" w14:textId="5C8DE1CE" w:rsidR="00F86201" w:rsidRDefault="00F86201" w:rsidP="004E1F48">
            <w:pPr>
              <w:shd w:val="clear" w:color="auto" w:fill="FFC000" w:themeFill="accent4"/>
            </w:pPr>
          </w:p>
          <w:p w14:paraId="4A1C84BC" w14:textId="431D0586" w:rsidR="00F86201" w:rsidRDefault="00F86201" w:rsidP="004E1F48">
            <w:pPr>
              <w:shd w:val="clear" w:color="auto" w:fill="FFC000" w:themeFill="accent4"/>
            </w:pPr>
          </w:p>
          <w:p w14:paraId="4B69CEBB" w14:textId="77777777" w:rsidR="00F86201" w:rsidRDefault="00F86201" w:rsidP="004E1F48">
            <w:pPr>
              <w:shd w:val="clear" w:color="auto" w:fill="FFC000" w:themeFill="accent4"/>
            </w:pPr>
          </w:p>
          <w:p w14:paraId="0D66033E" w14:textId="5DFA8462" w:rsidR="004E1F48" w:rsidRDefault="004E1F48" w:rsidP="004E1F48">
            <w:pPr>
              <w:shd w:val="clear" w:color="auto" w:fill="FFC000" w:themeFill="accent4"/>
            </w:pPr>
            <w:r>
              <w:t>Low power to influence change</w:t>
            </w:r>
          </w:p>
          <w:p w14:paraId="1D97221D" w14:textId="77777777" w:rsidR="004E1F48" w:rsidRDefault="004E1F48" w:rsidP="004E1F48"/>
          <w:p w14:paraId="4A047C0A" w14:textId="77777777" w:rsidR="004E1F48" w:rsidRDefault="004E1F48" w:rsidP="004E1F48"/>
        </w:tc>
        <w:tc>
          <w:tcPr>
            <w:tcW w:w="5812" w:type="dxa"/>
          </w:tcPr>
          <w:p w14:paraId="29176CBE" w14:textId="77777777" w:rsidR="004E1F48" w:rsidRDefault="004E1F48" w:rsidP="004E1F48"/>
          <w:p w14:paraId="02B37817" w14:textId="77777777" w:rsidR="004E1F48" w:rsidRDefault="004E1F48" w:rsidP="004E1F48">
            <w:pPr>
              <w:jc w:val="center"/>
            </w:pPr>
          </w:p>
          <w:p w14:paraId="3A12AD46" w14:textId="77777777" w:rsidR="004E1F48" w:rsidRDefault="004E1F48" w:rsidP="004E1F48"/>
          <w:p w14:paraId="798E22A2" w14:textId="77777777" w:rsidR="004E1F48" w:rsidRDefault="004E1F48" w:rsidP="004E1F48"/>
          <w:p w14:paraId="5CD38747" w14:textId="77777777" w:rsidR="004E1F48" w:rsidRDefault="004E1F48" w:rsidP="004E1F48"/>
          <w:p w14:paraId="39F99452" w14:textId="19B31EC1" w:rsidR="004E1F48" w:rsidRDefault="004E1F48" w:rsidP="004E1F48"/>
          <w:p w14:paraId="07AFA1FE" w14:textId="77E63282" w:rsidR="00F86201" w:rsidRDefault="00F86201" w:rsidP="004E1F48"/>
          <w:p w14:paraId="552CAFFE" w14:textId="2E688C66" w:rsidR="00F86201" w:rsidRDefault="00F86201" w:rsidP="004E1F48"/>
          <w:p w14:paraId="7BDEF8D2" w14:textId="33FC9357" w:rsidR="00F86201" w:rsidRDefault="00F86201" w:rsidP="004E1F48"/>
          <w:p w14:paraId="7BAD3E9A" w14:textId="40479D85" w:rsidR="00F86201" w:rsidRDefault="00F86201" w:rsidP="004E1F48"/>
          <w:p w14:paraId="1672CFA9" w14:textId="4D953FCA" w:rsidR="00F86201" w:rsidRDefault="00F86201" w:rsidP="004E1F48"/>
          <w:p w14:paraId="71BD0777" w14:textId="7BD44D53" w:rsidR="00F86201" w:rsidRDefault="00F86201" w:rsidP="004E1F48"/>
          <w:p w14:paraId="1AA754FA" w14:textId="2073BCFC" w:rsidR="00F86201" w:rsidRDefault="00F86201" w:rsidP="004E1F48"/>
          <w:p w14:paraId="1325D1F0" w14:textId="2CF3951E" w:rsidR="00F86201" w:rsidRDefault="00F86201" w:rsidP="004E1F48"/>
          <w:p w14:paraId="17AC6AD4" w14:textId="4C8B1311" w:rsidR="00F86201" w:rsidRDefault="00F86201" w:rsidP="004E1F48"/>
          <w:p w14:paraId="0E675B08" w14:textId="2E1BEBF1" w:rsidR="00F86201" w:rsidRDefault="00F86201" w:rsidP="004E1F48"/>
          <w:p w14:paraId="00375293" w14:textId="65677298" w:rsidR="00F86201" w:rsidRDefault="00F86201" w:rsidP="004E1F48"/>
          <w:p w14:paraId="4CA41CF7" w14:textId="4EF81F99" w:rsidR="00F86201" w:rsidRDefault="00F86201" w:rsidP="004E1F48"/>
          <w:p w14:paraId="1FE111B1" w14:textId="1870765D" w:rsidR="00F86201" w:rsidRDefault="00F86201" w:rsidP="004E1F48"/>
          <w:p w14:paraId="2D799711" w14:textId="2CA53361" w:rsidR="00F86201" w:rsidRDefault="00F86201" w:rsidP="004E1F48"/>
          <w:p w14:paraId="58B0DFA9" w14:textId="77777777" w:rsidR="00F86201" w:rsidRDefault="00F86201" w:rsidP="004E1F48"/>
          <w:p w14:paraId="29041850" w14:textId="77777777" w:rsidR="004E1F48" w:rsidRDefault="004E1F48" w:rsidP="004E1F48"/>
        </w:tc>
        <w:tc>
          <w:tcPr>
            <w:tcW w:w="5812" w:type="dxa"/>
          </w:tcPr>
          <w:p w14:paraId="16BA6A22" w14:textId="77777777" w:rsidR="004E1F48" w:rsidRDefault="004E1F48" w:rsidP="004E1F48"/>
          <w:p w14:paraId="253EDA5A" w14:textId="77777777" w:rsidR="00F86201" w:rsidRDefault="00F86201" w:rsidP="004E1F48"/>
          <w:p w14:paraId="23861233" w14:textId="77777777" w:rsidR="00F86201" w:rsidRDefault="00F86201" w:rsidP="004E1F48"/>
          <w:p w14:paraId="46DDB1B4" w14:textId="77777777" w:rsidR="00F86201" w:rsidRDefault="00F86201" w:rsidP="004E1F48"/>
          <w:p w14:paraId="415FC050" w14:textId="77777777" w:rsidR="00F86201" w:rsidRDefault="00F86201" w:rsidP="004E1F48"/>
          <w:p w14:paraId="6615428A" w14:textId="77777777" w:rsidR="00F86201" w:rsidRDefault="00F86201" w:rsidP="004E1F48"/>
          <w:p w14:paraId="0913E544" w14:textId="77777777" w:rsidR="00F86201" w:rsidRDefault="00F86201" w:rsidP="004E1F48"/>
          <w:p w14:paraId="06D1F605" w14:textId="77777777" w:rsidR="00F86201" w:rsidRDefault="00F86201" w:rsidP="004E1F48"/>
          <w:p w14:paraId="571769D0" w14:textId="77777777" w:rsidR="00F86201" w:rsidRDefault="00F86201" w:rsidP="004E1F48"/>
          <w:p w14:paraId="0373C675" w14:textId="77777777" w:rsidR="00F86201" w:rsidRDefault="00F86201" w:rsidP="004E1F48"/>
          <w:p w14:paraId="59C26257" w14:textId="77777777" w:rsidR="00F86201" w:rsidRDefault="00F86201" w:rsidP="004E1F48"/>
          <w:p w14:paraId="654D0ECA" w14:textId="77777777" w:rsidR="00F86201" w:rsidRDefault="00F86201" w:rsidP="004E1F48"/>
          <w:p w14:paraId="4470E0DB" w14:textId="77777777" w:rsidR="00F86201" w:rsidRDefault="00F86201" w:rsidP="004E1F48"/>
          <w:p w14:paraId="72716C9B" w14:textId="77777777" w:rsidR="00F86201" w:rsidRDefault="00F86201" w:rsidP="004E1F48"/>
          <w:p w14:paraId="01CC6711" w14:textId="77777777" w:rsidR="00F86201" w:rsidRDefault="00F86201" w:rsidP="004E1F48"/>
          <w:p w14:paraId="5ED0ABFC" w14:textId="77777777" w:rsidR="00F86201" w:rsidRDefault="00F86201" w:rsidP="004E1F48"/>
          <w:p w14:paraId="18B347AB" w14:textId="77777777" w:rsidR="00F86201" w:rsidRDefault="00F86201" w:rsidP="004E1F48"/>
          <w:p w14:paraId="643BC679" w14:textId="77777777" w:rsidR="00F86201" w:rsidRDefault="00F86201" w:rsidP="004E1F48"/>
          <w:p w14:paraId="1F37ECD9" w14:textId="77777777" w:rsidR="00F86201" w:rsidRDefault="00F86201" w:rsidP="004E1F48"/>
          <w:p w14:paraId="157DD863" w14:textId="77777777" w:rsidR="00F86201" w:rsidRDefault="00F86201" w:rsidP="004E1F48"/>
          <w:p w14:paraId="799BAAA7" w14:textId="77777777" w:rsidR="00F86201" w:rsidRDefault="00F86201" w:rsidP="004E1F48"/>
          <w:p w14:paraId="5910369B" w14:textId="77777777" w:rsidR="00F86201" w:rsidRDefault="00F86201" w:rsidP="004E1F48"/>
          <w:p w14:paraId="01B58DDE" w14:textId="77777777" w:rsidR="00F86201" w:rsidRDefault="00F86201" w:rsidP="004E1F48"/>
          <w:p w14:paraId="630275BC" w14:textId="77777777" w:rsidR="00F86201" w:rsidRDefault="00F86201" w:rsidP="004E1F48"/>
          <w:p w14:paraId="6B1779C2" w14:textId="77777777" w:rsidR="00F86201" w:rsidRDefault="00F86201" w:rsidP="004E1F48"/>
          <w:p w14:paraId="693A6BD1" w14:textId="77777777" w:rsidR="00F86201" w:rsidRDefault="00F86201" w:rsidP="004E1F48"/>
          <w:p w14:paraId="21ADA240" w14:textId="77777777" w:rsidR="00F86201" w:rsidRDefault="00F86201" w:rsidP="004E1F48"/>
          <w:p w14:paraId="1D258071" w14:textId="191E839B" w:rsidR="00F86201" w:rsidRDefault="00F86201" w:rsidP="004E1F48">
            <w:bookmarkStart w:id="0" w:name="_GoBack"/>
            <w:bookmarkEnd w:id="0"/>
          </w:p>
        </w:tc>
      </w:tr>
      <w:tr w:rsidR="004E1F48" w14:paraId="3ED2EA50" w14:textId="77777777" w:rsidTr="00F86201">
        <w:trPr>
          <w:trHeight w:val="8398"/>
        </w:trPr>
        <w:tc>
          <w:tcPr>
            <w:tcW w:w="1838" w:type="dxa"/>
            <w:vMerge/>
            <w:shd w:val="clear" w:color="auto" w:fill="FFC000" w:themeFill="accent4"/>
          </w:tcPr>
          <w:p w14:paraId="71157658" w14:textId="77777777" w:rsidR="004E1F48" w:rsidRDefault="004E1F48" w:rsidP="004E1F48"/>
        </w:tc>
        <w:tc>
          <w:tcPr>
            <w:tcW w:w="5812" w:type="dxa"/>
          </w:tcPr>
          <w:p w14:paraId="5F6A06FA" w14:textId="77777777" w:rsidR="004E1F48" w:rsidRDefault="004E1F48" w:rsidP="004E1F48"/>
          <w:p w14:paraId="6A75A3EE" w14:textId="57C5D422" w:rsidR="00F86201" w:rsidRDefault="00F86201" w:rsidP="004E1F48"/>
        </w:tc>
        <w:tc>
          <w:tcPr>
            <w:tcW w:w="5812" w:type="dxa"/>
          </w:tcPr>
          <w:p w14:paraId="3E1ECE08" w14:textId="77777777" w:rsidR="004E1F48" w:rsidRDefault="004E1F48" w:rsidP="004E1F48"/>
        </w:tc>
      </w:tr>
      <w:tr w:rsidR="004E1F48" w14:paraId="008F3DE7" w14:textId="77777777" w:rsidTr="00F86201">
        <w:trPr>
          <w:trHeight w:val="505"/>
        </w:trPr>
        <w:tc>
          <w:tcPr>
            <w:tcW w:w="1838" w:type="dxa"/>
            <w:vMerge/>
            <w:shd w:val="clear" w:color="auto" w:fill="FFC000" w:themeFill="accent4"/>
          </w:tcPr>
          <w:p w14:paraId="3C73DDFF" w14:textId="77777777" w:rsidR="004E1F48" w:rsidRPr="00383872" w:rsidRDefault="004E1F48" w:rsidP="004E1F48"/>
        </w:tc>
        <w:tc>
          <w:tcPr>
            <w:tcW w:w="5812" w:type="dxa"/>
            <w:shd w:val="clear" w:color="auto" w:fill="FFC000" w:themeFill="accent4"/>
          </w:tcPr>
          <w:p w14:paraId="44185ECC" w14:textId="77777777" w:rsidR="004E1F48" w:rsidRDefault="004E1F48" w:rsidP="004E1F48">
            <w:r>
              <w:t>Doesn’t matter much to them and they don’t work closely on the issues</w:t>
            </w:r>
          </w:p>
        </w:tc>
        <w:tc>
          <w:tcPr>
            <w:tcW w:w="5812" w:type="dxa"/>
            <w:shd w:val="clear" w:color="auto" w:fill="FFC000" w:themeFill="accent4"/>
          </w:tcPr>
          <w:p w14:paraId="75F985CF" w14:textId="4BD5C6B6" w:rsidR="004E1F48" w:rsidRDefault="004E1F48" w:rsidP="004E1F48">
            <w:r>
              <w:t>Matters much to them and they work closely on the issue</w:t>
            </w:r>
            <w:r>
              <w:t>s</w:t>
            </w:r>
          </w:p>
        </w:tc>
      </w:tr>
    </w:tbl>
    <w:p w14:paraId="371148E8" w14:textId="73C36C4F" w:rsidR="00CE1CF7" w:rsidRDefault="004E1F48"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1F0E1C" wp14:editId="67D67D29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524000" cy="1014984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CF7" w:rsidSect="00F86201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48"/>
    <w:rsid w:val="004E1F48"/>
    <w:rsid w:val="00734333"/>
    <w:rsid w:val="00CE1CF7"/>
    <w:rsid w:val="00F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6C1F"/>
  <w15:chartTrackingRefBased/>
  <w15:docId w15:val="{6EA84A0F-AE94-44F9-943E-837F40F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cp:lastPrinted>2019-08-28T10:01:00Z</cp:lastPrinted>
  <dcterms:created xsi:type="dcterms:W3CDTF">2019-08-28T09:53:00Z</dcterms:created>
  <dcterms:modified xsi:type="dcterms:W3CDTF">2019-08-28T10:01:00Z</dcterms:modified>
</cp:coreProperties>
</file>