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7B7039" w14:textId="0434C839" w:rsidR="00CE1CF7" w:rsidRPr="00D55CCF" w:rsidRDefault="00F206EF">
      <w:r w:rsidRPr="00D55CCF">
        <w:rPr>
          <w:b/>
          <w:noProof/>
          <w:lang w:val="en-US"/>
        </w:rPr>
        <w:drawing>
          <wp:anchor distT="0" distB="0" distL="114300" distR="114300" simplePos="0" relativeHeight="251658240" behindDoc="1" locked="0" layoutInCell="1" allowOverlap="1" wp14:anchorId="7E8D1A2A" wp14:editId="32851BB1">
            <wp:simplePos x="0" y="0"/>
            <wp:positionH relativeFrom="margin">
              <wp:align>center</wp:align>
            </wp:positionH>
            <wp:positionV relativeFrom="paragraph">
              <wp:posOffset>-723900</wp:posOffset>
            </wp:positionV>
            <wp:extent cx="1524000" cy="1014984"/>
            <wp:effectExtent l="0" t="0" r="0" b="0"/>
            <wp:wrapNone/>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moyen.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24000" cy="1014984"/>
                    </a:xfrm>
                    <a:prstGeom prst="rect">
                      <a:avLst/>
                    </a:prstGeom>
                  </pic:spPr>
                </pic:pic>
              </a:graphicData>
            </a:graphic>
            <wp14:sizeRelH relativeFrom="page">
              <wp14:pctWidth>0</wp14:pctWidth>
            </wp14:sizeRelH>
            <wp14:sizeRelV relativeFrom="page">
              <wp14:pctHeight>0</wp14:pctHeight>
            </wp14:sizeRelV>
          </wp:anchor>
        </w:drawing>
      </w:r>
    </w:p>
    <w:p w14:paraId="183ECB1F" w14:textId="7375D3DD" w:rsidR="00F206EF" w:rsidRPr="00D55CCF" w:rsidRDefault="00F206EF" w:rsidP="00F206EF">
      <w:pPr>
        <w:jc w:val="center"/>
        <w:rPr>
          <w:b/>
          <w:bCs/>
        </w:rPr>
      </w:pPr>
      <w:r w:rsidRPr="00D55CCF">
        <w:rPr>
          <w:b/>
          <w:bCs/>
        </w:rPr>
        <w:t>E8b. Background on Social justice and Environmental justice</w:t>
      </w:r>
    </w:p>
    <w:p w14:paraId="2FA11479" w14:textId="2D30E0B4" w:rsidR="00F206EF" w:rsidRPr="00D55CCF" w:rsidRDefault="00F206EF" w:rsidP="00F206EF">
      <w:pPr>
        <w:rPr>
          <w:b/>
          <w:bCs/>
          <w:u w:val="single"/>
        </w:rPr>
      </w:pPr>
      <w:r w:rsidRPr="00D55CCF">
        <w:rPr>
          <w:b/>
          <w:bCs/>
          <w:u w:val="single"/>
        </w:rPr>
        <w:t>Introduction</w:t>
      </w:r>
    </w:p>
    <w:p w14:paraId="652E59C8" w14:textId="49648076" w:rsidR="00F206EF" w:rsidRPr="00D55CCF" w:rsidRDefault="00F206EF" w:rsidP="00F206EF">
      <w:pPr>
        <w:rPr>
          <w:i/>
          <w:iCs/>
        </w:rPr>
      </w:pPr>
      <w:r w:rsidRPr="00D55CCF">
        <w:t xml:space="preserve">In EAPN’s Theory of Change, we have recognised that </w:t>
      </w:r>
      <w:r w:rsidRPr="00D55CCF">
        <w:rPr>
          <w:i/>
          <w:iCs/>
        </w:rPr>
        <w:t xml:space="preserve">“Mitigation of… environmental… changes to protect people experiencing poverty against future shocks (retraining workers in sectors which may be lost in the transition to the non-carbon economy)” </w:t>
      </w:r>
      <w:r w:rsidRPr="00D55CCF">
        <w:t xml:space="preserve">is a key change needed in order to eradicate poverty. We also recognise, in our fourth key priority, the need to </w:t>
      </w:r>
      <w:r w:rsidRPr="00D55CCF">
        <w:rPr>
          <w:i/>
          <w:iCs/>
        </w:rPr>
        <w:t>“develop policy expertise on… Cross-cutting priorities, notably Environmental, technological and demographic challenges, and gender”</w:t>
      </w:r>
    </w:p>
    <w:p w14:paraId="2D333112" w14:textId="0D0D117C" w:rsidR="00F206EF" w:rsidRPr="00D55CCF" w:rsidRDefault="00F206EF" w:rsidP="00F206EF">
      <w:r w:rsidRPr="00D55CCF">
        <w:t>Our thematic prioritisation, agreed by the Ex Co in June 2019, also recognised the need to focus on the link between environmental and social justice. During this meeting, many Ex Co members highlighted their existing work on this topic, or their interest in working on this together.</w:t>
      </w:r>
    </w:p>
    <w:p w14:paraId="5271D5C0" w14:textId="77777777" w:rsidR="00F206EF" w:rsidRPr="00D55CCF" w:rsidRDefault="00F206EF" w:rsidP="00F206EF">
      <w:pPr>
        <w:rPr>
          <w:rFonts w:eastAsia="Calibri" w:cs="Calibri"/>
        </w:rPr>
      </w:pPr>
      <w:r w:rsidRPr="00D55CCF">
        <w:t xml:space="preserve">The draft 2020 Work Programme envisages a learning exchange on the links between Social justice and Environmental justice, as </w:t>
      </w:r>
      <w:r w:rsidRPr="00D55CCF">
        <w:rPr>
          <w:rFonts w:eastAsia="Calibri" w:cs="Calibri"/>
        </w:rPr>
        <w:t xml:space="preserve">part of the Just Transition. </w:t>
      </w:r>
    </w:p>
    <w:p w14:paraId="470797F0" w14:textId="4878A88E" w:rsidR="00F206EF" w:rsidRPr="00D55CCF" w:rsidRDefault="00F206EF" w:rsidP="00F206EF">
      <w:pPr>
        <w:rPr>
          <w:rFonts w:eastAsia="Calibri" w:cs="Calibri"/>
        </w:rPr>
      </w:pPr>
      <w:r w:rsidRPr="00D55CCF">
        <w:rPr>
          <w:rFonts w:eastAsia="Calibri" w:cs="Calibri"/>
        </w:rPr>
        <w:t>This is particularly important as we can expect to see a proposal on a European Green Deal coming out of the Commission in early 2021.</w:t>
      </w:r>
    </w:p>
    <w:p w14:paraId="57E73E54" w14:textId="7AA1C2B9" w:rsidR="00F206EF" w:rsidRPr="00D55CCF" w:rsidRDefault="00F206EF" w:rsidP="00F206EF">
      <w:pPr>
        <w:rPr>
          <w:b/>
          <w:bCs/>
          <w:u w:val="single"/>
        </w:rPr>
      </w:pPr>
      <w:r w:rsidRPr="00D55CCF">
        <w:rPr>
          <w:b/>
          <w:bCs/>
          <w:u w:val="single"/>
        </w:rPr>
        <w:t>Existing work</w:t>
      </w:r>
    </w:p>
    <w:p w14:paraId="28FFC19C" w14:textId="74E2119B" w:rsidR="00F206EF" w:rsidRPr="00D55CCF" w:rsidRDefault="00F206EF" w:rsidP="00F206EF">
      <w:r w:rsidRPr="00D55CCF">
        <w:t xml:space="preserve">We have been focusing a lot on energy poverty in recent years, and have good links in place here via the </w:t>
      </w:r>
      <w:proofErr w:type="spellStart"/>
      <w:r w:rsidRPr="00D55CCF">
        <w:t>‘Assist</w:t>
      </w:r>
      <w:proofErr w:type="spellEnd"/>
      <w:r w:rsidRPr="00D55CCF">
        <w:t xml:space="preserve">’ project as well as the Right to Energy Coalition. </w:t>
      </w:r>
      <w:r w:rsidR="00206970" w:rsidRPr="00D55CCF">
        <w:t>At the European level, EAPN has also been involved in various meetings with the Institute for European Environmental Policy, as well as Greenpeace, Friends of the Earth and other relevant actors.</w:t>
      </w:r>
    </w:p>
    <w:p w14:paraId="191666AC" w14:textId="730A749D" w:rsidR="00F206EF" w:rsidRPr="00D55CCF" w:rsidRDefault="00206970" w:rsidP="00F206EF">
      <w:r w:rsidRPr="00D55CCF">
        <w:rPr>
          <w:noProof/>
        </w:rPr>
        <mc:AlternateContent>
          <mc:Choice Requires="wps">
            <w:drawing>
              <wp:anchor distT="45720" distB="45720" distL="114300" distR="114300" simplePos="0" relativeHeight="251660288" behindDoc="0" locked="0" layoutInCell="1" allowOverlap="1" wp14:anchorId="2B790739" wp14:editId="70AD3068">
                <wp:simplePos x="0" y="0"/>
                <wp:positionH relativeFrom="margin">
                  <wp:align>left</wp:align>
                </wp:positionH>
                <wp:positionV relativeFrom="paragraph">
                  <wp:posOffset>294640</wp:posOffset>
                </wp:positionV>
                <wp:extent cx="5381625" cy="1352550"/>
                <wp:effectExtent l="19050" t="1905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1625" cy="1352550"/>
                        </a:xfrm>
                        <a:prstGeom prst="rect">
                          <a:avLst/>
                        </a:prstGeom>
                        <a:solidFill>
                          <a:srgbClr val="FFFFFF"/>
                        </a:solidFill>
                        <a:ln w="28575">
                          <a:solidFill>
                            <a:srgbClr val="000000"/>
                          </a:solidFill>
                          <a:miter lim="800000"/>
                          <a:headEnd/>
                          <a:tailEnd/>
                        </a:ln>
                      </wps:spPr>
                      <wps:txbx>
                        <w:txbxContent>
                          <w:p w14:paraId="1CE7F3C6" w14:textId="36BBF1F5" w:rsidR="00206970" w:rsidRPr="00206970" w:rsidRDefault="00206970" w:rsidP="00206970">
                            <w:pPr>
                              <w:rPr>
                                <w:b/>
                                <w:bCs/>
                              </w:rPr>
                            </w:pPr>
                            <w:r w:rsidRPr="00206970">
                              <w:rPr>
                                <w:b/>
                                <w:bCs/>
                              </w:rPr>
                              <w:t>“</w:t>
                            </w:r>
                            <w:r w:rsidRPr="00206970">
                              <w:rPr>
                                <w:b/>
                                <w:bCs/>
                                <w:lang w:val="en-US"/>
                              </w:rPr>
                              <w:t>We should recognize the impact climate change is likely to have on PeP in Europe. This would mean commissioning research (or tapping into research) and thinking meaningfully about the work we could put in place in future years, recognizing that climate change is increasing problems in Europe. We should aim to be ahead of the curve on this, and look to develop meaningful partnerships with other actors to ensure that we are well set up to deal with this reality.”</w:t>
                            </w:r>
                          </w:p>
                          <w:p w14:paraId="41557850" w14:textId="227D29DE" w:rsidR="00206970" w:rsidRDefault="0020697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B790739" id="_x0000_t202" coordsize="21600,21600" o:spt="202" path="m,l,21600r21600,l21600,xe">
                <v:stroke joinstyle="miter"/>
                <v:path gradientshapeok="t" o:connecttype="rect"/>
              </v:shapetype>
              <v:shape id="Text Box 2" o:spid="_x0000_s1026" type="#_x0000_t202" style="position:absolute;margin-left:0;margin-top:23.2pt;width:423.75pt;height:106.5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" strokeweight="2.25pt">
                <v:textbox>
                  <w:txbxContent>
                    <w:p w14:paraId="1CE7F3C6" w14:textId="36BBF1F5" w:rsidR="00206970" w:rsidRPr="00206970" w:rsidRDefault="00206970" w:rsidP="00206970">
                      <w:pPr>
                        <w:rPr>
                          <w:b/>
                          <w:bCs/>
                        </w:rPr>
                      </w:pPr>
                      <w:r w:rsidRPr="00206970">
                        <w:rPr>
                          <w:b/>
                          <w:bCs/>
                        </w:rPr>
                        <w:t>“</w:t>
                      </w:r>
                      <w:r w:rsidRPr="00206970">
                        <w:rPr>
                          <w:b/>
                          <w:bCs/>
                          <w:lang w:val="en-US"/>
                        </w:rPr>
                        <w:t xml:space="preserve">We should recognize the impact climate change is likely to have on PeP in Europe. This would mean commissioning research (or tapping into research) and thinking meaningfully about the work we could put in place in future years, recognizing that climate change is increasing problems in Europe. We should aim to be ahead of the curve on </w:t>
                      </w:r>
                      <w:proofErr w:type="gramStart"/>
                      <w:r w:rsidRPr="00206970">
                        <w:rPr>
                          <w:b/>
                          <w:bCs/>
                          <w:lang w:val="en-US"/>
                        </w:rPr>
                        <w:t>this, and</w:t>
                      </w:r>
                      <w:proofErr w:type="gramEnd"/>
                      <w:r w:rsidRPr="00206970">
                        <w:rPr>
                          <w:b/>
                          <w:bCs/>
                          <w:lang w:val="en-US"/>
                        </w:rPr>
                        <w:t xml:space="preserve"> look to develop meaningful partnerships with other actors to ensure that we are well set up to deal with this reality.”</w:t>
                      </w:r>
                    </w:p>
                    <w:p w14:paraId="41557850" w14:textId="227D29DE" w:rsidR="00206970" w:rsidRDefault="00206970"/>
                  </w:txbxContent>
                </v:textbox>
                <w10:wrap type="square" anchorx="margin"/>
              </v:shape>
            </w:pict>
          </mc:Fallback>
        </mc:AlternateContent>
      </w:r>
      <w:r w:rsidR="00F206EF" w:rsidRPr="00D55CCF">
        <w:t>The PESTLE analysis, presented to the Bureau as an input into the Theory of Change, stated:</w:t>
      </w:r>
    </w:p>
    <w:p w14:paraId="32F4BE22" w14:textId="2E927BC6" w:rsidR="00206970" w:rsidRPr="00D55CCF" w:rsidRDefault="00206970" w:rsidP="00F206EF">
      <w:pPr>
        <w:rPr>
          <w:b/>
          <w:bCs/>
          <w:u w:val="single"/>
        </w:rPr>
      </w:pPr>
      <w:r w:rsidRPr="00D55CCF">
        <w:rPr>
          <w:b/>
          <w:bCs/>
          <w:u w:val="single"/>
        </w:rPr>
        <w:br/>
        <w:t>Interesting background resources</w:t>
      </w:r>
    </w:p>
    <w:p w14:paraId="515ADFBF" w14:textId="4BF24F51" w:rsidR="000E1DF6" w:rsidRDefault="00931AB8" w:rsidP="00206970">
      <w:pPr>
        <w:pStyle w:val="ListParagraph"/>
        <w:numPr>
          <w:ilvl w:val="0"/>
          <w:numId w:val="2"/>
        </w:numPr>
      </w:pPr>
      <w:hyperlink r:id="rId6" w:history="1">
        <w:r w:rsidR="000E1DF6" w:rsidRPr="000E1DF6">
          <w:rPr>
            <w:rStyle w:val="Hyperlink"/>
          </w:rPr>
          <w:t>Political Guidelines for the next Commission</w:t>
        </w:r>
      </w:hyperlink>
      <w:r w:rsidR="000E1DF6">
        <w:t>, p5-7 on the European Green Deal</w:t>
      </w:r>
    </w:p>
    <w:p w14:paraId="02FE3CDA" w14:textId="548A1BD7" w:rsidR="00206970" w:rsidRPr="00D55CCF" w:rsidRDefault="00931AB8" w:rsidP="00206970">
      <w:pPr>
        <w:pStyle w:val="ListParagraph"/>
        <w:numPr>
          <w:ilvl w:val="0"/>
          <w:numId w:val="2"/>
        </w:numPr>
      </w:pPr>
      <w:hyperlink r:id="rId7" w:history="1">
        <w:r w:rsidR="00206970" w:rsidRPr="00D55CCF">
          <w:rPr>
            <w:rStyle w:val="Hyperlink"/>
          </w:rPr>
          <w:t>ILO training on a just transition to low carbon economy</w:t>
        </w:r>
      </w:hyperlink>
    </w:p>
    <w:p w14:paraId="73C2027B" w14:textId="3EDD8643" w:rsidR="00206970" w:rsidRPr="00D55CCF" w:rsidRDefault="00931AB8" w:rsidP="00206970">
      <w:pPr>
        <w:pStyle w:val="ListParagraph"/>
        <w:numPr>
          <w:ilvl w:val="0"/>
          <w:numId w:val="2"/>
        </w:numPr>
      </w:pPr>
      <w:hyperlink r:id="rId8" w:history="1">
        <w:r w:rsidR="00206970" w:rsidRPr="00D55CCF">
          <w:rPr>
            <w:rStyle w:val="Hyperlink"/>
          </w:rPr>
          <w:t>Transition Network</w:t>
        </w:r>
      </w:hyperlink>
    </w:p>
    <w:p w14:paraId="7A44564D" w14:textId="3BE9DEAA" w:rsidR="00206970" w:rsidRPr="00D55CCF" w:rsidRDefault="00931AB8" w:rsidP="00206970">
      <w:pPr>
        <w:pStyle w:val="ListParagraph"/>
        <w:numPr>
          <w:ilvl w:val="0"/>
          <w:numId w:val="2"/>
        </w:numPr>
        <w:spacing w:after="240"/>
        <w:rPr>
          <w:rFonts w:cs="Arial"/>
          <w:color w:val="000000"/>
        </w:rPr>
      </w:pPr>
      <w:hyperlink r:id="rId9" w:history="1">
        <w:r w:rsidR="00206970" w:rsidRPr="00D55CCF">
          <w:rPr>
            <w:rStyle w:val="Hyperlink"/>
            <w:rFonts w:cs="Arial"/>
          </w:rPr>
          <w:t>Just Transition</w:t>
        </w:r>
      </w:hyperlink>
      <w:r w:rsidR="00206970" w:rsidRPr="00D55CCF">
        <w:rPr>
          <w:rFonts w:cs="Arial"/>
          <w:color w:val="000000"/>
        </w:rPr>
        <w:t xml:space="preserve"> platform - an informative resource and source of inspiration for people working on and with the frontlines of an equitable move away from coal-based energy generation</w:t>
      </w:r>
    </w:p>
    <w:p w14:paraId="24A4A53B" w14:textId="7AA3C43E" w:rsidR="00206970" w:rsidRPr="00D55CCF" w:rsidRDefault="00931AB8" w:rsidP="00206970">
      <w:pPr>
        <w:pStyle w:val="ListParagraph"/>
        <w:numPr>
          <w:ilvl w:val="0"/>
          <w:numId w:val="2"/>
        </w:numPr>
        <w:spacing w:after="240"/>
        <w:rPr>
          <w:rFonts w:cs="Arial"/>
          <w:color w:val="000000"/>
        </w:rPr>
      </w:pPr>
      <w:hyperlink r:id="rId10" w:history="1">
        <w:r w:rsidR="00206970" w:rsidRPr="00D55CCF">
          <w:rPr>
            <w:rStyle w:val="Hyperlink"/>
            <w:rFonts w:cs="Arial"/>
          </w:rPr>
          <w:t>A Just Transition</w:t>
        </w:r>
      </w:hyperlink>
      <w:r w:rsidR="00206970" w:rsidRPr="00D55CCF">
        <w:rPr>
          <w:rFonts w:cs="Arial"/>
          <w:color w:val="000000"/>
        </w:rPr>
        <w:t>, in the Green European Journal</w:t>
      </w:r>
    </w:p>
    <w:p w14:paraId="77AC72F5" w14:textId="7B9A62A0" w:rsidR="00206970" w:rsidRPr="00D55CCF" w:rsidRDefault="00931AB8" w:rsidP="00206970">
      <w:pPr>
        <w:pStyle w:val="ListParagraph"/>
        <w:numPr>
          <w:ilvl w:val="0"/>
          <w:numId w:val="2"/>
        </w:numPr>
        <w:spacing w:after="240"/>
        <w:rPr>
          <w:rFonts w:cs="Arial"/>
          <w:color w:val="000000"/>
        </w:rPr>
      </w:pPr>
      <w:hyperlink r:id="rId11" w:history="1">
        <w:r w:rsidR="00206970" w:rsidRPr="00D55CCF">
          <w:rPr>
            <w:rStyle w:val="Hyperlink"/>
            <w:rFonts w:cs="Arial"/>
          </w:rPr>
          <w:t>Green New Deal</w:t>
        </w:r>
      </w:hyperlink>
      <w:r w:rsidR="00206970" w:rsidRPr="00D55CCF">
        <w:rPr>
          <w:rFonts w:cs="Arial"/>
          <w:color w:val="000000"/>
        </w:rPr>
        <w:t xml:space="preserve"> for Europe, from a coalition of NGOs including ActionAid and the New Economics Foundation</w:t>
      </w:r>
    </w:p>
    <w:p w14:paraId="6CC693A7" w14:textId="3E801DFF" w:rsidR="00206970" w:rsidRPr="00D55CCF" w:rsidRDefault="00931AB8" w:rsidP="00206970">
      <w:pPr>
        <w:pStyle w:val="ListParagraph"/>
        <w:numPr>
          <w:ilvl w:val="0"/>
          <w:numId w:val="2"/>
        </w:numPr>
        <w:spacing w:after="240"/>
        <w:rPr>
          <w:rFonts w:cs="Arial"/>
          <w:color w:val="000000"/>
        </w:rPr>
      </w:pPr>
      <w:hyperlink r:id="rId12" w:history="1">
        <w:r w:rsidR="00206970" w:rsidRPr="00D55CCF">
          <w:rPr>
            <w:rStyle w:val="Hyperlink"/>
            <w:rFonts w:cs="Arial"/>
          </w:rPr>
          <w:t>A Green New Deal for Europe</w:t>
        </w:r>
      </w:hyperlink>
      <w:r w:rsidR="00206970" w:rsidRPr="00D55CCF">
        <w:rPr>
          <w:rFonts w:cs="Arial"/>
          <w:color w:val="000000"/>
        </w:rPr>
        <w:t>, from the European Green Party</w:t>
      </w:r>
    </w:p>
    <w:p w14:paraId="540B9E0C" w14:textId="3479BDFA" w:rsidR="00206970" w:rsidRDefault="00931AB8" w:rsidP="00206970">
      <w:pPr>
        <w:pStyle w:val="ListParagraph"/>
        <w:numPr>
          <w:ilvl w:val="0"/>
          <w:numId w:val="2"/>
        </w:numPr>
        <w:spacing w:after="240"/>
        <w:rPr>
          <w:rFonts w:cs="Arial"/>
          <w:color w:val="000000"/>
        </w:rPr>
      </w:pPr>
      <w:hyperlink r:id="rId13" w:history="1">
        <w:r w:rsidR="00206970" w:rsidRPr="00D55CCF">
          <w:rPr>
            <w:rStyle w:val="Hyperlink"/>
            <w:rFonts w:cs="Arial"/>
          </w:rPr>
          <w:t xml:space="preserve">Interesting analysis of </w:t>
        </w:r>
        <w:r w:rsidR="00922C64">
          <w:rPr>
            <w:rStyle w:val="Hyperlink"/>
            <w:rFonts w:cs="Arial"/>
          </w:rPr>
          <w:t>v</w:t>
        </w:r>
        <w:r w:rsidR="00D55CCF" w:rsidRPr="00D55CCF">
          <w:rPr>
            <w:rStyle w:val="Hyperlink"/>
            <w:rFonts w:cs="Arial"/>
          </w:rPr>
          <w:t xml:space="preserve">on </w:t>
        </w:r>
        <w:r w:rsidR="00922C64">
          <w:rPr>
            <w:rStyle w:val="Hyperlink"/>
            <w:rFonts w:cs="Arial"/>
          </w:rPr>
          <w:t xml:space="preserve">der </w:t>
        </w:r>
        <w:proofErr w:type="spellStart"/>
        <w:r w:rsidR="00D55CCF" w:rsidRPr="00D55CCF">
          <w:rPr>
            <w:rStyle w:val="Hyperlink"/>
            <w:rFonts w:cs="Arial"/>
          </w:rPr>
          <w:t>Leyen’s</w:t>
        </w:r>
        <w:proofErr w:type="spellEnd"/>
        <w:r w:rsidR="00D55CCF" w:rsidRPr="00D55CCF">
          <w:rPr>
            <w:rStyle w:val="Hyperlink"/>
            <w:rFonts w:cs="Arial"/>
          </w:rPr>
          <w:t xml:space="preserve"> potential European Green Deal by Bruegel</w:t>
        </w:r>
      </w:hyperlink>
    </w:p>
    <w:p w14:paraId="687E0421" w14:textId="198BEF20" w:rsidR="00D55CCF" w:rsidRDefault="00D55CCF" w:rsidP="00D55CCF">
      <w:pPr>
        <w:spacing w:after="240"/>
        <w:rPr>
          <w:rFonts w:cs="Arial"/>
          <w:b/>
          <w:bCs/>
          <w:color w:val="000000"/>
        </w:rPr>
      </w:pPr>
      <w:r>
        <w:rPr>
          <w:rFonts w:cs="Arial"/>
          <w:b/>
          <w:bCs/>
          <w:color w:val="000000"/>
        </w:rPr>
        <w:t>What EAPN could aim to do</w:t>
      </w:r>
    </w:p>
    <w:p w14:paraId="27B359E6" w14:textId="4D4E7364" w:rsidR="00931AB8" w:rsidRDefault="00931AB8" w:rsidP="00D55CCF">
      <w:pPr>
        <w:pStyle w:val="ListParagraph"/>
        <w:numPr>
          <w:ilvl w:val="0"/>
          <w:numId w:val="3"/>
        </w:numPr>
        <w:spacing w:after="240"/>
        <w:rPr>
          <w:rFonts w:cs="Arial"/>
          <w:color w:val="000000"/>
        </w:rPr>
      </w:pPr>
      <w:r>
        <w:rPr>
          <w:rFonts w:cs="Arial"/>
          <w:color w:val="000000"/>
        </w:rPr>
        <w:t>Support key asks of ILO and others in terms of protecting workers throughout the transition, retraining etc</w:t>
      </w:r>
    </w:p>
    <w:p w14:paraId="37C46FA8" w14:textId="2398C7CB" w:rsidR="00931AB8" w:rsidRDefault="00931AB8" w:rsidP="00D55CCF">
      <w:pPr>
        <w:pStyle w:val="ListParagraph"/>
        <w:numPr>
          <w:ilvl w:val="0"/>
          <w:numId w:val="3"/>
        </w:numPr>
        <w:spacing w:after="240"/>
        <w:rPr>
          <w:rFonts w:cs="Arial"/>
          <w:color w:val="000000"/>
        </w:rPr>
      </w:pPr>
      <w:r>
        <w:rPr>
          <w:rFonts w:cs="Arial"/>
          <w:color w:val="000000"/>
        </w:rPr>
        <w:t xml:space="preserve">Go further than looking at protecting workers – shine a spotlight on a few key areas like </w:t>
      </w:r>
      <w:r w:rsidRPr="00931AB8">
        <w:rPr>
          <w:rFonts w:cs="Arial"/>
          <w:b/>
          <w:bCs/>
          <w:color w:val="000000"/>
        </w:rPr>
        <w:t>the impact of the switch away from fossil fuels on fuel prices and the impact this has on poor people</w:t>
      </w:r>
      <w:r>
        <w:rPr>
          <w:rFonts w:cs="Arial"/>
          <w:b/>
          <w:bCs/>
          <w:color w:val="000000"/>
        </w:rPr>
        <w:t>, the impact on poorer areas in the South of Europe and the need for funding to be directed here (Solidarity funding), energy efficiency…</w:t>
      </w:r>
    </w:p>
    <w:p w14:paraId="28616044" w14:textId="63907424" w:rsidR="00D55CCF" w:rsidRPr="00D55CCF" w:rsidRDefault="00D55CCF" w:rsidP="00D55CCF">
      <w:pPr>
        <w:pStyle w:val="ListParagraph"/>
        <w:numPr>
          <w:ilvl w:val="0"/>
          <w:numId w:val="3"/>
        </w:numPr>
        <w:spacing w:after="240"/>
        <w:rPr>
          <w:rFonts w:cs="Arial"/>
          <w:color w:val="000000"/>
        </w:rPr>
      </w:pPr>
      <w:r w:rsidRPr="00D55CCF">
        <w:rPr>
          <w:rFonts w:cs="Arial"/>
          <w:color w:val="000000"/>
        </w:rPr>
        <w:t>Push for the European Green Deal to be based on a series of criteria to ensure that nobody is left behind – through systematic ex-ante social and distributional impact assessment</w:t>
      </w:r>
    </w:p>
    <w:p w14:paraId="53749D1E" w14:textId="3735790F" w:rsidR="00206970" w:rsidRPr="00931AB8" w:rsidRDefault="00D55CCF" w:rsidP="00F206EF">
      <w:pPr>
        <w:pStyle w:val="ListParagraph"/>
        <w:numPr>
          <w:ilvl w:val="0"/>
          <w:numId w:val="3"/>
        </w:numPr>
        <w:spacing w:after="240"/>
        <w:rPr>
          <w:rFonts w:cs="Arial"/>
          <w:color w:val="000000"/>
        </w:rPr>
      </w:pPr>
      <w:r w:rsidRPr="00D55CCF">
        <w:rPr>
          <w:rFonts w:cs="Arial"/>
          <w:color w:val="000000"/>
        </w:rPr>
        <w:t xml:space="preserve">Push for specific items to be included in the European Green Deal </w:t>
      </w:r>
      <w:r w:rsidR="00931AB8">
        <w:rPr>
          <w:rFonts w:cs="Arial"/>
          <w:color w:val="000000"/>
        </w:rPr>
        <w:t xml:space="preserve">and its financing mechanisms </w:t>
      </w:r>
      <w:r w:rsidRPr="00D55CCF">
        <w:rPr>
          <w:rFonts w:cs="Arial"/>
          <w:color w:val="000000"/>
        </w:rPr>
        <w:t xml:space="preserve">– likely to be around protecting people experiencing poverty through the transition by </w:t>
      </w:r>
      <w:r w:rsidRPr="00931AB8">
        <w:rPr>
          <w:rFonts w:cs="Arial"/>
          <w:b/>
          <w:bCs/>
          <w:color w:val="000000"/>
        </w:rPr>
        <w:t>protecting them from increased costs</w:t>
      </w:r>
      <w:r w:rsidR="00931AB8">
        <w:t xml:space="preserve"> (“Make sure the poor don’t pay for the transition”)</w:t>
      </w:r>
      <w:r w:rsidRPr="00D55CCF">
        <w:t xml:space="preserve">, prioritising investment in energy efficiency measures which reduce energy poverty for people living in poor housing, financing retraining for those likely to lose their jobs in the transition etc. </w:t>
      </w:r>
    </w:p>
    <w:p w14:paraId="197204C6" w14:textId="62E4D132" w:rsidR="00931AB8" w:rsidRPr="00931AB8" w:rsidRDefault="00931AB8" w:rsidP="00F206EF">
      <w:pPr>
        <w:pStyle w:val="ListParagraph"/>
        <w:numPr>
          <w:ilvl w:val="0"/>
          <w:numId w:val="3"/>
        </w:numPr>
        <w:spacing w:after="240"/>
        <w:rPr>
          <w:rFonts w:cs="Arial"/>
          <w:color w:val="000000"/>
        </w:rPr>
      </w:pPr>
      <w:r>
        <w:t xml:space="preserve">Develop clarity on </w:t>
      </w:r>
      <w:r>
        <w:rPr>
          <w:b/>
          <w:bCs/>
        </w:rPr>
        <w:t>how</w:t>
      </w:r>
      <w:r>
        <w:t xml:space="preserve"> key funding pots could be should be used to protect people experiencing poverty (carbon taxes, for example)</w:t>
      </w:r>
    </w:p>
    <w:p w14:paraId="7F3A661E" w14:textId="0D12E611" w:rsidR="00931AB8" w:rsidRPr="00D55CCF" w:rsidRDefault="00931AB8" w:rsidP="00F206EF">
      <w:pPr>
        <w:pStyle w:val="ListParagraph"/>
        <w:numPr>
          <w:ilvl w:val="0"/>
          <w:numId w:val="3"/>
        </w:numPr>
        <w:spacing w:after="240"/>
        <w:rPr>
          <w:rFonts w:cs="Arial"/>
          <w:color w:val="000000"/>
        </w:rPr>
      </w:pPr>
    </w:p>
    <w:p w14:paraId="3B43D614" w14:textId="7ED1FBE3" w:rsidR="00D55CCF" w:rsidRDefault="00D55CCF" w:rsidP="00D55CCF">
      <w:pPr>
        <w:spacing w:after="240"/>
        <w:rPr>
          <w:rFonts w:cs="Arial"/>
          <w:b/>
          <w:bCs/>
          <w:color w:val="000000"/>
        </w:rPr>
      </w:pPr>
      <w:r>
        <w:rPr>
          <w:rFonts w:cs="Arial"/>
          <w:b/>
          <w:bCs/>
          <w:color w:val="000000"/>
        </w:rPr>
        <w:t>How could EAPN work on this?</w:t>
      </w:r>
    </w:p>
    <w:p w14:paraId="58B920C9" w14:textId="451AF954" w:rsidR="00D55CCF" w:rsidRPr="00D55CCF" w:rsidRDefault="00D55CCF" w:rsidP="00D55CCF">
      <w:pPr>
        <w:pStyle w:val="ListParagraph"/>
        <w:numPr>
          <w:ilvl w:val="0"/>
          <w:numId w:val="4"/>
        </w:numPr>
        <w:spacing w:after="240"/>
        <w:rPr>
          <w:rFonts w:cs="Arial"/>
          <w:color w:val="000000"/>
        </w:rPr>
      </w:pPr>
      <w:r w:rsidRPr="00D55CCF">
        <w:rPr>
          <w:rFonts w:cs="Arial"/>
          <w:color w:val="000000"/>
        </w:rPr>
        <w:t>Initial exchange in Ex Co in September 2019</w:t>
      </w:r>
      <w:r>
        <w:rPr>
          <w:rFonts w:cs="Arial"/>
          <w:color w:val="000000"/>
        </w:rPr>
        <w:t>, aiming to collect existing positions on ‘protecting people experiencing poverty as part of the just transition’ from EAPN members, or members of members</w:t>
      </w:r>
      <w:r w:rsidR="00931AB8">
        <w:rPr>
          <w:rFonts w:cs="Arial"/>
          <w:color w:val="000000"/>
        </w:rPr>
        <w:t>, and to understand what members are doing on this already</w:t>
      </w:r>
    </w:p>
    <w:p w14:paraId="7D81BAB3" w14:textId="7D7CF70B" w:rsidR="00D55CCF" w:rsidRDefault="00D55CCF" w:rsidP="00D55CCF">
      <w:pPr>
        <w:pStyle w:val="ListParagraph"/>
        <w:numPr>
          <w:ilvl w:val="0"/>
          <w:numId w:val="4"/>
        </w:numPr>
        <w:spacing w:after="240"/>
        <w:rPr>
          <w:rFonts w:cs="Arial"/>
          <w:color w:val="000000"/>
        </w:rPr>
      </w:pPr>
      <w:r w:rsidRPr="00D55CCF">
        <w:rPr>
          <w:rFonts w:cs="Arial"/>
          <w:color w:val="000000"/>
        </w:rPr>
        <w:t xml:space="preserve">Ex Co </w:t>
      </w:r>
      <w:r w:rsidR="00931AB8">
        <w:rPr>
          <w:rFonts w:cs="Arial"/>
          <w:color w:val="000000"/>
        </w:rPr>
        <w:t xml:space="preserve">could </w:t>
      </w:r>
      <w:r w:rsidRPr="00D55CCF">
        <w:rPr>
          <w:rFonts w:cs="Arial"/>
          <w:color w:val="000000"/>
        </w:rPr>
        <w:t>ask EUISG to create EAPN’s key policy asks</w:t>
      </w:r>
      <w:r w:rsidR="000E1DF6">
        <w:rPr>
          <w:rFonts w:cs="Arial"/>
          <w:color w:val="000000"/>
        </w:rPr>
        <w:t xml:space="preserve"> / policy statement</w:t>
      </w:r>
      <w:r w:rsidRPr="00D55CCF">
        <w:rPr>
          <w:rFonts w:cs="Arial"/>
          <w:color w:val="000000"/>
        </w:rPr>
        <w:t xml:space="preserve"> to ensure </w:t>
      </w:r>
      <w:r>
        <w:rPr>
          <w:rFonts w:cs="Arial"/>
          <w:color w:val="000000"/>
        </w:rPr>
        <w:t xml:space="preserve">people experiencing poverty are protected as part of </w:t>
      </w:r>
      <w:r w:rsidRPr="00D55CCF">
        <w:rPr>
          <w:rFonts w:cs="Arial"/>
          <w:color w:val="000000"/>
        </w:rPr>
        <w:t>a just transition</w:t>
      </w:r>
      <w:r>
        <w:rPr>
          <w:rFonts w:cs="Arial"/>
          <w:color w:val="000000"/>
        </w:rPr>
        <w:t>, supported by the Policy Team, and Biljana, who leads this from the Bureau.</w:t>
      </w:r>
    </w:p>
    <w:p w14:paraId="3E1E4A6C" w14:textId="3B6D6DEB" w:rsidR="00931AB8" w:rsidRDefault="00931AB8" w:rsidP="00D55CCF">
      <w:pPr>
        <w:pStyle w:val="ListParagraph"/>
        <w:numPr>
          <w:ilvl w:val="0"/>
          <w:numId w:val="4"/>
        </w:numPr>
        <w:spacing w:after="240"/>
        <w:rPr>
          <w:rFonts w:cs="Arial"/>
          <w:color w:val="000000"/>
        </w:rPr>
      </w:pPr>
      <w:r>
        <w:rPr>
          <w:rFonts w:cs="Arial"/>
          <w:color w:val="000000"/>
        </w:rPr>
        <w:t xml:space="preserve">EUISG could monitor the process around the Green New Deal (risk analysis, stakeholder analysis etc) and advise on feeding positions in. </w:t>
      </w:r>
      <w:bookmarkStart w:id="0" w:name="_GoBack"/>
      <w:bookmarkEnd w:id="0"/>
    </w:p>
    <w:p w14:paraId="431F9277" w14:textId="3E7B3C71" w:rsidR="00931AB8" w:rsidRPr="00D55CCF" w:rsidRDefault="00931AB8" w:rsidP="00D55CCF">
      <w:pPr>
        <w:pStyle w:val="ListParagraph"/>
        <w:numPr>
          <w:ilvl w:val="0"/>
          <w:numId w:val="4"/>
        </w:numPr>
        <w:spacing w:after="240"/>
        <w:rPr>
          <w:rFonts w:cs="Arial"/>
          <w:color w:val="000000"/>
        </w:rPr>
      </w:pPr>
      <w:r>
        <w:rPr>
          <w:rFonts w:cs="Arial"/>
          <w:color w:val="000000"/>
        </w:rPr>
        <w:t>Key examples from PeP, impacted by transition, to bring the policy points / case studies to life.</w:t>
      </w:r>
    </w:p>
    <w:p w14:paraId="1C1CB12E" w14:textId="510CB34A" w:rsidR="00D55CCF" w:rsidRDefault="000E1DF6" w:rsidP="00D55CCF">
      <w:pPr>
        <w:pStyle w:val="ListParagraph"/>
        <w:numPr>
          <w:ilvl w:val="0"/>
          <w:numId w:val="4"/>
        </w:numPr>
        <w:spacing w:after="240"/>
        <w:rPr>
          <w:rFonts w:cs="Arial"/>
          <w:color w:val="000000"/>
        </w:rPr>
      </w:pPr>
      <w:r w:rsidRPr="000E1DF6">
        <w:rPr>
          <w:rFonts w:cs="Arial"/>
          <w:color w:val="000000"/>
        </w:rPr>
        <w:t>Explore potential partnerships (Greenpeace etc)</w:t>
      </w:r>
    </w:p>
    <w:p w14:paraId="6F4700C9" w14:textId="742FAAC7" w:rsidR="000E1DF6" w:rsidRDefault="000E1DF6" w:rsidP="00D55CCF">
      <w:pPr>
        <w:pStyle w:val="ListParagraph"/>
        <w:numPr>
          <w:ilvl w:val="0"/>
          <w:numId w:val="4"/>
        </w:numPr>
        <w:spacing w:after="240"/>
        <w:rPr>
          <w:rFonts w:cs="Arial"/>
          <w:color w:val="000000"/>
        </w:rPr>
      </w:pPr>
      <w:r>
        <w:rPr>
          <w:rFonts w:cs="Arial"/>
          <w:color w:val="000000"/>
        </w:rPr>
        <w:t xml:space="preserve">Target new Commissioner for DG Environment and President Elect of Commission with key asks, aiming to influence </w:t>
      </w:r>
      <w:r w:rsidRPr="00D55CCF">
        <w:rPr>
          <w:rFonts w:cs="Arial"/>
          <w:color w:val="000000"/>
        </w:rPr>
        <w:t>European Green Deal</w:t>
      </w:r>
    </w:p>
    <w:p w14:paraId="63B78090" w14:textId="3AA3EBE7" w:rsidR="000E1DF6" w:rsidRPr="000E1DF6" w:rsidRDefault="000E1DF6" w:rsidP="00D55CCF">
      <w:pPr>
        <w:pStyle w:val="ListParagraph"/>
        <w:numPr>
          <w:ilvl w:val="0"/>
          <w:numId w:val="4"/>
        </w:numPr>
        <w:spacing w:after="240"/>
        <w:rPr>
          <w:rFonts w:cs="Arial"/>
          <w:color w:val="000000"/>
        </w:rPr>
      </w:pPr>
      <w:r>
        <w:rPr>
          <w:rFonts w:cs="Arial"/>
          <w:color w:val="000000"/>
        </w:rPr>
        <w:t>All members could target the Council meeting which would be considering the proposed Deal</w:t>
      </w:r>
    </w:p>
    <w:p w14:paraId="58F1D11B" w14:textId="131D9D3B" w:rsidR="00F206EF" w:rsidRDefault="000E1DF6" w:rsidP="00F206EF">
      <w:pPr>
        <w:rPr>
          <w:b/>
          <w:bCs/>
        </w:rPr>
      </w:pPr>
      <w:r>
        <w:rPr>
          <w:b/>
          <w:bCs/>
        </w:rPr>
        <w:t>Questions for Ex Co meeting</w:t>
      </w:r>
    </w:p>
    <w:p w14:paraId="7225AB36" w14:textId="229101FA" w:rsidR="000E1DF6" w:rsidRDefault="000E1DF6" w:rsidP="000E1DF6">
      <w:pPr>
        <w:pStyle w:val="ListParagraph"/>
        <w:numPr>
          <w:ilvl w:val="0"/>
          <w:numId w:val="5"/>
        </w:numPr>
      </w:pPr>
      <w:r>
        <w:t xml:space="preserve">What resources does your organisation have on this? Background papers? Key positions? A member working on this? </w:t>
      </w:r>
    </w:p>
    <w:p w14:paraId="59B5892E" w14:textId="78240260" w:rsidR="00F206EF" w:rsidRDefault="000E1DF6" w:rsidP="001C3793">
      <w:pPr>
        <w:pStyle w:val="ListParagraph"/>
        <w:numPr>
          <w:ilvl w:val="0"/>
          <w:numId w:val="5"/>
        </w:numPr>
      </w:pPr>
      <w:r>
        <w:t>What are the key points which EAPN should be making</w:t>
      </w:r>
      <w:r w:rsidR="00B12C0A">
        <w:t>, for inclusion in the European Green Deal?</w:t>
      </w:r>
    </w:p>
    <w:p w14:paraId="250E9824" w14:textId="5311FBAA" w:rsidR="00F206EF" w:rsidRPr="00D55CCF" w:rsidRDefault="00931AB8" w:rsidP="00314289">
      <w:pPr>
        <w:pStyle w:val="ListParagraph"/>
        <w:numPr>
          <w:ilvl w:val="0"/>
          <w:numId w:val="5"/>
        </w:numPr>
      </w:pPr>
      <w:r>
        <w:t>What will we ask other parts of EAPN to do next?</w:t>
      </w:r>
    </w:p>
    <w:sectPr w:rsidR="00F206EF" w:rsidRPr="00D55CC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0F7F28"/>
    <w:multiLevelType w:val="hybridMultilevel"/>
    <w:tmpl w:val="D1322B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2512EA"/>
    <w:multiLevelType w:val="hybridMultilevel"/>
    <w:tmpl w:val="867269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B6113D"/>
    <w:multiLevelType w:val="hybridMultilevel"/>
    <w:tmpl w:val="F5F8C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F51099"/>
    <w:multiLevelType w:val="hybridMultilevel"/>
    <w:tmpl w:val="E342DD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7874EB9"/>
    <w:multiLevelType w:val="hybridMultilevel"/>
    <w:tmpl w:val="0AF47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6EF"/>
    <w:rsid w:val="000E1DF6"/>
    <w:rsid w:val="00206970"/>
    <w:rsid w:val="00734333"/>
    <w:rsid w:val="00922C64"/>
    <w:rsid w:val="00931AB8"/>
    <w:rsid w:val="00B12C0A"/>
    <w:rsid w:val="00CE1CF7"/>
    <w:rsid w:val="00D55CCF"/>
    <w:rsid w:val="00F206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BEB90"/>
  <w15:chartTrackingRefBased/>
  <w15:docId w15:val="{22144A08-8C45-4A1A-A777-06689780E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206EF"/>
    <w:pPr>
      <w:ind w:left="720"/>
      <w:contextualSpacing/>
    </w:pPr>
  </w:style>
  <w:style w:type="character" w:customStyle="1" w:styleId="ListParagraphChar">
    <w:name w:val="List Paragraph Char"/>
    <w:link w:val="ListParagraph"/>
    <w:uiPriority w:val="34"/>
    <w:locked/>
    <w:rsid w:val="00F206EF"/>
  </w:style>
  <w:style w:type="character" w:styleId="Hyperlink">
    <w:name w:val="Hyperlink"/>
    <w:basedOn w:val="DefaultParagraphFont"/>
    <w:uiPriority w:val="99"/>
    <w:unhideWhenUsed/>
    <w:rsid w:val="00206970"/>
    <w:rPr>
      <w:color w:val="0000FF"/>
      <w:u w:val="single"/>
    </w:rPr>
  </w:style>
  <w:style w:type="character" w:styleId="UnresolvedMention">
    <w:name w:val="Unresolved Mention"/>
    <w:basedOn w:val="DefaultParagraphFont"/>
    <w:uiPriority w:val="99"/>
    <w:semiHidden/>
    <w:unhideWhenUsed/>
    <w:rsid w:val="00206970"/>
    <w:rPr>
      <w:color w:val="605E5C"/>
      <w:shd w:val="clear" w:color="auto" w:fill="E1DFDD"/>
    </w:rPr>
  </w:style>
  <w:style w:type="character" w:styleId="FollowedHyperlink">
    <w:name w:val="FollowedHyperlink"/>
    <w:basedOn w:val="DefaultParagraphFont"/>
    <w:uiPriority w:val="99"/>
    <w:semiHidden/>
    <w:unhideWhenUsed/>
    <w:rsid w:val="0020697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9378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ransitionnetwork.org/" TargetMode="External"/><Relationship Id="rId13" Type="http://schemas.openxmlformats.org/officeDocument/2006/relationships/hyperlink" Target="https://bruegel.org/2019/07/von-der-leyens-green-deal-isnt-just-a-plan-for-the-environment/" TargetMode="External"/><Relationship Id="rId3" Type="http://schemas.openxmlformats.org/officeDocument/2006/relationships/settings" Target="settings.xml"/><Relationship Id="rId7" Type="http://schemas.openxmlformats.org/officeDocument/2006/relationships/hyperlink" Target="http://www.ilo.org/global/topics/green-jobs/events-training/WCMS_615526/lang--en/index.htm" TargetMode="External"/><Relationship Id="rId12" Type="http://schemas.openxmlformats.org/officeDocument/2006/relationships/hyperlink" Target="http://archive.gef.eu/fileadmin/user_upload/GEF_GND_for_Europe_publication_web.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c.europa.eu/commission/sites/beta-political/files/political-guidelines-next-commission_en.pdf" TargetMode="External"/><Relationship Id="rId11" Type="http://schemas.openxmlformats.org/officeDocument/2006/relationships/hyperlink" Target="https://www.gndforeurope.com/"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s://www.greeneuropeanjournal.eu/a-just-transition/" TargetMode="External"/><Relationship Id="rId4" Type="http://schemas.openxmlformats.org/officeDocument/2006/relationships/webSettings" Target="webSettings.xml"/><Relationship Id="rId9" Type="http://schemas.openxmlformats.org/officeDocument/2006/relationships/hyperlink" Target="http://www.just-transition.info/"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2</Pages>
  <Words>816</Words>
  <Characters>4655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Leo</cp:lastModifiedBy>
  <cp:revision>4</cp:revision>
  <cp:lastPrinted>2019-09-04T10:29:00Z</cp:lastPrinted>
  <dcterms:created xsi:type="dcterms:W3CDTF">2019-09-02T12:10:00Z</dcterms:created>
  <dcterms:modified xsi:type="dcterms:W3CDTF">2019-09-04T20:23:00Z</dcterms:modified>
</cp:coreProperties>
</file>