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5C4" w:rsidRPr="007A2AED" w:rsidRDefault="00E23DD5" w:rsidP="009D4886">
      <w:pPr>
        <w:jc w:val="right"/>
        <w:rPr>
          <w:rFonts w:asciiTheme="minorHAnsi" w:hAnsiTheme="minorHAnsi" w:cstheme="minorHAnsi"/>
          <w:b/>
          <w:lang w:val="nl-BE"/>
        </w:rPr>
      </w:pPr>
      <w:r w:rsidRPr="007A2AED">
        <w:rPr>
          <w:rFonts w:asciiTheme="minorHAnsi" w:hAnsiTheme="minorHAnsi" w:cstheme="minorHAnsi"/>
          <w:b/>
          <w:lang w:val="nl-BE"/>
        </w:rPr>
        <w:t xml:space="preserve">Ref: GA DOC N </w:t>
      </w:r>
      <w:r w:rsidR="00966C1F" w:rsidRPr="007A2AED">
        <w:rPr>
          <w:rFonts w:asciiTheme="minorHAnsi" w:hAnsiTheme="minorHAnsi" w:cstheme="minorHAnsi"/>
          <w:b/>
          <w:lang w:val="nl-BE"/>
        </w:rPr>
        <w:t>9.2</w:t>
      </w:r>
    </w:p>
    <w:p w:rsidR="00D90713" w:rsidRPr="007A2AED" w:rsidRDefault="00D90713" w:rsidP="009D4886">
      <w:pPr>
        <w:jc w:val="right"/>
        <w:rPr>
          <w:rFonts w:asciiTheme="minorHAnsi" w:hAnsiTheme="minorHAnsi" w:cstheme="minorHAnsi"/>
          <w:b/>
          <w:lang w:val="nl-BE"/>
        </w:rPr>
      </w:pPr>
    </w:p>
    <w:p w:rsidR="009D4886" w:rsidRPr="007A2AED" w:rsidRDefault="0013421C" w:rsidP="009D4886">
      <w:pPr>
        <w:jc w:val="right"/>
        <w:rPr>
          <w:rFonts w:asciiTheme="minorHAnsi" w:hAnsiTheme="minorHAnsi" w:cstheme="minorHAnsi"/>
          <w:b/>
          <w:lang w:val="nl-BE"/>
        </w:rPr>
      </w:pPr>
      <w:r w:rsidRPr="007A2AED">
        <w:rPr>
          <w:rFonts w:asciiTheme="minorHAnsi" w:hAnsiTheme="minorHAnsi" w:cstheme="minorHAnsi"/>
          <w:lang w:val="nl-BE"/>
        </w:rPr>
        <w:t>SD/03</w:t>
      </w:r>
      <w:r w:rsidR="005577F3" w:rsidRPr="007A2AED">
        <w:rPr>
          <w:rFonts w:asciiTheme="minorHAnsi" w:hAnsiTheme="minorHAnsi" w:cstheme="minorHAnsi"/>
          <w:lang w:val="nl-BE"/>
        </w:rPr>
        <w:t>/2015</w:t>
      </w:r>
    </w:p>
    <w:p w:rsidR="009D4886" w:rsidRPr="007A2AED" w:rsidRDefault="009D4886" w:rsidP="009D4886">
      <w:pPr>
        <w:jc w:val="center"/>
        <w:rPr>
          <w:rFonts w:asciiTheme="minorHAnsi" w:hAnsiTheme="minorHAnsi" w:cstheme="minorHAnsi"/>
          <w:b/>
          <w:lang w:val="nl-BE"/>
        </w:rPr>
      </w:pPr>
    </w:p>
    <w:p w:rsidR="009D4886" w:rsidRPr="002C6D90" w:rsidRDefault="009D4886" w:rsidP="009D4886">
      <w:pPr>
        <w:jc w:val="center"/>
        <w:rPr>
          <w:rFonts w:asciiTheme="minorHAnsi" w:hAnsiTheme="minorHAnsi" w:cstheme="minorHAnsi"/>
          <w:b/>
        </w:rPr>
      </w:pPr>
      <w:r w:rsidRPr="002C6D90">
        <w:rPr>
          <w:rFonts w:asciiTheme="minorHAnsi" w:hAnsiTheme="minorHAnsi" w:cstheme="minorHAnsi"/>
          <w:b/>
        </w:rPr>
        <w:t>Guidelines on Procedures for the General Assembly</w:t>
      </w:r>
      <w:r w:rsidR="005577F3">
        <w:rPr>
          <w:rFonts w:asciiTheme="minorHAnsi" w:hAnsiTheme="minorHAnsi" w:cstheme="minorHAnsi"/>
          <w:b/>
        </w:rPr>
        <w:t>/Strategic Congress 2015</w:t>
      </w:r>
    </w:p>
    <w:p w:rsidR="009D4886" w:rsidRDefault="009D4886" w:rsidP="009D4886">
      <w:pPr>
        <w:jc w:val="both"/>
        <w:rPr>
          <w:rFonts w:asciiTheme="minorHAnsi" w:hAnsiTheme="minorHAnsi" w:cstheme="minorHAnsi"/>
        </w:rPr>
      </w:pPr>
      <w:r w:rsidRPr="002C6D90">
        <w:rPr>
          <w:rFonts w:asciiTheme="minorHAnsi" w:hAnsiTheme="minorHAnsi" w:cstheme="minorHAnsi"/>
        </w:rPr>
        <w:t xml:space="preserve">This note on procedures is in line with the requirements of </w:t>
      </w:r>
      <w:r w:rsidR="00C81683" w:rsidRPr="002C6D90">
        <w:rPr>
          <w:rFonts w:asciiTheme="minorHAnsi" w:hAnsiTheme="minorHAnsi" w:cstheme="minorHAnsi"/>
        </w:rPr>
        <w:t>the EAPN Statutes and Standing O</w:t>
      </w:r>
      <w:r w:rsidRPr="002C6D90">
        <w:rPr>
          <w:rFonts w:asciiTheme="minorHAnsi" w:hAnsiTheme="minorHAnsi" w:cstheme="minorHAnsi"/>
        </w:rPr>
        <w:t xml:space="preserve">rders and adds some </w:t>
      </w:r>
      <w:r w:rsidR="00C81683" w:rsidRPr="002C6D90">
        <w:rPr>
          <w:rFonts w:asciiTheme="minorHAnsi" w:hAnsiTheme="minorHAnsi" w:cstheme="minorHAnsi"/>
        </w:rPr>
        <w:t xml:space="preserve">useful </w:t>
      </w:r>
      <w:r w:rsidRPr="002C6D90">
        <w:rPr>
          <w:rFonts w:asciiTheme="minorHAnsi" w:hAnsiTheme="minorHAnsi" w:cstheme="minorHAnsi"/>
        </w:rPr>
        <w:t xml:space="preserve">details. </w:t>
      </w:r>
      <w:r w:rsidR="0013421C">
        <w:rPr>
          <w:rFonts w:asciiTheme="minorHAnsi" w:hAnsiTheme="minorHAnsi" w:cstheme="minorHAnsi"/>
        </w:rPr>
        <w:t>The note is</w:t>
      </w:r>
      <w:r w:rsidR="00C81683" w:rsidRPr="002C6D90">
        <w:rPr>
          <w:rFonts w:asciiTheme="minorHAnsi" w:hAnsiTheme="minorHAnsi" w:cstheme="minorHAnsi"/>
        </w:rPr>
        <w:t xml:space="preserve"> based on the agreement at the last Executive C</w:t>
      </w:r>
      <w:r w:rsidR="005577F3">
        <w:rPr>
          <w:rFonts w:asciiTheme="minorHAnsi" w:hAnsiTheme="minorHAnsi" w:cstheme="minorHAnsi"/>
        </w:rPr>
        <w:t xml:space="preserve">ommittee Meeting in </w:t>
      </w:r>
      <w:r w:rsidR="005577F3" w:rsidRPr="006B7479">
        <w:rPr>
          <w:rFonts w:asciiTheme="minorHAnsi" w:hAnsiTheme="minorHAnsi" w:cstheme="minorHAnsi"/>
          <w:b/>
        </w:rPr>
        <w:t>March 2015</w:t>
      </w:r>
      <w:r w:rsidR="009C35C4">
        <w:rPr>
          <w:rFonts w:asciiTheme="minorHAnsi" w:hAnsiTheme="minorHAnsi" w:cstheme="minorHAnsi"/>
        </w:rPr>
        <w:t xml:space="preserve">. </w:t>
      </w:r>
    </w:p>
    <w:p w:rsidR="009C35C4" w:rsidRPr="002C6D90" w:rsidRDefault="009C35C4" w:rsidP="009D4886">
      <w:pPr>
        <w:jc w:val="both"/>
        <w:rPr>
          <w:rFonts w:asciiTheme="minorHAnsi" w:hAnsiTheme="minorHAnsi" w:cstheme="minorHAnsi"/>
          <w:b/>
        </w:rPr>
      </w:pPr>
    </w:p>
    <w:p w:rsidR="009D4886" w:rsidRPr="002C6D90" w:rsidRDefault="009D4886" w:rsidP="009D4886">
      <w:pPr>
        <w:numPr>
          <w:ilvl w:val="0"/>
          <w:numId w:val="1"/>
        </w:numPr>
        <w:tabs>
          <w:tab w:val="num" w:pos="360"/>
        </w:tabs>
        <w:ind w:left="360"/>
        <w:jc w:val="both"/>
        <w:rPr>
          <w:rFonts w:asciiTheme="minorHAnsi" w:hAnsiTheme="minorHAnsi" w:cstheme="minorHAnsi"/>
          <w:b/>
        </w:rPr>
      </w:pPr>
      <w:r w:rsidRPr="002C6D90">
        <w:rPr>
          <w:rFonts w:asciiTheme="minorHAnsi" w:hAnsiTheme="minorHAnsi" w:cstheme="minorHAnsi"/>
          <w:b/>
        </w:rPr>
        <w:t xml:space="preserve">Notice of the General Assembly:  </w:t>
      </w:r>
      <w:r w:rsidRPr="002C6D90">
        <w:rPr>
          <w:rFonts w:asciiTheme="minorHAnsi" w:hAnsiTheme="minorHAnsi" w:cstheme="minorHAnsi"/>
        </w:rPr>
        <w:t>Notice of the General Assembly and the agenda must be sent out at t</w:t>
      </w:r>
      <w:r w:rsidR="00C81683" w:rsidRPr="002C6D90">
        <w:rPr>
          <w:rFonts w:asciiTheme="minorHAnsi" w:hAnsiTheme="minorHAnsi" w:cstheme="minorHAnsi"/>
        </w:rPr>
        <w:t>he latest 3</w:t>
      </w:r>
      <w:r w:rsidR="006B7479">
        <w:rPr>
          <w:rFonts w:asciiTheme="minorHAnsi" w:hAnsiTheme="minorHAnsi" w:cstheme="minorHAnsi"/>
        </w:rPr>
        <w:t xml:space="preserve">0 days before the GA (i.e. by </w:t>
      </w:r>
      <w:r w:rsidR="00966C1F">
        <w:rPr>
          <w:rFonts w:asciiTheme="minorHAnsi" w:hAnsiTheme="minorHAnsi" w:cstheme="minorHAnsi"/>
          <w:b/>
        </w:rPr>
        <w:t>1</w:t>
      </w:r>
      <w:r w:rsidR="005A734B">
        <w:rPr>
          <w:rFonts w:asciiTheme="minorHAnsi" w:hAnsiTheme="minorHAnsi" w:cstheme="minorHAnsi"/>
          <w:b/>
        </w:rPr>
        <w:t xml:space="preserve"> June</w:t>
      </w:r>
      <w:r w:rsidR="005577F3" w:rsidRPr="006B7479">
        <w:rPr>
          <w:rFonts w:asciiTheme="minorHAnsi" w:hAnsiTheme="minorHAnsi" w:cstheme="minorHAnsi"/>
          <w:b/>
        </w:rPr>
        <w:t xml:space="preserve"> 2015</w:t>
      </w:r>
      <w:r w:rsidR="00C81683" w:rsidRPr="002C6D90">
        <w:rPr>
          <w:rFonts w:asciiTheme="minorHAnsi" w:hAnsiTheme="minorHAnsi" w:cstheme="minorHAnsi"/>
        </w:rPr>
        <w:t xml:space="preserve">). </w:t>
      </w:r>
    </w:p>
    <w:p w:rsidR="009D4886" w:rsidRPr="002C6D90" w:rsidRDefault="009D4886" w:rsidP="009D4886">
      <w:pPr>
        <w:jc w:val="both"/>
        <w:rPr>
          <w:rFonts w:asciiTheme="minorHAnsi" w:hAnsiTheme="minorHAnsi" w:cstheme="minorHAnsi"/>
          <w:b/>
        </w:rPr>
      </w:pPr>
    </w:p>
    <w:p w:rsidR="009D4886" w:rsidRPr="002C6D90" w:rsidRDefault="009D4886" w:rsidP="009621AC">
      <w:pPr>
        <w:numPr>
          <w:ilvl w:val="0"/>
          <w:numId w:val="1"/>
        </w:numPr>
        <w:tabs>
          <w:tab w:val="num" w:pos="360"/>
        </w:tabs>
        <w:ind w:left="360"/>
        <w:jc w:val="both"/>
        <w:rPr>
          <w:rFonts w:asciiTheme="minorHAnsi" w:hAnsiTheme="minorHAnsi" w:cstheme="minorHAnsi"/>
          <w:b/>
        </w:rPr>
      </w:pPr>
      <w:r w:rsidRPr="002C6D90">
        <w:rPr>
          <w:rFonts w:asciiTheme="minorHAnsi" w:hAnsiTheme="minorHAnsi" w:cstheme="minorHAnsi"/>
          <w:b/>
        </w:rPr>
        <w:t xml:space="preserve">Proxy: </w:t>
      </w:r>
      <w:r w:rsidRPr="002C6D90">
        <w:rPr>
          <w:rFonts w:asciiTheme="minorHAnsi" w:hAnsiTheme="minorHAnsi" w:cstheme="minorHAnsi"/>
        </w:rPr>
        <w:t xml:space="preserve">Full members (National Networks or European Organisations) may be represented at the General Assembly by another full member (National Network or European Organisation). Notice confirming proxy should be given </w:t>
      </w:r>
      <w:r w:rsidR="001A44A6" w:rsidRPr="002C6D90">
        <w:rPr>
          <w:rFonts w:asciiTheme="minorHAnsi" w:hAnsiTheme="minorHAnsi" w:cstheme="minorHAnsi"/>
          <w:b/>
        </w:rPr>
        <w:t>to the EAPN S</w:t>
      </w:r>
      <w:r w:rsidRPr="002C6D90">
        <w:rPr>
          <w:rFonts w:asciiTheme="minorHAnsi" w:hAnsiTheme="minorHAnsi" w:cstheme="minorHAnsi"/>
          <w:b/>
        </w:rPr>
        <w:t>ecre</w:t>
      </w:r>
      <w:r w:rsidR="005577F3">
        <w:rPr>
          <w:rFonts w:asciiTheme="minorHAnsi" w:hAnsiTheme="minorHAnsi" w:cstheme="minorHAnsi"/>
          <w:b/>
        </w:rPr>
        <w:t>tariat before 18.00 on Friday</w:t>
      </w:r>
      <w:r w:rsidR="005A734B">
        <w:rPr>
          <w:rFonts w:asciiTheme="minorHAnsi" w:hAnsiTheme="minorHAnsi" w:cstheme="minorHAnsi"/>
          <w:b/>
        </w:rPr>
        <w:t xml:space="preserve"> 3 July</w:t>
      </w:r>
      <w:r w:rsidRPr="002C6D90">
        <w:rPr>
          <w:rFonts w:asciiTheme="minorHAnsi" w:hAnsiTheme="minorHAnsi" w:cstheme="minorHAnsi"/>
        </w:rPr>
        <w:t xml:space="preserve">. Members may not act as proxy for more than one other member and the number of votes involved in the proxy will depend on the number of votes available to that National Network or European Organisation. </w:t>
      </w:r>
      <w:r w:rsidR="00416951">
        <w:rPr>
          <w:rFonts w:asciiTheme="minorHAnsi" w:hAnsiTheme="minorHAnsi" w:cstheme="minorHAnsi"/>
        </w:rPr>
        <w:t xml:space="preserve">Delegates will hold the voting weight of their organisation as stipulated in the Standing Orders (for example, Italy’s voting weight is 8, Malta’s is 2). </w:t>
      </w:r>
    </w:p>
    <w:p w:rsidR="009D4886" w:rsidRPr="002C6D90" w:rsidRDefault="009D4886" w:rsidP="009D4886">
      <w:pPr>
        <w:jc w:val="both"/>
        <w:rPr>
          <w:rFonts w:asciiTheme="minorHAnsi" w:hAnsiTheme="minorHAnsi" w:cstheme="minorHAnsi"/>
          <w:b/>
        </w:rPr>
      </w:pPr>
    </w:p>
    <w:p w:rsidR="009D4886" w:rsidRPr="000A4BEC" w:rsidRDefault="009D4886" w:rsidP="009D4886">
      <w:pPr>
        <w:numPr>
          <w:ilvl w:val="0"/>
          <w:numId w:val="1"/>
        </w:numPr>
        <w:tabs>
          <w:tab w:val="num" w:pos="360"/>
        </w:tabs>
        <w:ind w:left="360"/>
        <w:jc w:val="both"/>
        <w:rPr>
          <w:rFonts w:asciiTheme="minorHAnsi" w:hAnsiTheme="minorHAnsi" w:cstheme="minorHAnsi"/>
          <w:b/>
        </w:rPr>
      </w:pPr>
      <w:r w:rsidRPr="000A4BEC">
        <w:rPr>
          <w:rFonts w:asciiTheme="minorHAnsi" w:hAnsiTheme="minorHAnsi" w:cstheme="minorHAnsi"/>
          <w:b/>
        </w:rPr>
        <w:t xml:space="preserve">Ratification of Delegates: </w:t>
      </w:r>
      <w:r w:rsidR="00B7659E" w:rsidRPr="000A4BEC">
        <w:rPr>
          <w:rFonts w:ascii="Calibri" w:hAnsi="Calibri" w:cs="Arial"/>
        </w:rPr>
        <w:t xml:space="preserve">As this GA begins the new 3 year mandate of EAPN all the delegates should be ratified at the GA. </w:t>
      </w:r>
      <w:r w:rsidR="00B7659E" w:rsidRPr="000A4BEC">
        <w:rPr>
          <w:rFonts w:ascii="Calibri" w:hAnsi="Calibri" w:cs="Arial"/>
          <w:strike/>
        </w:rPr>
        <w:t xml:space="preserve">  </w:t>
      </w:r>
      <w:r w:rsidR="00B7659E" w:rsidRPr="000A4BEC">
        <w:rPr>
          <w:rFonts w:ascii="Calibri" w:hAnsi="Calibri" w:cs="Arial"/>
        </w:rPr>
        <w:t>The delegate list will be used for this purpose.</w:t>
      </w:r>
    </w:p>
    <w:p w:rsidR="009D4886" w:rsidRPr="000A4BEC" w:rsidRDefault="009D4886" w:rsidP="009D4886">
      <w:pPr>
        <w:jc w:val="both"/>
        <w:rPr>
          <w:rFonts w:asciiTheme="minorHAnsi" w:hAnsiTheme="minorHAnsi" w:cstheme="minorHAnsi"/>
          <w:b/>
        </w:rPr>
      </w:pPr>
    </w:p>
    <w:p w:rsidR="00C159EC" w:rsidRPr="000A4BEC" w:rsidRDefault="009D4886" w:rsidP="00221FA7">
      <w:pPr>
        <w:numPr>
          <w:ilvl w:val="0"/>
          <w:numId w:val="1"/>
        </w:numPr>
        <w:tabs>
          <w:tab w:val="num" w:pos="360"/>
        </w:tabs>
        <w:ind w:left="360"/>
        <w:jc w:val="both"/>
        <w:rPr>
          <w:rFonts w:asciiTheme="minorHAnsi" w:hAnsiTheme="minorHAnsi" w:cstheme="minorHAnsi"/>
          <w:lang w:val="en-IE"/>
        </w:rPr>
      </w:pPr>
      <w:r w:rsidRPr="000A4BEC">
        <w:rPr>
          <w:rFonts w:asciiTheme="minorHAnsi" w:hAnsiTheme="minorHAnsi" w:cstheme="minorHAnsi"/>
          <w:b/>
        </w:rPr>
        <w:t xml:space="preserve">Election of new Members:  </w:t>
      </w:r>
      <w:r w:rsidR="00221FA7" w:rsidRPr="000A4BEC">
        <w:rPr>
          <w:rFonts w:asciiTheme="minorHAnsi" w:hAnsiTheme="minorHAnsi" w:cstheme="minorHAnsi"/>
        </w:rPr>
        <w:t>The election of new members</w:t>
      </w:r>
      <w:bookmarkStart w:id="0" w:name="_GoBack"/>
      <w:bookmarkEnd w:id="0"/>
      <w:r w:rsidR="00221FA7" w:rsidRPr="000A4BEC">
        <w:rPr>
          <w:rFonts w:asciiTheme="minorHAnsi" w:hAnsiTheme="minorHAnsi" w:cstheme="minorHAnsi"/>
        </w:rPr>
        <w:t xml:space="preserve"> </w:t>
      </w:r>
      <w:r w:rsidR="00221FA7" w:rsidRPr="000A4BEC">
        <w:rPr>
          <w:rFonts w:asciiTheme="minorHAnsi" w:hAnsiTheme="minorHAnsi" w:cstheme="minorHAnsi"/>
          <w:lang w:val="en-IE"/>
        </w:rPr>
        <w:t xml:space="preserve">is </w:t>
      </w:r>
      <w:r w:rsidR="00C159EC" w:rsidRPr="000A4BEC">
        <w:rPr>
          <w:rFonts w:asciiTheme="minorHAnsi" w:hAnsiTheme="minorHAnsi" w:cstheme="minorHAnsi"/>
          <w:lang w:val="en-IE"/>
        </w:rPr>
        <w:t>by ordinary majority vote of members present or represented.</w:t>
      </w:r>
    </w:p>
    <w:p w:rsidR="009D4886" w:rsidRPr="000A4BEC" w:rsidRDefault="009D4886" w:rsidP="009D4886">
      <w:pPr>
        <w:jc w:val="both"/>
        <w:rPr>
          <w:rFonts w:asciiTheme="minorHAnsi" w:hAnsiTheme="minorHAnsi" w:cstheme="minorHAnsi"/>
          <w:b/>
        </w:rPr>
      </w:pPr>
    </w:p>
    <w:p w:rsidR="000A4BEC" w:rsidRPr="000A4BEC" w:rsidRDefault="009D4886" w:rsidP="000A4BEC">
      <w:pPr>
        <w:numPr>
          <w:ilvl w:val="0"/>
          <w:numId w:val="2"/>
        </w:numPr>
        <w:tabs>
          <w:tab w:val="clear" w:pos="900"/>
          <w:tab w:val="num" w:pos="360"/>
        </w:tabs>
        <w:ind w:left="360"/>
        <w:jc w:val="both"/>
        <w:rPr>
          <w:rFonts w:ascii="Calibri" w:hAnsi="Calibri" w:cs="Arial"/>
          <w:b/>
        </w:rPr>
      </w:pPr>
      <w:r w:rsidRPr="000A4BEC">
        <w:rPr>
          <w:rFonts w:asciiTheme="minorHAnsi" w:hAnsiTheme="minorHAnsi" w:cstheme="minorHAnsi"/>
          <w:b/>
        </w:rPr>
        <w:t xml:space="preserve">Election of Executive Committee Members: </w:t>
      </w:r>
      <w:r w:rsidR="000A4BEC" w:rsidRPr="000A4BEC">
        <w:rPr>
          <w:rFonts w:ascii="Calibri" w:hAnsi="Calibri" w:cs="Arial"/>
        </w:rPr>
        <w:t xml:space="preserve">As this is a new mandate all Exco members will need to be ratified. The proposed Exco members should be indicated on the delegates list which will be used for the purpose of ratifying the Exco members.   </w:t>
      </w:r>
    </w:p>
    <w:p w:rsidR="009D4886" w:rsidRPr="000A4BEC" w:rsidRDefault="009D4886" w:rsidP="000A4BEC">
      <w:pPr>
        <w:ind w:left="360"/>
        <w:jc w:val="both"/>
        <w:rPr>
          <w:rFonts w:asciiTheme="minorHAnsi" w:hAnsiTheme="minorHAnsi" w:cstheme="minorHAnsi"/>
          <w:b/>
        </w:rPr>
      </w:pPr>
    </w:p>
    <w:p w:rsidR="000A4BEC" w:rsidRPr="000A4BEC" w:rsidRDefault="009D4886" w:rsidP="000A4BEC">
      <w:pPr>
        <w:numPr>
          <w:ilvl w:val="0"/>
          <w:numId w:val="2"/>
        </w:numPr>
        <w:tabs>
          <w:tab w:val="clear" w:pos="900"/>
          <w:tab w:val="num" w:pos="360"/>
        </w:tabs>
        <w:ind w:left="360"/>
        <w:jc w:val="both"/>
        <w:rPr>
          <w:rFonts w:ascii="Calibri" w:hAnsi="Calibri" w:cs="Arial"/>
          <w:b/>
        </w:rPr>
      </w:pPr>
      <w:r w:rsidRPr="000A4BEC">
        <w:rPr>
          <w:rFonts w:asciiTheme="minorHAnsi" w:hAnsiTheme="minorHAnsi" w:cstheme="minorHAnsi"/>
          <w:b/>
        </w:rPr>
        <w:t>Amendments to the Statutes:</w:t>
      </w:r>
      <w:r w:rsidRPr="000A4BEC">
        <w:rPr>
          <w:rFonts w:asciiTheme="minorHAnsi" w:hAnsiTheme="minorHAnsi" w:cstheme="minorHAnsi"/>
        </w:rPr>
        <w:t xml:space="preserve">  </w:t>
      </w:r>
      <w:r w:rsidR="000A4BEC" w:rsidRPr="000A4BEC">
        <w:rPr>
          <w:rFonts w:ascii="Calibri" w:hAnsi="Calibri" w:cs="Arial"/>
        </w:rPr>
        <w:t xml:space="preserve">Resolutions to amend the statutes must issue from the Executive or at least one fifth of the full members of the Network at least </w:t>
      </w:r>
      <w:r w:rsidR="000A4BEC" w:rsidRPr="006B7479">
        <w:rPr>
          <w:rFonts w:ascii="Calibri" w:hAnsi="Calibri" w:cs="Arial"/>
          <w:b/>
        </w:rPr>
        <w:t>3 months prior</w:t>
      </w:r>
      <w:r w:rsidR="000A4BEC" w:rsidRPr="000A4BEC">
        <w:rPr>
          <w:rFonts w:ascii="Calibri" w:hAnsi="Calibri" w:cs="Arial"/>
        </w:rPr>
        <w:t xml:space="preserve"> to the General Assembly. Such resolutions, if any, should be sent to the EAPN Secretariat before </w:t>
      </w:r>
      <w:r w:rsidR="007A2AED" w:rsidRPr="007A2AED">
        <w:rPr>
          <w:rFonts w:ascii="Calibri" w:hAnsi="Calibri" w:cs="Arial"/>
          <w:b/>
        </w:rPr>
        <w:t>27 March</w:t>
      </w:r>
      <w:r w:rsidR="007A2AED">
        <w:rPr>
          <w:rFonts w:ascii="Calibri" w:hAnsi="Calibri" w:cs="Arial"/>
        </w:rPr>
        <w:t xml:space="preserve"> </w:t>
      </w:r>
      <w:r w:rsidR="000A4BEC" w:rsidRPr="000A4BEC">
        <w:rPr>
          <w:rFonts w:ascii="Calibri" w:hAnsi="Calibri" w:cs="Arial"/>
        </w:rPr>
        <w:t>to allow time for the secretariat to issue the resolutions.  If resolutions to amend the statutes are proposed then any proposal from EAPN Members (National Networks or European Organisations) to amend the proposed resolutions should be received by the EAPN</w:t>
      </w:r>
      <w:r w:rsidR="000A4BEC">
        <w:rPr>
          <w:rFonts w:ascii="Calibri" w:hAnsi="Calibri" w:cs="Arial"/>
        </w:rPr>
        <w:t xml:space="preserve"> Secretariat before </w:t>
      </w:r>
      <w:r w:rsidR="005A734B">
        <w:rPr>
          <w:rFonts w:ascii="Calibri" w:hAnsi="Calibri" w:cs="Arial"/>
          <w:b/>
        </w:rPr>
        <w:t>2 April</w:t>
      </w:r>
      <w:r w:rsidR="000A4BEC" w:rsidRPr="006B7479">
        <w:rPr>
          <w:rFonts w:ascii="Calibri" w:hAnsi="Calibri" w:cs="Arial"/>
          <w:b/>
        </w:rPr>
        <w:t xml:space="preserve"> 2015</w:t>
      </w:r>
      <w:r w:rsidR="000A4BEC" w:rsidRPr="000A4BEC">
        <w:rPr>
          <w:rFonts w:ascii="Calibri" w:hAnsi="Calibri" w:cs="Arial"/>
        </w:rPr>
        <w:t>. All voting on amendments will begin with the amendment furthest from the original proposal.</w:t>
      </w:r>
      <w:r w:rsidR="000A4BEC" w:rsidRPr="000A4BEC">
        <w:rPr>
          <w:rFonts w:ascii="Calibri" w:hAnsi="Calibri" w:cs="Arial"/>
          <w:u w:val="single"/>
        </w:rPr>
        <w:t xml:space="preserve"> </w:t>
      </w:r>
    </w:p>
    <w:p w:rsidR="002C6D90" w:rsidRPr="000A4BEC" w:rsidRDefault="002C6D90" w:rsidP="000A4BEC">
      <w:pPr>
        <w:ind w:left="360"/>
        <w:jc w:val="both"/>
        <w:rPr>
          <w:rFonts w:asciiTheme="minorHAnsi" w:hAnsiTheme="minorHAnsi" w:cstheme="minorHAnsi"/>
          <w:b/>
        </w:rPr>
      </w:pPr>
    </w:p>
    <w:p w:rsidR="0013421C" w:rsidRDefault="009D4886" w:rsidP="002C6D90">
      <w:pPr>
        <w:numPr>
          <w:ilvl w:val="0"/>
          <w:numId w:val="1"/>
        </w:numPr>
        <w:tabs>
          <w:tab w:val="num" w:pos="360"/>
        </w:tabs>
        <w:ind w:left="360"/>
        <w:jc w:val="both"/>
        <w:rPr>
          <w:rFonts w:asciiTheme="minorHAnsi" w:hAnsiTheme="minorHAnsi" w:cstheme="minorHAnsi"/>
        </w:rPr>
      </w:pPr>
      <w:r w:rsidRPr="002C6D90">
        <w:rPr>
          <w:rFonts w:asciiTheme="minorHAnsi" w:hAnsiTheme="minorHAnsi" w:cstheme="minorHAnsi"/>
          <w:b/>
        </w:rPr>
        <w:t xml:space="preserve">Amendments to the Standing Orders:  </w:t>
      </w:r>
      <w:r w:rsidRPr="002C6D90">
        <w:rPr>
          <w:rFonts w:asciiTheme="minorHAnsi" w:hAnsiTheme="minorHAnsi" w:cstheme="minorHAnsi"/>
        </w:rPr>
        <w:t>Resolutions to amend the Standing Orders must issue from the Executive Committee or from any EAPN member (National Networks or European</w:t>
      </w:r>
    </w:p>
    <w:p w:rsidR="009B58B9" w:rsidRPr="002C6D90" w:rsidRDefault="009D4886" w:rsidP="0013421C">
      <w:pPr>
        <w:ind w:left="360"/>
        <w:jc w:val="both"/>
        <w:rPr>
          <w:rFonts w:asciiTheme="minorHAnsi" w:hAnsiTheme="minorHAnsi" w:cstheme="minorHAnsi"/>
        </w:rPr>
      </w:pPr>
      <w:r w:rsidRPr="002C6D90">
        <w:rPr>
          <w:rFonts w:asciiTheme="minorHAnsi" w:hAnsiTheme="minorHAnsi" w:cstheme="minorHAnsi"/>
        </w:rPr>
        <w:t>Organisation) at least one month</w:t>
      </w:r>
      <w:r w:rsidR="007A2AED">
        <w:rPr>
          <w:rFonts w:asciiTheme="minorHAnsi" w:hAnsiTheme="minorHAnsi" w:cstheme="minorHAnsi"/>
        </w:rPr>
        <w:t xml:space="preserve"> before the General Assembly</w:t>
      </w:r>
      <w:r w:rsidRPr="002C6D90">
        <w:rPr>
          <w:rFonts w:asciiTheme="minorHAnsi" w:hAnsiTheme="minorHAnsi" w:cstheme="minorHAnsi"/>
        </w:rPr>
        <w:t xml:space="preserve">.  </w:t>
      </w:r>
      <w:r w:rsidR="009B58B9" w:rsidRPr="002C6D90">
        <w:rPr>
          <w:rFonts w:asciiTheme="minorHAnsi" w:hAnsiTheme="minorHAnsi" w:cstheme="minorHAnsi"/>
        </w:rPr>
        <w:t xml:space="preserve">They should reach the </w:t>
      </w:r>
      <w:r w:rsidR="003B7EFA" w:rsidRPr="002C6D90">
        <w:rPr>
          <w:rFonts w:asciiTheme="minorHAnsi" w:hAnsiTheme="minorHAnsi" w:cstheme="minorHAnsi"/>
        </w:rPr>
        <w:t xml:space="preserve">EAPN </w:t>
      </w:r>
      <w:r w:rsidR="005A1426">
        <w:rPr>
          <w:rFonts w:asciiTheme="minorHAnsi" w:hAnsiTheme="minorHAnsi" w:cstheme="minorHAnsi"/>
        </w:rPr>
        <w:t>secretariat no later tha</w:t>
      </w:r>
      <w:r w:rsidR="006B7479">
        <w:rPr>
          <w:rFonts w:asciiTheme="minorHAnsi" w:hAnsiTheme="minorHAnsi" w:cstheme="minorHAnsi"/>
        </w:rPr>
        <w:t xml:space="preserve">n the </w:t>
      </w:r>
      <w:r w:rsidR="00966C1F">
        <w:rPr>
          <w:rFonts w:asciiTheme="minorHAnsi" w:hAnsiTheme="minorHAnsi" w:cstheme="minorHAnsi"/>
          <w:b/>
        </w:rPr>
        <w:t>1</w:t>
      </w:r>
      <w:r w:rsidR="005A734B">
        <w:rPr>
          <w:rFonts w:asciiTheme="minorHAnsi" w:hAnsiTheme="minorHAnsi" w:cstheme="minorHAnsi"/>
          <w:b/>
        </w:rPr>
        <w:t xml:space="preserve"> June</w:t>
      </w:r>
      <w:r w:rsidR="006B7479" w:rsidRPr="006B7479">
        <w:rPr>
          <w:rFonts w:asciiTheme="minorHAnsi" w:hAnsiTheme="minorHAnsi" w:cstheme="minorHAnsi"/>
          <w:b/>
        </w:rPr>
        <w:t xml:space="preserve"> 2015</w:t>
      </w:r>
      <w:r w:rsidR="009B58B9" w:rsidRPr="002C6D90">
        <w:rPr>
          <w:rFonts w:asciiTheme="minorHAnsi" w:hAnsiTheme="minorHAnsi" w:cstheme="minorHAnsi"/>
        </w:rPr>
        <w:t>.</w:t>
      </w:r>
    </w:p>
    <w:p w:rsidR="001A44A6" w:rsidRPr="002C6D90" w:rsidRDefault="001A44A6" w:rsidP="002C6D90">
      <w:pPr>
        <w:ind w:left="360"/>
        <w:jc w:val="both"/>
        <w:rPr>
          <w:rFonts w:asciiTheme="minorHAnsi" w:hAnsiTheme="minorHAnsi" w:cstheme="minorHAnsi"/>
          <w:b/>
        </w:rPr>
      </w:pPr>
    </w:p>
    <w:p w:rsidR="009D4886" w:rsidRPr="00416951" w:rsidRDefault="009D4886" w:rsidP="00416951">
      <w:pPr>
        <w:numPr>
          <w:ilvl w:val="0"/>
          <w:numId w:val="1"/>
        </w:numPr>
        <w:tabs>
          <w:tab w:val="num" w:pos="360"/>
        </w:tabs>
        <w:ind w:left="360"/>
        <w:jc w:val="both"/>
        <w:rPr>
          <w:rFonts w:asciiTheme="minorHAnsi" w:hAnsiTheme="minorHAnsi" w:cstheme="minorHAnsi"/>
          <w:b/>
        </w:rPr>
      </w:pPr>
      <w:r w:rsidRPr="002C6D90">
        <w:rPr>
          <w:rFonts w:asciiTheme="minorHAnsi" w:hAnsiTheme="minorHAnsi" w:cstheme="minorHAnsi"/>
          <w:b/>
        </w:rPr>
        <w:t>Final Declaration</w:t>
      </w:r>
      <w:r w:rsidRPr="00416951">
        <w:rPr>
          <w:rFonts w:asciiTheme="minorHAnsi" w:hAnsiTheme="minorHAnsi" w:cstheme="minorHAnsi"/>
          <w:b/>
        </w:rPr>
        <w:t xml:space="preserve">:  </w:t>
      </w:r>
      <w:r w:rsidRPr="00416951">
        <w:rPr>
          <w:rFonts w:asciiTheme="minorHAnsi" w:hAnsiTheme="minorHAnsi" w:cstheme="minorHAnsi"/>
        </w:rPr>
        <w:t xml:space="preserve">The final declaration allows the opportunity to bring before the General Assembly key policy positions that have been promoted by EAPN during the year or to comment on some key topical issue at the time of the GA.  It is also used in relation to the publicity work done in the context of the GA. </w:t>
      </w:r>
      <w:r w:rsidR="006B7479">
        <w:rPr>
          <w:rFonts w:asciiTheme="minorHAnsi" w:hAnsiTheme="minorHAnsi" w:cstheme="minorHAnsi"/>
        </w:rPr>
        <w:t xml:space="preserve"> </w:t>
      </w:r>
      <w:r w:rsidR="009621AC" w:rsidRPr="00416951">
        <w:rPr>
          <w:rFonts w:asciiTheme="minorHAnsi" w:hAnsiTheme="minorHAnsi" w:cstheme="minorHAnsi"/>
        </w:rPr>
        <w:t xml:space="preserve">Amendments to the draft of the final declaration can be presented by delegates during the GA until lunch time. </w:t>
      </w:r>
      <w:r w:rsidR="00EE4FE9" w:rsidRPr="00416951">
        <w:rPr>
          <w:rFonts w:asciiTheme="minorHAnsi" w:hAnsiTheme="minorHAnsi" w:cstheme="minorHAnsi"/>
        </w:rPr>
        <w:t xml:space="preserve">The </w:t>
      </w:r>
      <w:r w:rsidR="00416951" w:rsidRPr="00416951">
        <w:rPr>
          <w:rFonts w:asciiTheme="minorHAnsi" w:hAnsiTheme="minorHAnsi" w:cstheme="minorHAnsi"/>
        </w:rPr>
        <w:t>B</w:t>
      </w:r>
      <w:r w:rsidR="00416951">
        <w:rPr>
          <w:rFonts w:asciiTheme="minorHAnsi" w:hAnsiTheme="minorHAnsi" w:cstheme="minorHAnsi"/>
        </w:rPr>
        <w:t>ureau will</w:t>
      </w:r>
      <w:r w:rsidR="009621AC" w:rsidRPr="00416951">
        <w:rPr>
          <w:rFonts w:asciiTheme="minorHAnsi" w:hAnsiTheme="minorHAnsi" w:cstheme="minorHAnsi"/>
        </w:rPr>
        <w:t xml:space="preserve"> </w:t>
      </w:r>
      <w:r w:rsidR="000A4BEC">
        <w:rPr>
          <w:rFonts w:asciiTheme="minorHAnsi" w:hAnsiTheme="minorHAnsi" w:cstheme="minorHAnsi"/>
        </w:rPr>
        <w:t>finaliz</w:t>
      </w:r>
      <w:r w:rsidR="000A4BEC" w:rsidRPr="00416951">
        <w:rPr>
          <w:rFonts w:asciiTheme="minorHAnsi" w:hAnsiTheme="minorHAnsi" w:cstheme="minorHAnsi"/>
        </w:rPr>
        <w:t>e</w:t>
      </w:r>
      <w:r w:rsidR="009621AC" w:rsidRPr="00416951">
        <w:rPr>
          <w:rFonts w:asciiTheme="minorHAnsi" w:hAnsiTheme="minorHAnsi" w:cstheme="minorHAnsi"/>
        </w:rPr>
        <w:t xml:space="preserve"> the </w:t>
      </w:r>
      <w:r w:rsidR="00EE4FE9" w:rsidRPr="00416951">
        <w:rPr>
          <w:rFonts w:asciiTheme="minorHAnsi" w:hAnsiTheme="minorHAnsi" w:cstheme="minorHAnsi"/>
        </w:rPr>
        <w:t xml:space="preserve">final declaration </w:t>
      </w:r>
      <w:r w:rsidR="009621AC" w:rsidRPr="00416951">
        <w:rPr>
          <w:rFonts w:asciiTheme="minorHAnsi" w:hAnsiTheme="minorHAnsi" w:cstheme="minorHAnsi"/>
        </w:rPr>
        <w:t xml:space="preserve">which will be approved </w:t>
      </w:r>
      <w:r w:rsidR="00416951" w:rsidRPr="00416951">
        <w:rPr>
          <w:rFonts w:asciiTheme="minorHAnsi" w:hAnsiTheme="minorHAnsi" w:cstheme="minorHAnsi"/>
        </w:rPr>
        <w:t>i</w:t>
      </w:r>
      <w:r w:rsidR="009621AC" w:rsidRPr="00416951">
        <w:rPr>
          <w:rFonts w:asciiTheme="minorHAnsi" w:hAnsiTheme="minorHAnsi" w:cstheme="minorHAnsi"/>
        </w:rPr>
        <w:t xml:space="preserve">n the closing </w:t>
      </w:r>
      <w:r w:rsidR="00416951" w:rsidRPr="00416951">
        <w:rPr>
          <w:rFonts w:asciiTheme="minorHAnsi" w:hAnsiTheme="minorHAnsi" w:cstheme="minorHAnsi"/>
        </w:rPr>
        <w:t xml:space="preserve">session </w:t>
      </w:r>
      <w:r w:rsidR="009621AC" w:rsidRPr="00416951">
        <w:rPr>
          <w:rFonts w:asciiTheme="minorHAnsi" w:hAnsiTheme="minorHAnsi" w:cstheme="minorHAnsi"/>
        </w:rPr>
        <w:t>in the aftern</w:t>
      </w:r>
      <w:r w:rsidR="00416951" w:rsidRPr="00416951">
        <w:rPr>
          <w:rFonts w:asciiTheme="minorHAnsi" w:hAnsiTheme="minorHAnsi" w:cstheme="minorHAnsi"/>
        </w:rPr>
        <w:t>o</w:t>
      </w:r>
      <w:r w:rsidR="009621AC" w:rsidRPr="00416951">
        <w:rPr>
          <w:rFonts w:asciiTheme="minorHAnsi" w:hAnsiTheme="minorHAnsi" w:cstheme="minorHAnsi"/>
        </w:rPr>
        <w:t>on.</w:t>
      </w:r>
    </w:p>
    <w:p w:rsidR="009D4886" w:rsidRPr="002C6D90" w:rsidRDefault="009D4886" w:rsidP="009D4886">
      <w:pPr>
        <w:jc w:val="both"/>
        <w:rPr>
          <w:rFonts w:asciiTheme="minorHAnsi" w:hAnsiTheme="minorHAnsi" w:cstheme="minorHAnsi"/>
          <w:b/>
        </w:rPr>
      </w:pPr>
    </w:p>
    <w:p w:rsidR="009D4886" w:rsidRPr="002C6D90" w:rsidRDefault="005A6DC8" w:rsidP="009D4886">
      <w:pPr>
        <w:numPr>
          <w:ilvl w:val="0"/>
          <w:numId w:val="1"/>
        </w:numPr>
        <w:tabs>
          <w:tab w:val="num" w:pos="360"/>
        </w:tabs>
        <w:ind w:left="360"/>
        <w:jc w:val="both"/>
        <w:rPr>
          <w:rFonts w:asciiTheme="minorHAnsi" w:hAnsiTheme="minorHAnsi" w:cstheme="minorHAnsi"/>
          <w:b/>
        </w:rPr>
      </w:pPr>
      <w:r w:rsidRPr="002C6D90">
        <w:rPr>
          <w:rFonts w:asciiTheme="minorHAnsi" w:hAnsiTheme="minorHAnsi" w:cstheme="minorHAnsi"/>
          <w:b/>
        </w:rPr>
        <w:t xml:space="preserve">Work </w:t>
      </w:r>
      <w:r w:rsidR="000A4BEC">
        <w:rPr>
          <w:rFonts w:asciiTheme="minorHAnsi" w:hAnsiTheme="minorHAnsi" w:cstheme="minorHAnsi"/>
          <w:b/>
        </w:rPr>
        <w:t>Programme 2016</w:t>
      </w:r>
      <w:r w:rsidR="009D4886" w:rsidRPr="002C6D90">
        <w:rPr>
          <w:rFonts w:asciiTheme="minorHAnsi" w:hAnsiTheme="minorHAnsi" w:cstheme="minorHAnsi"/>
          <w:b/>
        </w:rPr>
        <w:t>:</w:t>
      </w:r>
      <w:r w:rsidR="000A4BEC">
        <w:rPr>
          <w:rFonts w:asciiTheme="minorHAnsi" w:hAnsiTheme="minorHAnsi" w:cstheme="minorHAnsi"/>
          <w:b/>
        </w:rPr>
        <w:t xml:space="preserve"> </w:t>
      </w:r>
      <w:r w:rsidR="009D4886" w:rsidRPr="002C6D90">
        <w:rPr>
          <w:rFonts w:asciiTheme="minorHAnsi" w:hAnsiTheme="minorHAnsi" w:cstheme="minorHAnsi"/>
        </w:rPr>
        <w:t>Following discussions with the Ex</w:t>
      </w:r>
      <w:r w:rsidR="001A44A6" w:rsidRPr="002C6D90">
        <w:rPr>
          <w:rFonts w:asciiTheme="minorHAnsi" w:hAnsiTheme="minorHAnsi" w:cstheme="minorHAnsi"/>
        </w:rPr>
        <w:t>ecutive, the Bureau will draft the Work P</w:t>
      </w:r>
      <w:r w:rsidR="000A4BEC">
        <w:rPr>
          <w:rFonts w:asciiTheme="minorHAnsi" w:hAnsiTheme="minorHAnsi" w:cstheme="minorHAnsi"/>
        </w:rPr>
        <w:t>rogramme for 2016</w:t>
      </w:r>
      <w:r w:rsidR="001A44A6" w:rsidRPr="002C6D90">
        <w:rPr>
          <w:rFonts w:asciiTheme="minorHAnsi" w:hAnsiTheme="minorHAnsi" w:cstheme="minorHAnsi"/>
        </w:rPr>
        <w:t>,</w:t>
      </w:r>
      <w:r w:rsidR="009D4886" w:rsidRPr="002C6D90">
        <w:rPr>
          <w:rFonts w:asciiTheme="minorHAnsi" w:hAnsiTheme="minorHAnsi" w:cstheme="minorHAnsi"/>
        </w:rPr>
        <w:t xml:space="preserve"> which will be sent to the Members</w:t>
      </w:r>
      <w:r w:rsidR="00416951">
        <w:rPr>
          <w:rFonts w:asciiTheme="minorHAnsi" w:hAnsiTheme="minorHAnsi" w:cstheme="minorHAnsi"/>
        </w:rPr>
        <w:t xml:space="preserve"> </w:t>
      </w:r>
      <w:r w:rsidR="0013421C">
        <w:rPr>
          <w:rFonts w:asciiTheme="minorHAnsi" w:hAnsiTheme="minorHAnsi" w:cstheme="minorHAnsi"/>
        </w:rPr>
        <w:t>by</w:t>
      </w:r>
      <w:r w:rsidR="000A4BEC">
        <w:rPr>
          <w:rFonts w:asciiTheme="minorHAnsi" w:hAnsiTheme="minorHAnsi" w:cstheme="minorHAnsi"/>
        </w:rPr>
        <w:t xml:space="preserve"> </w:t>
      </w:r>
      <w:r w:rsidR="0013421C">
        <w:rPr>
          <w:rFonts w:asciiTheme="minorHAnsi" w:hAnsiTheme="minorHAnsi" w:cstheme="minorHAnsi"/>
          <w:b/>
        </w:rPr>
        <w:t>20 May</w:t>
      </w:r>
      <w:r w:rsidR="006B7479" w:rsidRPr="006B7479">
        <w:rPr>
          <w:rFonts w:asciiTheme="minorHAnsi" w:hAnsiTheme="minorHAnsi" w:cstheme="minorHAnsi"/>
          <w:b/>
        </w:rPr>
        <w:t xml:space="preserve"> 2015</w:t>
      </w:r>
      <w:r w:rsidR="009D4886" w:rsidRPr="002C6D90">
        <w:rPr>
          <w:rFonts w:asciiTheme="minorHAnsi" w:hAnsiTheme="minorHAnsi" w:cstheme="minorHAnsi"/>
        </w:rPr>
        <w:t xml:space="preserve">.  Members may propose amendments to the draft </w:t>
      </w:r>
      <w:r w:rsidR="001A44A6" w:rsidRPr="002C6D90">
        <w:rPr>
          <w:rFonts w:asciiTheme="minorHAnsi" w:hAnsiTheme="minorHAnsi" w:cstheme="minorHAnsi"/>
        </w:rPr>
        <w:t>Work P</w:t>
      </w:r>
      <w:r w:rsidR="009D4886" w:rsidRPr="002C6D90">
        <w:rPr>
          <w:rFonts w:asciiTheme="minorHAnsi" w:hAnsiTheme="minorHAnsi" w:cstheme="minorHAnsi"/>
        </w:rPr>
        <w:t>rogramme</w:t>
      </w:r>
      <w:r w:rsidR="001A44A6" w:rsidRPr="002C6D90">
        <w:rPr>
          <w:rFonts w:asciiTheme="minorHAnsi" w:hAnsiTheme="minorHAnsi" w:cstheme="minorHAnsi"/>
        </w:rPr>
        <w:t>,</w:t>
      </w:r>
      <w:r w:rsidR="009D4886" w:rsidRPr="002C6D90">
        <w:rPr>
          <w:rFonts w:asciiTheme="minorHAnsi" w:hAnsiTheme="minorHAnsi" w:cstheme="minorHAnsi"/>
        </w:rPr>
        <w:t xml:space="preserve"> which should be sent to the EAPN </w:t>
      </w:r>
      <w:r w:rsidR="001A44A6" w:rsidRPr="002C6D90">
        <w:rPr>
          <w:rFonts w:asciiTheme="minorHAnsi" w:hAnsiTheme="minorHAnsi" w:cstheme="minorHAnsi"/>
        </w:rPr>
        <w:t xml:space="preserve">secretariat </w:t>
      </w:r>
      <w:r w:rsidR="005A1426">
        <w:rPr>
          <w:rFonts w:asciiTheme="minorHAnsi" w:hAnsiTheme="minorHAnsi" w:cstheme="minorHAnsi"/>
        </w:rPr>
        <w:t>by</w:t>
      </w:r>
      <w:r w:rsidR="000A4BEC">
        <w:rPr>
          <w:rFonts w:asciiTheme="minorHAnsi" w:hAnsiTheme="minorHAnsi" w:cstheme="minorHAnsi"/>
        </w:rPr>
        <w:t xml:space="preserve"> </w:t>
      </w:r>
      <w:r w:rsidR="00966C1F">
        <w:rPr>
          <w:rFonts w:asciiTheme="minorHAnsi" w:hAnsiTheme="minorHAnsi" w:cstheme="minorHAnsi"/>
          <w:b/>
        </w:rPr>
        <w:t>26</w:t>
      </w:r>
      <w:r w:rsidR="000A4BEC" w:rsidRPr="006B7479">
        <w:rPr>
          <w:rFonts w:asciiTheme="minorHAnsi" w:hAnsiTheme="minorHAnsi" w:cstheme="minorHAnsi"/>
          <w:b/>
        </w:rPr>
        <w:t xml:space="preserve"> June 2015</w:t>
      </w:r>
      <w:r w:rsidR="009D4886" w:rsidRPr="002C6D90">
        <w:rPr>
          <w:rFonts w:asciiTheme="minorHAnsi" w:hAnsiTheme="minorHAnsi" w:cstheme="minorHAnsi"/>
        </w:rPr>
        <w:t>.  Any proposed amendmen</w:t>
      </w:r>
      <w:r w:rsidR="001A44A6" w:rsidRPr="002C6D90">
        <w:rPr>
          <w:rFonts w:asciiTheme="minorHAnsi" w:hAnsiTheme="minorHAnsi" w:cstheme="minorHAnsi"/>
        </w:rPr>
        <w:t>ts will be discussed at the Executive Committee</w:t>
      </w:r>
      <w:r w:rsidR="009D4886" w:rsidRPr="002C6D90">
        <w:rPr>
          <w:rFonts w:asciiTheme="minorHAnsi" w:hAnsiTheme="minorHAnsi" w:cstheme="minorHAnsi"/>
        </w:rPr>
        <w:t xml:space="preserve"> meet</w:t>
      </w:r>
      <w:r w:rsidR="001A44A6" w:rsidRPr="002C6D90">
        <w:rPr>
          <w:rFonts w:asciiTheme="minorHAnsi" w:hAnsiTheme="minorHAnsi" w:cstheme="minorHAnsi"/>
        </w:rPr>
        <w:t>ing prior to the GA and the Executive Committee</w:t>
      </w:r>
      <w:r w:rsidR="009D4886" w:rsidRPr="002C6D90">
        <w:rPr>
          <w:rFonts w:asciiTheme="minorHAnsi" w:hAnsiTheme="minorHAnsi" w:cstheme="minorHAnsi"/>
        </w:rPr>
        <w:t xml:space="preserve"> may choose to </w:t>
      </w:r>
      <w:r w:rsidR="001A44A6" w:rsidRPr="002C6D90">
        <w:rPr>
          <w:rFonts w:asciiTheme="minorHAnsi" w:hAnsiTheme="minorHAnsi" w:cstheme="minorHAnsi"/>
        </w:rPr>
        <w:t>advis</w:t>
      </w:r>
      <w:r w:rsidR="009D4886" w:rsidRPr="002C6D90">
        <w:rPr>
          <w:rFonts w:asciiTheme="minorHAnsi" w:hAnsiTheme="minorHAnsi" w:cstheme="minorHAnsi"/>
        </w:rPr>
        <w:t>e the G</w:t>
      </w:r>
      <w:r w:rsidR="001A44A6" w:rsidRPr="002C6D90">
        <w:rPr>
          <w:rFonts w:asciiTheme="minorHAnsi" w:hAnsiTheme="minorHAnsi" w:cstheme="minorHAnsi"/>
        </w:rPr>
        <w:t xml:space="preserve">eneral </w:t>
      </w:r>
      <w:r w:rsidR="009D4886" w:rsidRPr="002C6D90">
        <w:rPr>
          <w:rFonts w:asciiTheme="minorHAnsi" w:hAnsiTheme="minorHAnsi" w:cstheme="minorHAnsi"/>
        </w:rPr>
        <w:t>A</w:t>
      </w:r>
      <w:r w:rsidR="001A44A6" w:rsidRPr="002C6D90">
        <w:rPr>
          <w:rFonts w:asciiTheme="minorHAnsi" w:hAnsiTheme="minorHAnsi" w:cstheme="minorHAnsi"/>
        </w:rPr>
        <w:t>ssembly</w:t>
      </w:r>
      <w:r w:rsidR="009D4886" w:rsidRPr="002C6D90">
        <w:rPr>
          <w:rFonts w:asciiTheme="minorHAnsi" w:hAnsiTheme="minorHAnsi" w:cstheme="minorHAnsi"/>
        </w:rPr>
        <w:t xml:space="preserve"> delegates on the proposed amendments before the amendments are put to a vote at the GA.  </w:t>
      </w:r>
    </w:p>
    <w:p w:rsidR="009D4886" w:rsidRPr="002C6D90" w:rsidRDefault="009D4886" w:rsidP="009D4886">
      <w:pPr>
        <w:jc w:val="both"/>
        <w:rPr>
          <w:rFonts w:asciiTheme="minorHAnsi" w:hAnsiTheme="minorHAnsi" w:cstheme="minorHAnsi"/>
          <w:b/>
        </w:rPr>
      </w:pPr>
    </w:p>
    <w:p w:rsidR="009C35C4" w:rsidRPr="002C6D90" w:rsidRDefault="009C35C4" w:rsidP="009C35C4">
      <w:pPr>
        <w:numPr>
          <w:ilvl w:val="0"/>
          <w:numId w:val="1"/>
        </w:numPr>
        <w:tabs>
          <w:tab w:val="num" w:pos="360"/>
        </w:tabs>
        <w:ind w:left="360"/>
        <w:jc w:val="both"/>
        <w:rPr>
          <w:rFonts w:asciiTheme="minorHAnsi" w:hAnsiTheme="minorHAnsi" w:cstheme="minorHAnsi"/>
          <w:b/>
        </w:rPr>
      </w:pPr>
      <w:r w:rsidRPr="002C6D90">
        <w:rPr>
          <w:rFonts w:asciiTheme="minorHAnsi" w:hAnsiTheme="minorHAnsi" w:cstheme="minorHAnsi"/>
          <w:b/>
        </w:rPr>
        <w:t>Resolutions not related to the Work Programme:</w:t>
      </w:r>
      <w:r w:rsidRPr="002C6D90">
        <w:rPr>
          <w:rFonts w:asciiTheme="minorHAnsi" w:hAnsiTheme="minorHAnsi" w:cstheme="minorHAnsi"/>
        </w:rPr>
        <w:t xml:space="preserve"> Resolutions not relating to the Work Programme must be se</w:t>
      </w:r>
      <w:r w:rsidR="009B521D">
        <w:rPr>
          <w:rFonts w:asciiTheme="minorHAnsi" w:hAnsiTheme="minorHAnsi" w:cstheme="minorHAnsi"/>
        </w:rPr>
        <w:t xml:space="preserve">nt to the EAPN Secretariat by </w:t>
      </w:r>
      <w:r w:rsidR="00966C1F">
        <w:rPr>
          <w:rFonts w:asciiTheme="minorHAnsi" w:hAnsiTheme="minorHAnsi" w:cstheme="minorHAnsi"/>
          <w:b/>
        </w:rPr>
        <w:t>5</w:t>
      </w:r>
      <w:r w:rsidR="005A734B">
        <w:rPr>
          <w:rFonts w:asciiTheme="minorHAnsi" w:hAnsiTheme="minorHAnsi" w:cstheme="minorHAnsi"/>
          <w:b/>
        </w:rPr>
        <w:t xml:space="preserve"> June</w:t>
      </w:r>
      <w:r w:rsidR="009B521D" w:rsidRPr="006B7479">
        <w:rPr>
          <w:rFonts w:asciiTheme="minorHAnsi" w:hAnsiTheme="minorHAnsi" w:cstheme="minorHAnsi"/>
          <w:b/>
        </w:rPr>
        <w:t xml:space="preserve"> 2015</w:t>
      </w:r>
      <w:r w:rsidRPr="002C6D90">
        <w:rPr>
          <w:rFonts w:asciiTheme="minorHAnsi" w:hAnsiTheme="minorHAnsi" w:cstheme="minorHAnsi"/>
        </w:rPr>
        <w:t xml:space="preserve">. </w:t>
      </w:r>
    </w:p>
    <w:p w:rsidR="009C35C4" w:rsidRPr="002C6D90" w:rsidRDefault="009C35C4" w:rsidP="009C35C4">
      <w:pPr>
        <w:jc w:val="both"/>
        <w:rPr>
          <w:rFonts w:asciiTheme="minorHAnsi" w:hAnsiTheme="minorHAnsi" w:cstheme="minorHAnsi"/>
          <w:b/>
        </w:rPr>
      </w:pPr>
    </w:p>
    <w:p w:rsidR="009C35C4" w:rsidRPr="009C35C4" w:rsidRDefault="009C35C4" w:rsidP="009C35C4">
      <w:pPr>
        <w:numPr>
          <w:ilvl w:val="0"/>
          <w:numId w:val="1"/>
        </w:numPr>
        <w:tabs>
          <w:tab w:val="num" w:pos="360"/>
        </w:tabs>
        <w:ind w:left="360"/>
        <w:jc w:val="both"/>
        <w:rPr>
          <w:rFonts w:asciiTheme="minorHAnsi" w:hAnsiTheme="minorHAnsi" w:cstheme="minorHAnsi"/>
          <w:b/>
        </w:rPr>
      </w:pPr>
      <w:r w:rsidRPr="002C6D90">
        <w:rPr>
          <w:rFonts w:asciiTheme="minorHAnsi" w:hAnsiTheme="minorHAnsi" w:cstheme="minorHAnsi"/>
          <w:b/>
        </w:rPr>
        <w:t>Emergency Resolutions:</w:t>
      </w:r>
      <w:r w:rsidRPr="002C6D90">
        <w:rPr>
          <w:rFonts w:asciiTheme="minorHAnsi" w:hAnsiTheme="minorHAnsi" w:cstheme="minorHAnsi"/>
        </w:rPr>
        <w:t xml:space="preserve">  Emergency resolutions may be tabled at the GA by a vote of two thirds of the members present in </w:t>
      </w:r>
      <w:r w:rsidRPr="002C6D90">
        <w:rPr>
          <w:rFonts w:asciiTheme="minorHAnsi" w:hAnsiTheme="minorHAnsi" w:cstheme="minorHAnsi"/>
          <w:lang w:val="en-IE"/>
        </w:rPr>
        <w:t>favour</w:t>
      </w:r>
      <w:r w:rsidRPr="002C6D90">
        <w:rPr>
          <w:rFonts w:asciiTheme="minorHAnsi" w:hAnsiTheme="minorHAnsi" w:cstheme="minorHAnsi"/>
        </w:rPr>
        <w:t xml:space="preserve"> of tabling the emergency resolution.</w:t>
      </w:r>
    </w:p>
    <w:p w:rsidR="009C35C4" w:rsidRPr="009C35C4" w:rsidRDefault="009C35C4" w:rsidP="009C35C4">
      <w:pPr>
        <w:jc w:val="both"/>
        <w:rPr>
          <w:rStyle w:val="CommentReference"/>
          <w:rFonts w:asciiTheme="minorHAnsi" w:hAnsiTheme="minorHAnsi" w:cstheme="minorHAnsi"/>
          <w:b/>
          <w:sz w:val="24"/>
          <w:szCs w:val="24"/>
        </w:rPr>
      </w:pPr>
    </w:p>
    <w:p w:rsidR="008E2654" w:rsidRPr="009C35C4" w:rsidRDefault="009B521D" w:rsidP="008E2654">
      <w:pPr>
        <w:numPr>
          <w:ilvl w:val="0"/>
          <w:numId w:val="1"/>
        </w:numPr>
        <w:tabs>
          <w:tab w:val="num" w:pos="360"/>
        </w:tabs>
        <w:ind w:left="360"/>
        <w:jc w:val="both"/>
        <w:rPr>
          <w:rFonts w:asciiTheme="minorHAnsi" w:hAnsiTheme="minorHAnsi" w:cstheme="minorHAnsi"/>
          <w:b/>
        </w:rPr>
      </w:pPr>
      <w:r>
        <w:rPr>
          <w:rFonts w:asciiTheme="minorHAnsi" w:hAnsiTheme="minorHAnsi" w:cstheme="minorHAnsi"/>
          <w:b/>
        </w:rPr>
        <w:t>Budget 2016</w:t>
      </w:r>
      <w:r w:rsidR="008E2654" w:rsidRPr="002C6D90">
        <w:rPr>
          <w:rFonts w:asciiTheme="minorHAnsi" w:hAnsiTheme="minorHAnsi" w:cstheme="minorHAnsi"/>
          <w:b/>
        </w:rPr>
        <w:t>:</w:t>
      </w:r>
      <w:r>
        <w:rPr>
          <w:rFonts w:asciiTheme="minorHAnsi" w:hAnsiTheme="minorHAnsi" w:cstheme="minorHAnsi"/>
        </w:rPr>
        <w:t xml:space="preserve">  The draft budget 2016</w:t>
      </w:r>
      <w:r w:rsidR="008E2654" w:rsidRPr="002C6D90">
        <w:rPr>
          <w:rFonts w:asciiTheme="minorHAnsi" w:hAnsiTheme="minorHAnsi" w:cstheme="minorHAnsi"/>
        </w:rPr>
        <w:t xml:space="preserve"> will be prepared in line wi</w:t>
      </w:r>
      <w:r>
        <w:rPr>
          <w:rFonts w:asciiTheme="minorHAnsi" w:hAnsiTheme="minorHAnsi" w:cstheme="minorHAnsi"/>
        </w:rPr>
        <w:t>th the draft Work Programme 2016</w:t>
      </w:r>
      <w:r w:rsidR="008E2654" w:rsidRPr="002C6D90">
        <w:rPr>
          <w:rFonts w:asciiTheme="minorHAnsi" w:hAnsiTheme="minorHAnsi" w:cstheme="minorHAnsi"/>
        </w:rPr>
        <w:t xml:space="preserve"> and presented for adoption at the GA. </w:t>
      </w:r>
    </w:p>
    <w:p w:rsidR="001A44A6" w:rsidRPr="002C6D90" w:rsidRDefault="001A44A6" w:rsidP="009C35C4">
      <w:pPr>
        <w:jc w:val="both"/>
        <w:rPr>
          <w:rFonts w:asciiTheme="minorHAnsi" w:hAnsiTheme="minorHAnsi" w:cstheme="minorHAnsi"/>
          <w:b/>
        </w:rPr>
      </w:pPr>
    </w:p>
    <w:p w:rsidR="001977AA" w:rsidRPr="002C6D90" w:rsidRDefault="001A44A6" w:rsidP="00DA18CF">
      <w:pPr>
        <w:numPr>
          <w:ilvl w:val="0"/>
          <w:numId w:val="1"/>
        </w:numPr>
        <w:tabs>
          <w:tab w:val="num" w:pos="360"/>
        </w:tabs>
        <w:ind w:left="360"/>
        <w:jc w:val="both"/>
        <w:rPr>
          <w:rFonts w:asciiTheme="minorHAnsi" w:hAnsiTheme="minorHAnsi" w:cstheme="minorHAnsi"/>
          <w:b/>
        </w:rPr>
      </w:pPr>
      <w:r w:rsidRPr="002C6D90">
        <w:rPr>
          <w:rFonts w:asciiTheme="minorHAnsi" w:hAnsiTheme="minorHAnsi" w:cstheme="minorHAnsi"/>
          <w:b/>
        </w:rPr>
        <w:t xml:space="preserve">Language: </w:t>
      </w:r>
      <w:r w:rsidRPr="002C6D90">
        <w:rPr>
          <w:rFonts w:asciiTheme="minorHAnsi" w:hAnsiTheme="minorHAnsi" w:cstheme="minorHAnsi"/>
        </w:rPr>
        <w:t>The General Assembly will be organized in English</w:t>
      </w:r>
      <w:r w:rsidR="00243C1D">
        <w:rPr>
          <w:rFonts w:asciiTheme="minorHAnsi" w:hAnsiTheme="minorHAnsi" w:cstheme="minorHAnsi"/>
        </w:rPr>
        <w:t>, French and Spanish</w:t>
      </w:r>
      <w:r w:rsidR="001977AA" w:rsidRPr="002C6D90">
        <w:rPr>
          <w:rFonts w:asciiTheme="minorHAnsi" w:hAnsiTheme="minorHAnsi" w:cstheme="minorHAnsi"/>
        </w:rPr>
        <w:t xml:space="preserve"> and all the related documen</w:t>
      </w:r>
      <w:r w:rsidR="00243C1D">
        <w:rPr>
          <w:rFonts w:asciiTheme="minorHAnsi" w:hAnsiTheme="minorHAnsi" w:cstheme="minorHAnsi"/>
        </w:rPr>
        <w:t>ts will be sent out in English only.</w:t>
      </w:r>
    </w:p>
    <w:p w:rsidR="001977AA" w:rsidRPr="002C6D90" w:rsidRDefault="001977AA" w:rsidP="001977AA">
      <w:pPr>
        <w:jc w:val="both"/>
        <w:rPr>
          <w:rFonts w:asciiTheme="minorHAnsi" w:hAnsiTheme="minorHAnsi" w:cstheme="minorHAnsi"/>
          <w:b/>
        </w:rPr>
      </w:pPr>
    </w:p>
    <w:p w:rsidR="001977AA" w:rsidRPr="002C6D90" w:rsidRDefault="001977AA" w:rsidP="001977AA">
      <w:pPr>
        <w:numPr>
          <w:ilvl w:val="0"/>
          <w:numId w:val="1"/>
        </w:numPr>
        <w:tabs>
          <w:tab w:val="num" w:pos="360"/>
        </w:tabs>
        <w:ind w:left="360"/>
        <w:jc w:val="both"/>
        <w:rPr>
          <w:rFonts w:asciiTheme="minorHAnsi" w:hAnsiTheme="minorHAnsi" w:cstheme="minorHAnsi"/>
          <w:b/>
        </w:rPr>
      </w:pPr>
      <w:r w:rsidRPr="002C6D90">
        <w:rPr>
          <w:rFonts w:asciiTheme="minorHAnsi" w:hAnsiTheme="minorHAnsi" w:cstheme="minorHAnsi"/>
          <w:b/>
        </w:rPr>
        <w:t xml:space="preserve">Mailing of GA documents: </w:t>
      </w:r>
      <w:r w:rsidRPr="002C6D90">
        <w:rPr>
          <w:rFonts w:asciiTheme="minorHAnsi" w:hAnsiTheme="minorHAnsi" w:cstheme="minorHAnsi"/>
        </w:rPr>
        <w:t>The first set of documen</w:t>
      </w:r>
      <w:r w:rsidR="009C35C4">
        <w:rPr>
          <w:rFonts w:asciiTheme="minorHAnsi" w:hAnsiTheme="minorHAnsi" w:cstheme="minorHAnsi"/>
        </w:rPr>
        <w:t xml:space="preserve">ts, including Notice of the GA, draft </w:t>
      </w:r>
      <w:r w:rsidRPr="002C6D90">
        <w:rPr>
          <w:rFonts w:asciiTheme="minorHAnsi" w:hAnsiTheme="minorHAnsi" w:cstheme="minorHAnsi"/>
        </w:rPr>
        <w:t>Ag</w:t>
      </w:r>
      <w:r w:rsidR="009B521D">
        <w:rPr>
          <w:rFonts w:asciiTheme="minorHAnsi" w:hAnsiTheme="minorHAnsi" w:cstheme="minorHAnsi"/>
        </w:rPr>
        <w:t xml:space="preserve">enda, will be sent out on </w:t>
      </w:r>
      <w:r w:rsidR="00966C1F" w:rsidRPr="00966C1F">
        <w:rPr>
          <w:rFonts w:asciiTheme="minorHAnsi" w:hAnsiTheme="minorHAnsi" w:cstheme="minorHAnsi"/>
          <w:b/>
        </w:rPr>
        <w:t>1</w:t>
      </w:r>
      <w:r w:rsidR="0032166C" w:rsidRPr="00966C1F">
        <w:rPr>
          <w:rFonts w:asciiTheme="minorHAnsi" w:hAnsiTheme="minorHAnsi" w:cstheme="minorHAnsi"/>
          <w:b/>
        </w:rPr>
        <w:t xml:space="preserve"> June</w:t>
      </w:r>
      <w:r w:rsidR="009B521D">
        <w:rPr>
          <w:rFonts w:asciiTheme="minorHAnsi" w:hAnsiTheme="minorHAnsi" w:cstheme="minorHAnsi"/>
        </w:rPr>
        <w:t>.</w:t>
      </w:r>
      <w:r w:rsidRPr="002C6D90">
        <w:rPr>
          <w:rFonts w:asciiTheme="minorHAnsi" w:hAnsiTheme="minorHAnsi" w:cstheme="minorHAnsi"/>
        </w:rPr>
        <w:t xml:space="preserve"> </w:t>
      </w:r>
      <w:r w:rsidR="005A1426">
        <w:rPr>
          <w:rFonts w:asciiTheme="minorHAnsi" w:hAnsiTheme="minorHAnsi" w:cstheme="minorHAnsi"/>
        </w:rPr>
        <w:t>The Wor</w:t>
      </w:r>
      <w:r w:rsidR="009B521D">
        <w:rPr>
          <w:rFonts w:asciiTheme="minorHAnsi" w:hAnsiTheme="minorHAnsi" w:cstheme="minorHAnsi"/>
        </w:rPr>
        <w:t xml:space="preserve">k </w:t>
      </w:r>
      <w:r w:rsidR="00966C1F">
        <w:rPr>
          <w:rFonts w:asciiTheme="minorHAnsi" w:hAnsiTheme="minorHAnsi" w:cstheme="minorHAnsi"/>
        </w:rPr>
        <w:t>Programme will be sent out by 12</w:t>
      </w:r>
      <w:r w:rsidR="009C35C4">
        <w:rPr>
          <w:rFonts w:asciiTheme="minorHAnsi" w:hAnsiTheme="minorHAnsi" w:cstheme="minorHAnsi"/>
        </w:rPr>
        <w:t xml:space="preserve"> June</w:t>
      </w:r>
      <w:r w:rsidR="005A1426">
        <w:rPr>
          <w:rFonts w:asciiTheme="minorHAnsi" w:hAnsiTheme="minorHAnsi" w:cstheme="minorHAnsi"/>
        </w:rPr>
        <w:t xml:space="preserve">. </w:t>
      </w:r>
      <w:r w:rsidRPr="002C6D90">
        <w:rPr>
          <w:rFonts w:asciiTheme="minorHAnsi" w:hAnsiTheme="minorHAnsi" w:cstheme="minorHAnsi"/>
        </w:rPr>
        <w:t>A final round of mailing will be done close to the General Assembly meeting</w:t>
      </w:r>
      <w:r w:rsidR="009C35C4">
        <w:rPr>
          <w:rFonts w:asciiTheme="minorHAnsi" w:hAnsiTheme="minorHAnsi" w:cstheme="minorHAnsi"/>
        </w:rPr>
        <w:t xml:space="preserve"> and it will include documents which need more time for preparation</w:t>
      </w:r>
      <w:r w:rsidRPr="002C6D90">
        <w:rPr>
          <w:rFonts w:asciiTheme="minorHAnsi" w:hAnsiTheme="minorHAnsi" w:cstheme="minorHAnsi"/>
        </w:rPr>
        <w:t xml:space="preserve">. </w:t>
      </w:r>
    </w:p>
    <w:p w:rsidR="001977AA" w:rsidRPr="002C6D90" w:rsidRDefault="001977AA" w:rsidP="001977AA">
      <w:pPr>
        <w:jc w:val="both"/>
        <w:rPr>
          <w:rFonts w:asciiTheme="minorHAnsi" w:hAnsiTheme="minorHAnsi" w:cstheme="minorHAnsi"/>
          <w:b/>
        </w:rPr>
      </w:pPr>
    </w:p>
    <w:p w:rsidR="001977AA" w:rsidRPr="002C6D90" w:rsidRDefault="001977AA" w:rsidP="008E2654">
      <w:pPr>
        <w:jc w:val="center"/>
        <w:rPr>
          <w:rFonts w:asciiTheme="minorHAnsi" w:hAnsiTheme="minorHAnsi" w:cstheme="minorHAnsi"/>
          <w:b/>
        </w:rPr>
      </w:pPr>
      <w:r w:rsidRPr="002C6D90">
        <w:rPr>
          <w:rFonts w:asciiTheme="minorHAnsi" w:hAnsiTheme="minorHAnsi" w:cstheme="minorHAnsi"/>
          <w:b/>
        </w:rPr>
        <w:t>Timeline on procedures (based on all the dates presented in this document):</w:t>
      </w:r>
    </w:p>
    <w:tbl>
      <w:tblPr>
        <w:tblStyle w:val="TableGrid"/>
        <w:tblW w:w="0" w:type="auto"/>
        <w:tblLook w:val="00A0" w:firstRow="1" w:lastRow="0" w:firstColumn="1" w:lastColumn="0" w:noHBand="0" w:noVBand="0"/>
      </w:tblPr>
      <w:tblGrid>
        <w:gridCol w:w="2802"/>
        <w:gridCol w:w="6548"/>
      </w:tblGrid>
      <w:tr w:rsidR="001977AA" w:rsidRPr="002C6D90" w:rsidTr="00416951">
        <w:tc>
          <w:tcPr>
            <w:tcW w:w="2802" w:type="dxa"/>
          </w:tcPr>
          <w:p w:rsidR="001977AA" w:rsidRPr="002C6D90" w:rsidRDefault="001977AA" w:rsidP="001977AA">
            <w:pPr>
              <w:jc w:val="both"/>
              <w:rPr>
                <w:rFonts w:asciiTheme="minorHAnsi" w:hAnsiTheme="minorHAnsi" w:cstheme="minorHAnsi"/>
                <w:b/>
              </w:rPr>
            </w:pPr>
            <w:r w:rsidRPr="002C6D90">
              <w:rPr>
                <w:rFonts w:asciiTheme="minorHAnsi" w:hAnsiTheme="minorHAnsi" w:cstheme="minorHAnsi"/>
                <w:b/>
              </w:rPr>
              <w:t>Deadline</w:t>
            </w:r>
          </w:p>
        </w:tc>
        <w:tc>
          <w:tcPr>
            <w:tcW w:w="6548" w:type="dxa"/>
          </w:tcPr>
          <w:p w:rsidR="001977AA" w:rsidRPr="002C6D90" w:rsidRDefault="001977AA" w:rsidP="001977AA">
            <w:pPr>
              <w:jc w:val="both"/>
              <w:rPr>
                <w:rFonts w:asciiTheme="minorHAnsi" w:hAnsiTheme="minorHAnsi" w:cstheme="minorHAnsi"/>
                <w:b/>
              </w:rPr>
            </w:pPr>
            <w:r w:rsidRPr="002C6D90">
              <w:rPr>
                <w:rFonts w:asciiTheme="minorHAnsi" w:hAnsiTheme="minorHAnsi" w:cstheme="minorHAnsi"/>
                <w:b/>
              </w:rPr>
              <w:t xml:space="preserve">Procedure </w:t>
            </w:r>
          </w:p>
        </w:tc>
      </w:tr>
      <w:tr w:rsidR="008E2654" w:rsidRPr="002C6D90" w:rsidTr="00416951">
        <w:tc>
          <w:tcPr>
            <w:tcW w:w="2802" w:type="dxa"/>
          </w:tcPr>
          <w:p w:rsidR="008E2654" w:rsidRPr="00966C1F" w:rsidRDefault="00966C1F" w:rsidP="001977AA">
            <w:pPr>
              <w:jc w:val="both"/>
              <w:rPr>
                <w:rFonts w:asciiTheme="minorHAnsi" w:hAnsiTheme="minorHAnsi" w:cstheme="minorHAnsi"/>
                <w:b/>
              </w:rPr>
            </w:pPr>
            <w:r w:rsidRPr="00966C1F">
              <w:rPr>
                <w:rFonts w:asciiTheme="minorHAnsi" w:hAnsiTheme="minorHAnsi" w:cstheme="minorHAnsi"/>
                <w:b/>
              </w:rPr>
              <w:t>1</w:t>
            </w:r>
            <w:r w:rsidR="0032166C" w:rsidRPr="00966C1F">
              <w:rPr>
                <w:rFonts w:asciiTheme="minorHAnsi" w:hAnsiTheme="minorHAnsi" w:cstheme="minorHAnsi"/>
                <w:b/>
              </w:rPr>
              <w:t xml:space="preserve"> June</w:t>
            </w:r>
          </w:p>
        </w:tc>
        <w:tc>
          <w:tcPr>
            <w:tcW w:w="6548" w:type="dxa"/>
          </w:tcPr>
          <w:p w:rsidR="008E2654" w:rsidRPr="002C6D90" w:rsidRDefault="008E2654" w:rsidP="002D44C1">
            <w:pPr>
              <w:jc w:val="both"/>
              <w:rPr>
                <w:rFonts w:asciiTheme="minorHAnsi" w:hAnsiTheme="minorHAnsi" w:cstheme="minorHAnsi"/>
              </w:rPr>
            </w:pPr>
            <w:r w:rsidRPr="002C6D90">
              <w:rPr>
                <w:rFonts w:asciiTheme="minorHAnsi" w:hAnsiTheme="minorHAnsi" w:cstheme="minorHAnsi"/>
              </w:rPr>
              <w:t xml:space="preserve">First mailing of GA and Exco documents </w:t>
            </w:r>
            <w:r w:rsidR="002D44C1">
              <w:rPr>
                <w:rFonts w:asciiTheme="minorHAnsi" w:hAnsiTheme="minorHAnsi" w:cstheme="minorHAnsi"/>
              </w:rPr>
              <w:t>(Notice, A</w:t>
            </w:r>
            <w:r w:rsidR="009B521D">
              <w:rPr>
                <w:rFonts w:asciiTheme="minorHAnsi" w:hAnsiTheme="minorHAnsi" w:cstheme="minorHAnsi"/>
              </w:rPr>
              <w:t>gendas,</w:t>
            </w:r>
            <w:r w:rsidR="002D44C1">
              <w:rPr>
                <w:rFonts w:asciiTheme="minorHAnsi" w:hAnsiTheme="minorHAnsi" w:cstheme="minorHAnsi"/>
              </w:rPr>
              <w:t xml:space="preserve">) </w:t>
            </w:r>
          </w:p>
        </w:tc>
      </w:tr>
      <w:tr w:rsidR="007A2AED" w:rsidRPr="002C6D90" w:rsidTr="00416951">
        <w:tc>
          <w:tcPr>
            <w:tcW w:w="2802" w:type="dxa"/>
          </w:tcPr>
          <w:p w:rsidR="007A2AED" w:rsidRPr="00966C1F" w:rsidRDefault="007A2AED" w:rsidP="001977AA">
            <w:pPr>
              <w:jc w:val="both"/>
              <w:rPr>
                <w:rFonts w:asciiTheme="minorHAnsi" w:hAnsiTheme="minorHAnsi" w:cstheme="minorHAnsi"/>
                <w:b/>
              </w:rPr>
            </w:pPr>
            <w:r>
              <w:rPr>
                <w:rFonts w:asciiTheme="minorHAnsi" w:hAnsiTheme="minorHAnsi" w:cstheme="minorHAnsi"/>
                <w:b/>
              </w:rPr>
              <w:t>27 March</w:t>
            </w:r>
          </w:p>
        </w:tc>
        <w:tc>
          <w:tcPr>
            <w:tcW w:w="6548" w:type="dxa"/>
          </w:tcPr>
          <w:p w:rsidR="007A2AED" w:rsidRPr="002C6D90" w:rsidRDefault="007A2AED" w:rsidP="001977AA">
            <w:pPr>
              <w:jc w:val="both"/>
              <w:rPr>
                <w:rFonts w:asciiTheme="minorHAnsi" w:hAnsiTheme="minorHAnsi" w:cstheme="minorHAnsi"/>
              </w:rPr>
            </w:pPr>
            <w:r>
              <w:rPr>
                <w:rFonts w:asciiTheme="minorHAnsi" w:hAnsiTheme="minorHAnsi" w:cstheme="minorHAnsi"/>
              </w:rPr>
              <w:t>Amendments to the statutes to be submitted (if any)</w:t>
            </w:r>
          </w:p>
        </w:tc>
      </w:tr>
      <w:tr w:rsidR="008E2654" w:rsidRPr="002C6D90" w:rsidTr="00416951">
        <w:tc>
          <w:tcPr>
            <w:tcW w:w="2802" w:type="dxa"/>
          </w:tcPr>
          <w:p w:rsidR="008E2654" w:rsidRPr="00966C1F" w:rsidRDefault="00966C1F" w:rsidP="001977AA">
            <w:pPr>
              <w:jc w:val="both"/>
              <w:rPr>
                <w:rFonts w:asciiTheme="minorHAnsi" w:hAnsiTheme="minorHAnsi" w:cstheme="minorHAnsi"/>
                <w:b/>
              </w:rPr>
            </w:pPr>
            <w:r w:rsidRPr="00966C1F">
              <w:rPr>
                <w:rFonts w:asciiTheme="minorHAnsi" w:hAnsiTheme="minorHAnsi" w:cstheme="minorHAnsi"/>
                <w:b/>
              </w:rPr>
              <w:t>1</w:t>
            </w:r>
            <w:r w:rsidR="0032166C" w:rsidRPr="00966C1F">
              <w:rPr>
                <w:rFonts w:asciiTheme="minorHAnsi" w:hAnsiTheme="minorHAnsi" w:cstheme="minorHAnsi"/>
                <w:b/>
              </w:rPr>
              <w:t xml:space="preserve"> June</w:t>
            </w:r>
          </w:p>
        </w:tc>
        <w:tc>
          <w:tcPr>
            <w:tcW w:w="6548" w:type="dxa"/>
          </w:tcPr>
          <w:p w:rsidR="008E2654" w:rsidRPr="002C6D90" w:rsidRDefault="008E2654" w:rsidP="001977AA">
            <w:pPr>
              <w:jc w:val="both"/>
              <w:rPr>
                <w:rFonts w:asciiTheme="minorHAnsi" w:hAnsiTheme="minorHAnsi" w:cstheme="minorHAnsi"/>
              </w:rPr>
            </w:pPr>
            <w:r w:rsidRPr="002C6D90">
              <w:rPr>
                <w:rFonts w:asciiTheme="minorHAnsi" w:hAnsiTheme="minorHAnsi" w:cstheme="minorHAnsi"/>
              </w:rPr>
              <w:t xml:space="preserve">Amendments to Standing Orders </w:t>
            </w:r>
            <w:r w:rsidR="002D44C1">
              <w:rPr>
                <w:rFonts w:asciiTheme="minorHAnsi" w:hAnsiTheme="minorHAnsi" w:cstheme="minorHAnsi"/>
              </w:rPr>
              <w:t>to be submitted</w:t>
            </w:r>
            <w:r w:rsidR="006B7479">
              <w:rPr>
                <w:rFonts w:asciiTheme="minorHAnsi" w:hAnsiTheme="minorHAnsi" w:cstheme="minorHAnsi"/>
              </w:rPr>
              <w:t xml:space="preserve"> </w:t>
            </w:r>
          </w:p>
        </w:tc>
      </w:tr>
      <w:tr w:rsidR="009C35C4" w:rsidRPr="002C6D90" w:rsidTr="00416951">
        <w:tc>
          <w:tcPr>
            <w:tcW w:w="2802" w:type="dxa"/>
          </w:tcPr>
          <w:p w:rsidR="009C35C4" w:rsidRPr="00966C1F" w:rsidRDefault="00966C1F" w:rsidP="001977AA">
            <w:pPr>
              <w:jc w:val="both"/>
              <w:rPr>
                <w:rFonts w:asciiTheme="minorHAnsi" w:hAnsiTheme="minorHAnsi" w:cstheme="minorHAnsi"/>
                <w:b/>
              </w:rPr>
            </w:pPr>
            <w:r w:rsidRPr="00966C1F">
              <w:rPr>
                <w:rFonts w:asciiTheme="minorHAnsi" w:hAnsiTheme="minorHAnsi" w:cstheme="minorHAnsi"/>
                <w:b/>
              </w:rPr>
              <w:t>5</w:t>
            </w:r>
            <w:r w:rsidR="0032166C" w:rsidRPr="00966C1F">
              <w:rPr>
                <w:rFonts w:asciiTheme="minorHAnsi" w:hAnsiTheme="minorHAnsi" w:cstheme="minorHAnsi"/>
                <w:b/>
              </w:rPr>
              <w:t xml:space="preserve"> June</w:t>
            </w:r>
          </w:p>
        </w:tc>
        <w:tc>
          <w:tcPr>
            <w:tcW w:w="6548" w:type="dxa"/>
          </w:tcPr>
          <w:p w:rsidR="009C35C4" w:rsidRPr="002C6D90" w:rsidRDefault="009C35C4" w:rsidP="001977AA">
            <w:pPr>
              <w:jc w:val="both"/>
              <w:rPr>
                <w:rFonts w:asciiTheme="minorHAnsi" w:hAnsiTheme="minorHAnsi" w:cstheme="minorHAnsi"/>
              </w:rPr>
            </w:pPr>
            <w:r>
              <w:rPr>
                <w:rFonts w:asciiTheme="minorHAnsi" w:hAnsiTheme="minorHAnsi" w:cstheme="minorHAnsi"/>
              </w:rPr>
              <w:t>Resolutions not related to the Work Progr</w:t>
            </w:r>
            <w:r w:rsidR="006B7479">
              <w:rPr>
                <w:rFonts w:asciiTheme="minorHAnsi" w:hAnsiTheme="minorHAnsi" w:cstheme="minorHAnsi"/>
              </w:rPr>
              <w:t xml:space="preserve">amme </w:t>
            </w:r>
          </w:p>
        </w:tc>
      </w:tr>
      <w:tr w:rsidR="008E2654" w:rsidRPr="002C6D90" w:rsidTr="00416951">
        <w:tc>
          <w:tcPr>
            <w:tcW w:w="2802" w:type="dxa"/>
          </w:tcPr>
          <w:p w:rsidR="008E2654" w:rsidRPr="00966C1F" w:rsidRDefault="0013421C" w:rsidP="001977AA">
            <w:pPr>
              <w:jc w:val="both"/>
              <w:rPr>
                <w:rFonts w:asciiTheme="minorHAnsi" w:hAnsiTheme="minorHAnsi" w:cstheme="minorHAnsi"/>
                <w:b/>
              </w:rPr>
            </w:pPr>
            <w:r>
              <w:rPr>
                <w:rFonts w:asciiTheme="minorHAnsi" w:hAnsiTheme="minorHAnsi" w:cstheme="minorHAnsi"/>
                <w:b/>
              </w:rPr>
              <w:t>20 May</w:t>
            </w:r>
          </w:p>
        </w:tc>
        <w:tc>
          <w:tcPr>
            <w:tcW w:w="6548" w:type="dxa"/>
          </w:tcPr>
          <w:p w:rsidR="008E2654" w:rsidRPr="002C6D90" w:rsidRDefault="009C35C4" w:rsidP="009C35C4">
            <w:pPr>
              <w:jc w:val="both"/>
              <w:rPr>
                <w:rFonts w:asciiTheme="minorHAnsi" w:hAnsiTheme="minorHAnsi" w:cstheme="minorHAnsi"/>
              </w:rPr>
            </w:pPr>
            <w:r>
              <w:rPr>
                <w:rFonts w:asciiTheme="minorHAnsi" w:hAnsiTheme="minorHAnsi" w:cstheme="minorHAnsi"/>
              </w:rPr>
              <w:t>2</w:t>
            </w:r>
            <w:r w:rsidRPr="009C35C4">
              <w:rPr>
                <w:rFonts w:asciiTheme="minorHAnsi" w:hAnsiTheme="minorHAnsi" w:cstheme="minorHAnsi"/>
                <w:vertAlign w:val="superscript"/>
              </w:rPr>
              <w:t>nd</w:t>
            </w:r>
            <w:r>
              <w:rPr>
                <w:rFonts w:asciiTheme="minorHAnsi" w:hAnsiTheme="minorHAnsi" w:cstheme="minorHAnsi"/>
              </w:rPr>
              <w:t xml:space="preserve"> mailing, including D</w:t>
            </w:r>
            <w:r w:rsidRPr="002C6D90">
              <w:rPr>
                <w:rFonts w:asciiTheme="minorHAnsi" w:hAnsiTheme="minorHAnsi" w:cstheme="minorHAnsi"/>
              </w:rPr>
              <w:t>raft Work Programme</w:t>
            </w:r>
            <w:r>
              <w:rPr>
                <w:rFonts w:asciiTheme="minorHAnsi" w:hAnsiTheme="minorHAnsi" w:cstheme="minorHAnsi"/>
              </w:rPr>
              <w:t xml:space="preserve">, other relevant documents  for the </w:t>
            </w:r>
            <w:r w:rsidR="008E2654" w:rsidRPr="002C6D90">
              <w:rPr>
                <w:rFonts w:asciiTheme="minorHAnsi" w:hAnsiTheme="minorHAnsi" w:cstheme="minorHAnsi"/>
              </w:rPr>
              <w:t>GA and Exco</w:t>
            </w:r>
            <w:r>
              <w:rPr>
                <w:rFonts w:asciiTheme="minorHAnsi" w:hAnsiTheme="minorHAnsi" w:cstheme="minorHAnsi"/>
              </w:rPr>
              <w:t xml:space="preserve"> meetings</w:t>
            </w:r>
          </w:p>
        </w:tc>
      </w:tr>
      <w:tr w:rsidR="008E2654" w:rsidRPr="002C6D90" w:rsidTr="00416951">
        <w:tc>
          <w:tcPr>
            <w:tcW w:w="2802" w:type="dxa"/>
          </w:tcPr>
          <w:p w:rsidR="008E2654" w:rsidRPr="00966C1F" w:rsidRDefault="00966C1F" w:rsidP="001977AA">
            <w:pPr>
              <w:jc w:val="both"/>
              <w:rPr>
                <w:rFonts w:asciiTheme="minorHAnsi" w:hAnsiTheme="minorHAnsi" w:cstheme="minorHAnsi"/>
                <w:b/>
              </w:rPr>
            </w:pPr>
            <w:r w:rsidRPr="00966C1F">
              <w:rPr>
                <w:rFonts w:asciiTheme="minorHAnsi" w:hAnsiTheme="minorHAnsi" w:cstheme="minorHAnsi"/>
                <w:b/>
              </w:rPr>
              <w:t>26</w:t>
            </w:r>
            <w:r w:rsidR="008E2654" w:rsidRPr="00966C1F">
              <w:rPr>
                <w:rFonts w:asciiTheme="minorHAnsi" w:hAnsiTheme="minorHAnsi" w:cstheme="minorHAnsi"/>
                <w:b/>
              </w:rPr>
              <w:t xml:space="preserve"> June </w:t>
            </w:r>
          </w:p>
        </w:tc>
        <w:tc>
          <w:tcPr>
            <w:tcW w:w="6548" w:type="dxa"/>
          </w:tcPr>
          <w:p w:rsidR="008E2654" w:rsidRPr="002C6D90" w:rsidRDefault="008E2654" w:rsidP="001977AA">
            <w:pPr>
              <w:jc w:val="both"/>
              <w:rPr>
                <w:rFonts w:asciiTheme="minorHAnsi" w:hAnsiTheme="minorHAnsi" w:cstheme="minorHAnsi"/>
              </w:rPr>
            </w:pPr>
            <w:r w:rsidRPr="002C6D90">
              <w:rPr>
                <w:rFonts w:asciiTheme="minorHAnsi" w:hAnsiTheme="minorHAnsi" w:cstheme="minorHAnsi"/>
              </w:rPr>
              <w:t>Members submitting amendments to Work Programme draft</w:t>
            </w:r>
          </w:p>
        </w:tc>
      </w:tr>
      <w:tr w:rsidR="001977AA" w:rsidRPr="002C6D90" w:rsidTr="00416951">
        <w:tc>
          <w:tcPr>
            <w:tcW w:w="2802" w:type="dxa"/>
          </w:tcPr>
          <w:p w:rsidR="001977AA" w:rsidRPr="00966C1F" w:rsidRDefault="00966C1F" w:rsidP="001977AA">
            <w:pPr>
              <w:jc w:val="both"/>
              <w:rPr>
                <w:rFonts w:asciiTheme="minorHAnsi" w:hAnsiTheme="minorHAnsi" w:cstheme="minorHAnsi"/>
                <w:b/>
              </w:rPr>
            </w:pPr>
            <w:r w:rsidRPr="00966C1F">
              <w:rPr>
                <w:rFonts w:asciiTheme="minorHAnsi" w:hAnsiTheme="minorHAnsi" w:cstheme="minorHAnsi"/>
                <w:b/>
              </w:rPr>
              <w:t>Friday 3 July</w:t>
            </w:r>
            <w:r w:rsidR="001977AA" w:rsidRPr="00966C1F">
              <w:rPr>
                <w:rFonts w:asciiTheme="minorHAnsi" w:hAnsiTheme="minorHAnsi" w:cstheme="minorHAnsi"/>
                <w:b/>
              </w:rPr>
              <w:t xml:space="preserve"> before 18.00</w:t>
            </w:r>
          </w:p>
        </w:tc>
        <w:tc>
          <w:tcPr>
            <w:tcW w:w="6548" w:type="dxa"/>
          </w:tcPr>
          <w:p w:rsidR="001977AA" w:rsidRPr="002C6D90" w:rsidRDefault="001977AA" w:rsidP="001977AA">
            <w:pPr>
              <w:jc w:val="both"/>
              <w:rPr>
                <w:rFonts w:asciiTheme="minorHAnsi" w:hAnsiTheme="minorHAnsi" w:cstheme="minorHAnsi"/>
              </w:rPr>
            </w:pPr>
            <w:r w:rsidRPr="002C6D90">
              <w:rPr>
                <w:rFonts w:asciiTheme="minorHAnsi" w:hAnsiTheme="minorHAnsi" w:cstheme="minorHAnsi"/>
              </w:rPr>
              <w:t xml:space="preserve">Members to submit proxies to secretariat </w:t>
            </w:r>
          </w:p>
        </w:tc>
      </w:tr>
      <w:tr w:rsidR="001977AA" w:rsidRPr="002C6D90" w:rsidTr="00416951">
        <w:tc>
          <w:tcPr>
            <w:tcW w:w="2802" w:type="dxa"/>
          </w:tcPr>
          <w:p w:rsidR="001977AA" w:rsidRPr="002C6D90" w:rsidRDefault="001977AA" w:rsidP="001977AA">
            <w:pPr>
              <w:jc w:val="both"/>
              <w:rPr>
                <w:rFonts w:asciiTheme="minorHAnsi" w:hAnsiTheme="minorHAnsi" w:cstheme="minorHAnsi"/>
              </w:rPr>
            </w:pPr>
            <w:r w:rsidRPr="002C6D90">
              <w:rPr>
                <w:rFonts w:asciiTheme="minorHAnsi" w:hAnsiTheme="minorHAnsi" w:cstheme="minorHAnsi"/>
              </w:rPr>
              <w:t>GA</w:t>
            </w:r>
          </w:p>
        </w:tc>
        <w:tc>
          <w:tcPr>
            <w:tcW w:w="6548" w:type="dxa"/>
          </w:tcPr>
          <w:p w:rsidR="001977AA" w:rsidRPr="002C6D90" w:rsidRDefault="001977AA" w:rsidP="001977AA">
            <w:pPr>
              <w:jc w:val="both"/>
              <w:rPr>
                <w:rFonts w:asciiTheme="minorHAnsi" w:hAnsiTheme="minorHAnsi" w:cstheme="minorHAnsi"/>
              </w:rPr>
            </w:pPr>
            <w:r w:rsidRPr="002C6D90">
              <w:rPr>
                <w:rFonts w:asciiTheme="minorHAnsi" w:hAnsiTheme="minorHAnsi" w:cstheme="minorHAnsi"/>
              </w:rPr>
              <w:t>Tabling of emergency resolutions</w:t>
            </w:r>
          </w:p>
        </w:tc>
      </w:tr>
    </w:tbl>
    <w:p w:rsidR="00416951" w:rsidRPr="002C6D90" w:rsidRDefault="00416951" w:rsidP="00416951">
      <w:pPr>
        <w:jc w:val="both"/>
        <w:rPr>
          <w:rFonts w:asciiTheme="minorHAnsi" w:hAnsiTheme="minorHAnsi" w:cstheme="minorHAnsi"/>
          <w:b/>
        </w:rPr>
      </w:pPr>
    </w:p>
    <w:sectPr w:rsidR="00416951" w:rsidRPr="002C6D90" w:rsidSect="00416951">
      <w:footerReference w:type="default" r:id="rId7"/>
      <w:pgSz w:w="12240" w:h="15840"/>
      <w:pgMar w:top="1440"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D74" w:rsidRDefault="00491D74" w:rsidP="002C6D90">
      <w:r>
        <w:separator/>
      </w:r>
    </w:p>
  </w:endnote>
  <w:endnote w:type="continuationSeparator" w:id="0">
    <w:p w:rsidR="00491D74" w:rsidRDefault="00491D74" w:rsidP="002C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1814507"/>
      <w:docPartObj>
        <w:docPartGallery w:val="Page Numbers (Bottom of Page)"/>
        <w:docPartUnique/>
      </w:docPartObj>
    </w:sdtPr>
    <w:sdtEndPr>
      <w:rPr>
        <w:noProof/>
      </w:rPr>
    </w:sdtEndPr>
    <w:sdtContent>
      <w:p w:rsidR="002C6D90" w:rsidRDefault="006E631F">
        <w:pPr>
          <w:pStyle w:val="Footer"/>
          <w:jc w:val="center"/>
        </w:pPr>
        <w:r>
          <w:fldChar w:fldCharType="begin"/>
        </w:r>
        <w:r w:rsidR="002C6D90">
          <w:instrText xml:space="preserve"> PAGE   \* MERGEFORMAT </w:instrText>
        </w:r>
        <w:r>
          <w:fldChar w:fldCharType="separate"/>
        </w:r>
        <w:r w:rsidR="007A2AED">
          <w:rPr>
            <w:noProof/>
          </w:rPr>
          <w:t>3</w:t>
        </w:r>
        <w:r>
          <w:rPr>
            <w:noProof/>
          </w:rPr>
          <w:fldChar w:fldCharType="end"/>
        </w:r>
      </w:p>
    </w:sdtContent>
  </w:sdt>
  <w:p w:rsidR="002C6D90" w:rsidRDefault="002C6D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D74" w:rsidRDefault="00491D74" w:rsidP="002C6D90">
      <w:r>
        <w:separator/>
      </w:r>
    </w:p>
  </w:footnote>
  <w:footnote w:type="continuationSeparator" w:id="0">
    <w:p w:rsidR="00491D74" w:rsidRDefault="00491D74" w:rsidP="002C6D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2C121C"/>
    <w:multiLevelType w:val="hybridMultilevel"/>
    <w:tmpl w:val="C92AF832"/>
    <w:lvl w:ilvl="0" w:tplc="99A83E06">
      <w:start w:val="1"/>
      <w:numFmt w:val="decimal"/>
      <w:lvlText w:val="%1."/>
      <w:lvlJc w:val="left"/>
      <w:pPr>
        <w:tabs>
          <w:tab w:val="num" w:pos="900"/>
        </w:tabs>
        <w:ind w:left="90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886"/>
    <w:rsid w:val="000A4BEC"/>
    <w:rsid w:val="0013421C"/>
    <w:rsid w:val="001977AA"/>
    <w:rsid w:val="001A44A6"/>
    <w:rsid w:val="00221FA7"/>
    <w:rsid w:val="00240FFE"/>
    <w:rsid w:val="00243C1D"/>
    <w:rsid w:val="00267589"/>
    <w:rsid w:val="002C6D90"/>
    <w:rsid w:val="002D44C1"/>
    <w:rsid w:val="002E6A06"/>
    <w:rsid w:val="0032166C"/>
    <w:rsid w:val="00392617"/>
    <w:rsid w:val="003B7EFA"/>
    <w:rsid w:val="00416951"/>
    <w:rsid w:val="00491D74"/>
    <w:rsid w:val="005577F3"/>
    <w:rsid w:val="005A1426"/>
    <w:rsid w:val="005A6DC8"/>
    <w:rsid w:val="005A734B"/>
    <w:rsid w:val="00653B72"/>
    <w:rsid w:val="0067322C"/>
    <w:rsid w:val="006B7479"/>
    <w:rsid w:val="006E631F"/>
    <w:rsid w:val="007A2AED"/>
    <w:rsid w:val="00891F8C"/>
    <w:rsid w:val="008E2654"/>
    <w:rsid w:val="009621AC"/>
    <w:rsid w:val="00966C1F"/>
    <w:rsid w:val="00981F6D"/>
    <w:rsid w:val="009B521D"/>
    <w:rsid w:val="009B58B9"/>
    <w:rsid w:val="009C35C4"/>
    <w:rsid w:val="009D4886"/>
    <w:rsid w:val="00B0278B"/>
    <w:rsid w:val="00B7659E"/>
    <w:rsid w:val="00C04690"/>
    <w:rsid w:val="00C159EC"/>
    <w:rsid w:val="00C46C2A"/>
    <w:rsid w:val="00C81683"/>
    <w:rsid w:val="00D63D8E"/>
    <w:rsid w:val="00D90713"/>
    <w:rsid w:val="00DA18CF"/>
    <w:rsid w:val="00E23DD5"/>
    <w:rsid w:val="00E538D8"/>
    <w:rsid w:val="00EE4FE9"/>
  </w:rsids>
  <m:mathPr>
    <m:mathFont m:val="Cambria Math"/>
    <m:brkBin m:val="before"/>
    <m:brkBinSub m:val="--"/>
    <m:smallFrac/>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E0572E-9F9B-491C-91FB-2C9B15938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8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9EC"/>
    <w:pPr>
      <w:ind w:left="720"/>
      <w:contextualSpacing/>
    </w:pPr>
  </w:style>
  <w:style w:type="table" w:styleId="TableGrid">
    <w:name w:val="Table Grid"/>
    <w:basedOn w:val="TableNormal"/>
    <w:uiPriority w:val="39"/>
    <w:rsid w:val="001977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E2654"/>
    <w:rPr>
      <w:rFonts w:ascii="Lucida Grande" w:hAnsi="Lucida Grande"/>
      <w:sz w:val="18"/>
      <w:szCs w:val="18"/>
    </w:rPr>
  </w:style>
  <w:style w:type="character" w:customStyle="1" w:styleId="BalloonTextChar">
    <w:name w:val="Balloon Text Char"/>
    <w:basedOn w:val="DefaultParagraphFont"/>
    <w:link w:val="BalloonText"/>
    <w:uiPriority w:val="99"/>
    <w:semiHidden/>
    <w:rsid w:val="008E2654"/>
    <w:rPr>
      <w:rFonts w:ascii="Lucida Grande" w:eastAsia="Times New Roman" w:hAnsi="Lucida Grande" w:cs="Times New Roman"/>
      <w:sz w:val="18"/>
      <w:szCs w:val="18"/>
    </w:rPr>
  </w:style>
  <w:style w:type="character" w:styleId="CommentReference">
    <w:name w:val="annotation reference"/>
    <w:basedOn w:val="DefaultParagraphFont"/>
    <w:uiPriority w:val="99"/>
    <w:semiHidden/>
    <w:unhideWhenUsed/>
    <w:rsid w:val="008E2654"/>
    <w:rPr>
      <w:sz w:val="18"/>
      <w:szCs w:val="18"/>
    </w:rPr>
  </w:style>
  <w:style w:type="paragraph" w:styleId="CommentText">
    <w:name w:val="annotation text"/>
    <w:basedOn w:val="Normal"/>
    <w:link w:val="CommentTextChar"/>
    <w:uiPriority w:val="99"/>
    <w:semiHidden/>
    <w:unhideWhenUsed/>
    <w:rsid w:val="008E2654"/>
  </w:style>
  <w:style w:type="character" w:customStyle="1" w:styleId="CommentTextChar">
    <w:name w:val="Comment Text Char"/>
    <w:basedOn w:val="DefaultParagraphFont"/>
    <w:link w:val="CommentText"/>
    <w:uiPriority w:val="99"/>
    <w:semiHidden/>
    <w:rsid w:val="008E2654"/>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E2654"/>
    <w:rPr>
      <w:b/>
      <w:bCs/>
      <w:sz w:val="20"/>
      <w:szCs w:val="20"/>
    </w:rPr>
  </w:style>
  <w:style w:type="character" w:customStyle="1" w:styleId="CommentSubjectChar">
    <w:name w:val="Comment Subject Char"/>
    <w:basedOn w:val="CommentTextChar"/>
    <w:link w:val="CommentSubject"/>
    <w:uiPriority w:val="99"/>
    <w:semiHidden/>
    <w:rsid w:val="008E2654"/>
    <w:rPr>
      <w:rFonts w:ascii="Times New Roman" w:eastAsia="Times New Roman" w:hAnsi="Times New Roman" w:cs="Times New Roman"/>
      <w:b/>
      <w:bCs/>
      <w:sz w:val="20"/>
      <w:szCs w:val="20"/>
    </w:rPr>
  </w:style>
  <w:style w:type="paragraph" w:styleId="Revision">
    <w:name w:val="Revision"/>
    <w:hidden/>
    <w:uiPriority w:val="99"/>
    <w:semiHidden/>
    <w:rsid w:val="002C6D90"/>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C6D90"/>
    <w:pPr>
      <w:tabs>
        <w:tab w:val="center" w:pos="4536"/>
        <w:tab w:val="right" w:pos="9072"/>
      </w:tabs>
    </w:pPr>
  </w:style>
  <w:style w:type="character" w:customStyle="1" w:styleId="HeaderChar">
    <w:name w:val="Header Char"/>
    <w:basedOn w:val="DefaultParagraphFont"/>
    <w:link w:val="Header"/>
    <w:uiPriority w:val="99"/>
    <w:rsid w:val="002C6D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C6D90"/>
    <w:pPr>
      <w:tabs>
        <w:tab w:val="center" w:pos="4536"/>
        <w:tab w:val="right" w:pos="9072"/>
      </w:tabs>
    </w:pPr>
  </w:style>
  <w:style w:type="character" w:customStyle="1" w:styleId="FooterChar">
    <w:name w:val="Footer Char"/>
    <w:basedOn w:val="DefaultParagraphFont"/>
    <w:link w:val="Footer"/>
    <w:uiPriority w:val="99"/>
    <w:rsid w:val="002C6D9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19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Fintan Farrell</dc:creator>
  <cp:lastModifiedBy>Fintan Farrell</cp:lastModifiedBy>
  <cp:revision>5</cp:revision>
  <cp:lastPrinted>2015-03-05T14:04:00Z</cp:lastPrinted>
  <dcterms:created xsi:type="dcterms:W3CDTF">2015-03-05T13:14:00Z</dcterms:created>
  <dcterms:modified xsi:type="dcterms:W3CDTF">2015-03-06T08:51:00Z</dcterms:modified>
</cp:coreProperties>
</file>