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6318" w:rsidRPr="00EE6318" w:rsidRDefault="00EE6318" w:rsidP="00EE6318">
      <w:pPr>
        <w:jc w:val="right"/>
        <w:rPr>
          <w:rFonts w:ascii="Calibri" w:hAnsi="Calibri"/>
          <w:b/>
          <w:szCs w:val="24"/>
          <w:lang w:val="fr-BE"/>
        </w:rPr>
      </w:pPr>
      <w:r>
        <w:rPr>
          <w:rFonts w:ascii="Calibri" w:hAnsi="Calibri"/>
          <w:b/>
          <w:szCs w:val="24"/>
          <w:lang w:val="fr-BE"/>
        </w:rPr>
        <w:t>GA 13/06</w:t>
      </w:r>
    </w:p>
    <w:p w:rsidR="00383762" w:rsidRPr="00DE30D7" w:rsidRDefault="00DE30D7" w:rsidP="00194BDB">
      <w:pPr>
        <w:jc w:val="center"/>
        <w:rPr>
          <w:rFonts w:ascii="Calibri" w:hAnsi="Calibri"/>
          <w:b/>
          <w:sz w:val="32"/>
          <w:szCs w:val="32"/>
          <w:lang w:val="fr-BE"/>
        </w:rPr>
      </w:pPr>
      <w:r w:rsidRPr="00DE30D7">
        <w:rPr>
          <w:rFonts w:ascii="Calibri" w:hAnsi="Calibri"/>
          <w:b/>
          <w:sz w:val="32"/>
          <w:szCs w:val="32"/>
          <w:lang w:val="fr-BE"/>
        </w:rPr>
        <w:t>Projet de Rapport de</w:t>
      </w:r>
      <w:r>
        <w:rPr>
          <w:rFonts w:ascii="Calibri" w:hAnsi="Calibri"/>
          <w:b/>
          <w:sz w:val="32"/>
          <w:szCs w:val="32"/>
          <w:lang w:val="fr-BE"/>
        </w:rPr>
        <w:t xml:space="preserve"> </w:t>
      </w:r>
      <w:r w:rsidRPr="00DE30D7">
        <w:rPr>
          <w:rFonts w:ascii="Calibri" w:hAnsi="Calibri"/>
          <w:b/>
          <w:sz w:val="32"/>
          <w:szCs w:val="32"/>
          <w:lang w:val="fr-BE"/>
        </w:rPr>
        <w:t>l’AG 2012</w:t>
      </w:r>
      <w:r w:rsidR="00383762" w:rsidRPr="00DE30D7">
        <w:rPr>
          <w:rFonts w:ascii="Calibri" w:hAnsi="Calibri"/>
          <w:b/>
          <w:sz w:val="32"/>
          <w:szCs w:val="32"/>
          <w:lang w:val="fr-BE"/>
        </w:rPr>
        <w:t xml:space="preserve"> </w:t>
      </w:r>
      <w:r w:rsidRPr="00DE30D7">
        <w:rPr>
          <w:rFonts w:ascii="Calibri" w:hAnsi="Calibri"/>
          <w:b/>
          <w:sz w:val="32"/>
          <w:szCs w:val="32"/>
          <w:lang w:val="fr-BE"/>
        </w:rPr>
        <w:t>–</w:t>
      </w:r>
      <w:r w:rsidR="00383762" w:rsidRPr="00DE30D7">
        <w:rPr>
          <w:rFonts w:ascii="Calibri" w:hAnsi="Calibri"/>
          <w:b/>
          <w:sz w:val="32"/>
          <w:szCs w:val="32"/>
          <w:lang w:val="fr-BE"/>
        </w:rPr>
        <w:t xml:space="preserve"> </w:t>
      </w:r>
      <w:r w:rsidRPr="00DE30D7">
        <w:rPr>
          <w:rFonts w:ascii="Calibri" w:hAnsi="Calibri"/>
          <w:b/>
          <w:sz w:val="32"/>
          <w:szCs w:val="32"/>
          <w:lang w:val="fr-BE"/>
        </w:rPr>
        <w:t>Affaires Statutaires</w:t>
      </w:r>
      <w:bookmarkStart w:id="0" w:name="_GoBack"/>
      <w:bookmarkEnd w:id="0"/>
    </w:p>
    <w:p w:rsidR="00383762" w:rsidRPr="00DE30D7" w:rsidRDefault="00383762" w:rsidP="00194BDB">
      <w:pPr>
        <w:jc w:val="center"/>
        <w:rPr>
          <w:rFonts w:ascii="Calibri" w:hAnsi="Calibri"/>
          <w:b/>
          <w:sz w:val="32"/>
          <w:szCs w:val="32"/>
          <w:lang w:val="fr-BE"/>
        </w:rPr>
      </w:pPr>
    </w:p>
    <w:p w:rsidR="00383762" w:rsidRPr="00DE30D7" w:rsidRDefault="00DE30D7" w:rsidP="00194BDB">
      <w:pPr>
        <w:jc w:val="center"/>
        <w:rPr>
          <w:rFonts w:ascii="Calibri" w:hAnsi="Calibri"/>
          <w:b/>
          <w:sz w:val="28"/>
          <w:szCs w:val="28"/>
          <w:lang w:val="fr-BE"/>
        </w:rPr>
      </w:pPr>
      <w:r w:rsidRPr="00DE30D7">
        <w:rPr>
          <w:rFonts w:ascii="Calibri" w:hAnsi="Calibri"/>
          <w:b/>
          <w:sz w:val="28"/>
          <w:szCs w:val="28"/>
          <w:lang w:val="fr-BE"/>
        </w:rPr>
        <w:t>Sandvika – Norvège 7 au 9 juin</w:t>
      </w:r>
      <w:r w:rsidR="00383762" w:rsidRPr="00DE30D7">
        <w:rPr>
          <w:rFonts w:ascii="Calibri" w:hAnsi="Calibri"/>
          <w:b/>
          <w:sz w:val="28"/>
          <w:szCs w:val="28"/>
          <w:lang w:val="fr-BE"/>
        </w:rPr>
        <w:t xml:space="preserve"> 2012 </w:t>
      </w:r>
    </w:p>
    <w:p w:rsidR="00383762" w:rsidRPr="00DE30D7" w:rsidRDefault="00383762" w:rsidP="00194BDB">
      <w:pPr>
        <w:tabs>
          <w:tab w:val="num" w:pos="540"/>
        </w:tabs>
        <w:ind w:left="360" w:hanging="360"/>
        <w:rPr>
          <w:rFonts w:ascii="Calibri" w:hAnsi="Calibri"/>
          <w:szCs w:val="24"/>
          <w:lang w:val="fr-BE"/>
        </w:rPr>
      </w:pPr>
    </w:p>
    <w:p w:rsidR="00383762" w:rsidRPr="00DE30D7" w:rsidRDefault="00383762" w:rsidP="00F45928">
      <w:pPr>
        <w:tabs>
          <w:tab w:val="num" w:pos="0"/>
        </w:tabs>
        <w:rPr>
          <w:rFonts w:ascii="Calibri" w:hAnsi="Calibri"/>
          <w:szCs w:val="24"/>
          <w:lang w:val="fr-BE"/>
        </w:rPr>
      </w:pPr>
      <w:r w:rsidRPr="00DE30D7">
        <w:rPr>
          <w:rFonts w:ascii="Calibri" w:hAnsi="Calibri"/>
          <w:szCs w:val="24"/>
          <w:lang w:val="fr-BE"/>
        </w:rPr>
        <w:t xml:space="preserve">Note: </w:t>
      </w:r>
      <w:r w:rsidR="00DE30D7" w:rsidRPr="00DE30D7">
        <w:rPr>
          <w:rFonts w:ascii="Calibri" w:hAnsi="Calibri"/>
          <w:szCs w:val="24"/>
          <w:lang w:val="fr-BE"/>
        </w:rPr>
        <w:t>Ceci est le rapport des affaires stat</w:t>
      </w:r>
      <w:r w:rsidR="00DE30D7">
        <w:rPr>
          <w:rFonts w:ascii="Calibri" w:hAnsi="Calibri"/>
          <w:szCs w:val="24"/>
          <w:lang w:val="fr-BE"/>
        </w:rPr>
        <w:t>utaires formelles de</w:t>
      </w:r>
      <w:r w:rsidR="00DE30D7" w:rsidRPr="00DE30D7">
        <w:rPr>
          <w:rFonts w:ascii="Calibri" w:hAnsi="Calibri"/>
          <w:szCs w:val="24"/>
          <w:lang w:val="fr-BE"/>
        </w:rPr>
        <w:t xml:space="preserve"> l’Assemblée Générale.</w:t>
      </w:r>
      <w:r w:rsidR="00DE30D7">
        <w:rPr>
          <w:rFonts w:ascii="Calibri" w:hAnsi="Calibri"/>
          <w:szCs w:val="24"/>
          <w:lang w:val="fr-BE"/>
        </w:rPr>
        <w:t xml:space="preserve"> Un rapport</w:t>
      </w:r>
      <w:r w:rsidR="0088526E">
        <w:rPr>
          <w:rFonts w:ascii="Calibri" w:hAnsi="Calibri"/>
          <w:szCs w:val="24"/>
          <w:lang w:val="fr-BE"/>
        </w:rPr>
        <w:t xml:space="preserve"> séparé sera établi concernant l</w:t>
      </w:r>
      <w:r w:rsidR="00DE30D7">
        <w:rPr>
          <w:rFonts w:ascii="Calibri" w:hAnsi="Calibri"/>
          <w:szCs w:val="24"/>
          <w:lang w:val="fr-BE"/>
        </w:rPr>
        <w:t xml:space="preserve">es échanges non formels qui ont eu lieu à l’AG. </w:t>
      </w:r>
      <w:r w:rsidR="0088526E">
        <w:rPr>
          <w:rFonts w:ascii="Calibri" w:hAnsi="Calibri"/>
          <w:szCs w:val="24"/>
          <w:lang w:val="fr-BE"/>
        </w:rPr>
        <w:t xml:space="preserve"> </w:t>
      </w:r>
    </w:p>
    <w:p w:rsidR="00383762" w:rsidRPr="00DE30D7" w:rsidRDefault="00383762" w:rsidP="00F45928">
      <w:pPr>
        <w:tabs>
          <w:tab w:val="num" w:pos="0"/>
        </w:tabs>
        <w:rPr>
          <w:rFonts w:ascii="Calibri" w:hAnsi="Calibri"/>
          <w:szCs w:val="24"/>
          <w:lang w:val="fr-BE"/>
        </w:rPr>
      </w:pPr>
    </w:p>
    <w:p w:rsidR="00383762" w:rsidRPr="0088526E" w:rsidRDefault="0088526E" w:rsidP="0010664F">
      <w:pPr>
        <w:tabs>
          <w:tab w:val="num" w:pos="540"/>
        </w:tabs>
        <w:rPr>
          <w:rFonts w:ascii="Calibri" w:hAnsi="Calibri"/>
          <w:szCs w:val="24"/>
          <w:lang w:val="fr-BE"/>
        </w:rPr>
      </w:pPr>
      <w:r w:rsidRPr="0088526E">
        <w:rPr>
          <w:rFonts w:ascii="Calibri" w:hAnsi="Calibri"/>
          <w:b/>
          <w:szCs w:val="24"/>
          <w:lang w:val="fr-BE"/>
        </w:rPr>
        <w:t>Bienvenue</w:t>
      </w:r>
      <w:r w:rsidR="00383762" w:rsidRPr="0088526E">
        <w:rPr>
          <w:rFonts w:ascii="Calibri" w:hAnsi="Calibri"/>
          <w:b/>
          <w:szCs w:val="24"/>
          <w:lang w:val="fr-BE"/>
        </w:rPr>
        <w:t>:</w:t>
      </w:r>
      <w:r w:rsidR="00383762" w:rsidRPr="0088526E">
        <w:rPr>
          <w:rFonts w:ascii="Calibri" w:hAnsi="Calibri"/>
          <w:szCs w:val="24"/>
          <w:lang w:val="fr-BE"/>
        </w:rPr>
        <w:t xml:space="preserve"> Joha</w:t>
      </w:r>
      <w:r w:rsidR="00C632AB" w:rsidRPr="0088526E">
        <w:rPr>
          <w:rFonts w:ascii="Calibri" w:hAnsi="Calibri"/>
          <w:szCs w:val="24"/>
          <w:lang w:val="fr-BE"/>
        </w:rPr>
        <w:t>n</w:t>
      </w:r>
      <w:r w:rsidRPr="0088526E">
        <w:rPr>
          <w:rFonts w:ascii="Calibri" w:hAnsi="Calibri"/>
          <w:szCs w:val="24"/>
          <w:lang w:val="fr-BE"/>
        </w:rPr>
        <w:t>na Engen (EAPN Norvège</w:t>
      </w:r>
      <w:r w:rsidR="00383762" w:rsidRPr="0088526E">
        <w:rPr>
          <w:rFonts w:ascii="Calibri" w:hAnsi="Calibri"/>
          <w:szCs w:val="24"/>
          <w:lang w:val="fr-BE"/>
        </w:rPr>
        <w:t xml:space="preserve">) </w:t>
      </w:r>
      <w:r w:rsidRPr="0088526E">
        <w:rPr>
          <w:rFonts w:ascii="Calibri" w:hAnsi="Calibri"/>
          <w:szCs w:val="24"/>
          <w:lang w:val="fr-BE"/>
        </w:rPr>
        <w:t>et Ludo Horemans (Pré</w:t>
      </w:r>
      <w:r w:rsidR="00383762" w:rsidRPr="0088526E">
        <w:rPr>
          <w:rFonts w:ascii="Calibri" w:hAnsi="Calibri"/>
          <w:szCs w:val="24"/>
          <w:lang w:val="fr-BE"/>
        </w:rPr>
        <w:t xml:space="preserve">sident EAPN) </w:t>
      </w:r>
      <w:r w:rsidRPr="0088526E">
        <w:rPr>
          <w:rFonts w:ascii="Calibri" w:hAnsi="Calibri"/>
          <w:szCs w:val="24"/>
          <w:lang w:val="fr-BE"/>
        </w:rPr>
        <w:t>ont souhaité la bienvenue aux délégués.</w:t>
      </w:r>
    </w:p>
    <w:p w:rsidR="00383762" w:rsidRPr="0088526E" w:rsidRDefault="00383762" w:rsidP="0010664F">
      <w:pPr>
        <w:jc w:val="both"/>
        <w:rPr>
          <w:rFonts w:ascii="Calibri" w:hAnsi="Calibri"/>
          <w:b/>
          <w:i/>
          <w:lang w:val="fr-BE"/>
        </w:rPr>
      </w:pPr>
    </w:p>
    <w:p w:rsidR="00383762" w:rsidRPr="008B6117" w:rsidRDefault="0088526E" w:rsidP="00C765BB">
      <w:pPr>
        <w:numPr>
          <w:ilvl w:val="0"/>
          <w:numId w:val="25"/>
        </w:numPr>
        <w:tabs>
          <w:tab w:val="clear" w:pos="720"/>
          <w:tab w:val="num" w:pos="360"/>
        </w:tabs>
        <w:ind w:left="360"/>
        <w:jc w:val="both"/>
        <w:rPr>
          <w:rFonts w:ascii="Calibri" w:hAnsi="Calibri"/>
          <w:lang w:val="fr-BE"/>
        </w:rPr>
      </w:pPr>
      <w:r w:rsidRPr="0088526E">
        <w:rPr>
          <w:rFonts w:ascii="Calibri" w:hAnsi="Calibri"/>
          <w:b/>
          <w:i/>
          <w:lang w:val="fr-BE"/>
        </w:rPr>
        <w:t>Ratification des Délégués</w:t>
      </w:r>
      <w:r w:rsidR="00383762" w:rsidRPr="0088526E">
        <w:rPr>
          <w:rFonts w:ascii="Calibri" w:hAnsi="Calibri"/>
          <w:b/>
          <w:i/>
          <w:lang w:val="fr-BE"/>
        </w:rPr>
        <w:t xml:space="preserve">: </w:t>
      </w:r>
      <w:r w:rsidRPr="0088526E">
        <w:rPr>
          <w:rFonts w:ascii="Calibri" w:hAnsi="Calibri"/>
          <w:lang w:val="fr-BE"/>
        </w:rPr>
        <w:t>La liste des</w:t>
      </w:r>
      <w:r w:rsidRPr="0088526E">
        <w:rPr>
          <w:rFonts w:ascii="Calibri" w:hAnsi="Calibri"/>
          <w:b/>
          <w:i/>
          <w:lang w:val="fr-BE"/>
        </w:rPr>
        <w:t xml:space="preserve"> </w:t>
      </w:r>
      <w:r w:rsidRPr="0088526E">
        <w:rPr>
          <w:rFonts w:ascii="Calibri" w:hAnsi="Calibri"/>
          <w:lang w:val="fr-BE"/>
        </w:rPr>
        <w:t xml:space="preserve">délégués a servi de support pour la ratification des délégués de l’AG. </w:t>
      </w:r>
      <w:r w:rsidR="00383762" w:rsidRPr="0088526E">
        <w:rPr>
          <w:rFonts w:ascii="Calibri" w:hAnsi="Calibri"/>
          <w:lang w:val="fr-BE"/>
        </w:rPr>
        <w:t xml:space="preserve"> </w:t>
      </w:r>
      <w:r>
        <w:rPr>
          <w:rFonts w:ascii="Calibri" w:hAnsi="Calibri"/>
          <w:lang w:val="fr-BE"/>
        </w:rPr>
        <w:t xml:space="preserve">Les délégués furent ratifiés </w:t>
      </w:r>
      <w:r w:rsidR="00383762" w:rsidRPr="0088526E">
        <w:rPr>
          <w:rFonts w:ascii="Calibri" w:hAnsi="Calibri"/>
          <w:lang w:val="fr-BE"/>
        </w:rPr>
        <w:t xml:space="preserve">: 128 </w:t>
      </w:r>
      <w:r w:rsidR="00EB059A">
        <w:rPr>
          <w:rFonts w:ascii="Calibri" w:hAnsi="Calibri"/>
          <w:lang w:val="fr-BE"/>
        </w:rPr>
        <w:t>pour</w:t>
      </w:r>
      <w:r w:rsidR="00383762" w:rsidRPr="0088526E">
        <w:rPr>
          <w:rFonts w:ascii="Calibri" w:hAnsi="Calibri"/>
          <w:lang w:val="fr-BE"/>
        </w:rPr>
        <w:t xml:space="preserve">, 1 abstention </w:t>
      </w:r>
      <w:r w:rsidR="00EB059A">
        <w:rPr>
          <w:rFonts w:ascii="Calibri" w:hAnsi="Calibri"/>
          <w:lang w:val="fr-BE"/>
        </w:rPr>
        <w:t>et</w:t>
      </w:r>
      <w:r w:rsidR="00383762" w:rsidRPr="0088526E">
        <w:rPr>
          <w:rFonts w:ascii="Calibri" w:hAnsi="Calibri"/>
          <w:lang w:val="fr-BE"/>
        </w:rPr>
        <w:t xml:space="preserve"> 0 </w:t>
      </w:r>
      <w:r w:rsidR="00EB059A">
        <w:rPr>
          <w:rFonts w:ascii="Calibri" w:hAnsi="Calibri"/>
          <w:lang w:val="fr-BE"/>
        </w:rPr>
        <w:t>contre</w:t>
      </w:r>
      <w:r w:rsidR="00383762" w:rsidRPr="0088526E">
        <w:rPr>
          <w:rFonts w:ascii="Calibri" w:hAnsi="Calibri"/>
          <w:lang w:val="fr-BE"/>
        </w:rPr>
        <w:t xml:space="preserve">. </w:t>
      </w:r>
      <w:r w:rsidR="00EB059A">
        <w:rPr>
          <w:rFonts w:ascii="Calibri" w:hAnsi="Calibri"/>
          <w:lang w:val="fr-BE"/>
        </w:rPr>
        <w:t xml:space="preserve">On a noté que la Slovénie connaissait quelques difficultés pour le moment et que de ce fait n’était pas présente à l’AG. Le Comité Exécutif suit cette affaire avec les représentants du Réseau. </w:t>
      </w:r>
    </w:p>
    <w:p w:rsidR="00383762" w:rsidRPr="008B6117" w:rsidRDefault="00383762" w:rsidP="00C765BB">
      <w:pPr>
        <w:jc w:val="both"/>
        <w:rPr>
          <w:rFonts w:ascii="Calibri" w:hAnsi="Calibri"/>
          <w:lang w:val="fr-BE"/>
        </w:rPr>
      </w:pPr>
    </w:p>
    <w:p w:rsidR="00383762" w:rsidRPr="00EB059A" w:rsidRDefault="00EB059A" w:rsidP="00C765BB">
      <w:pPr>
        <w:numPr>
          <w:ilvl w:val="0"/>
          <w:numId w:val="25"/>
        </w:numPr>
        <w:tabs>
          <w:tab w:val="clear" w:pos="720"/>
          <w:tab w:val="num" w:pos="360"/>
        </w:tabs>
        <w:ind w:left="360"/>
        <w:jc w:val="both"/>
        <w:rPr>
          <w:rFonts w:ascii="Calibri" w:hAnsi="Calibri"/>
          <w:lang w:val="fr-BE"/>
        </w:rPr>
      </w:pPr>
      <w:r w:rsidRPr="00EB059A">
        <w:rPr>
          <w:rFonts w:ascii="Calibri" w:hAnsi="Calibri"/>
          <w:b/>
          <w:i/>
          <w:lang w:val="fr-BE"/>
        </w:rPr>
        <w:t>Nomination des Procurations</w:t>
      </w:r>
      <w:r w:rsidR="00383762" w:rsidRPr="00EB059A">
        <w:rPr>
          <w:rFonts w:ascii="Calibri" w:hAnsi="Calibri"/>
          <w:b/>
          <w:i/>
          <w:lang w:val="fr-BE"/>
        </w:rPr>
        <w:t>:</w:t>
      </w:r>
      <w:r w:rsidR="00383762" w:rsidRPr="00EB059A">
        <w:rPr>
          <w:rFonts w:ascii="Calibri" w:hAnsi="Calibri"/>
          <w:lang w:val="fr-BE"/>
        </w:rPr>
        <w:t xml:space="preserve"> </w:t>
      </w:r>
      <w:r w:rsidRPr="00EB059A">
        <w:rPr>
          <w:rFonts w:ascii="Calibri" w:hAnsi="Calibri"/>
          <w:lang w:val="fr-BE"/>
        </w:rPr>
        <w:t>Voici la liste des procurations données</w:t>
      </w:r>
      <w:r w:rsidR="00383762" w:rsidRPr="00EB059A">
        <w:rPr>
          <w:rFonts w:ascii="Calibri" w:hAnsi="Calibri"/>
          <w:lang w:val="fr-BE"/>
        </w:rPr>
        <w:t>:</w:t>
      </w:r>
    </w:p>
    <w:p w:rsidR="00383762" w:rsidRPr="00EB059A" w:rsidRDefault="00EB059A" w:rsidP="00F16902">
      <w:pPr>
        <w:ind w:left="720" w:hanging="360"/>
        <w:jc w:val="both"/>
        <w:rPr>
          <w:rFonts w:ascii="Calibri" w:hAnsi="Calibri"/>
          <w:lang w:val="fr-BE"/>
        </w:rPr>
      </w:pPr>
      <w:r w:rsidRPr="00EB059A">
        <w:rPr>
          <w:rFonts w:ascii="Calibri" w:hAnsi="Calibri"/>
          <w:lang w:val="fr-BE"/>
        </w:rPr>
        <w:t>Peggi Liebisch (EAPN Allemagne</w:t>
      </w:r>
      <w:r w:rsidR="00383762" w:rsidRPr="00EB059A">
        <w:rPr>
          <w:rFonts w:ascii="Calibri" w:hAnsi="Calibri"/>
          <w:lang w:val="fr-BE"/>
        </w:rPr>
        <w:t xml:space="preserve">) </w:t>
      </w:r>
      <w:r w:rsidRPr="00EB059A">
        <w:rPr>
          <w:rFonts w:ascii="Calibri" w:hAnsi="Calibri"/>
          <w:lang w:val="fr-BE"/>
        </w:rPr>
        <w:t>à</w:t>
      </w:r>
      <w:r w:rsidR="00383762" w:rsidRPr="00EB059A">
        <w:rPr>
          <w:rFonts w:ascii="Calibri" w:hAnsi="Calibri"/>
          <w:lang w:val="fr-BE"/>
        </w:rPr>
        <w:t xml:space="preserve"> Alexander Kraake (EAPN </w:t>
      </w:r>
      <w:r w:rsidRPr="00EB059A">
        <w:rPr>
          <w:rFonts w:ascii="Calibri" w:hAnsi="Calibri"/>
          <w:lang w:val="fr-BE"/>
        </w:rPr>
        <w:t>Allemagne</w:t>
      </w:r>
      <w:r w:rsidR="00383762" w:rsidRPr="00EB059A">
        <w:rPr>
          <w:rFonts w:ascii="Calibri" w:hAnsi="Calibri"/>
          <w:lang w:val="fr-BE"/>
        </w:rPr>
        <w:t>)</w:t>
      </w:r>
    </w:p>
    <w:p w:rsidR="00383762" w:rsidRPr="00EB059A" w:rsidRDefault="00EB059A" w:rsidP="00F16902">
      <w:pPr>
        <w:ind w:left="720" w:hanging="360"/>
        <w:jc w:val="both"/>
        <w:rPr>
          <w:rFonts w:ascii="Calibri" w:hAnsi="Calibri"/>
          <w:lang w:val="fr-BE"/>
        </w:rPr>
      </w:pPr>
      <w:r w:rsidRPr="00EB059A">
        <w:rPr>
          <w:rFonts w:ascii="Calibri" w:hAnsi="Calibri"/>
          <w:lang w:val="fr-BE"/>
        </w:rPr>
        <w:t>Doris Kolz (EAPN Allemagne</w:t>
      </w:r>
      <w:r w:rsidR="00383762" w:rsidRPr="00EB059A">
        <w:rPr>
          <w:rFonts w:ascii="Calibri" w:hAnsi="Calibri"/>
          <w:lang w:val="fr-BE"/>
        </w:rPr>
        <w:t xml:space="preserve">) </w:t>
      </w:r>
      <w:r w:rsidRPr="00EB059A">
        <w:rPr>
          <w:rFonts w:ascii="Calibri" w:hAnsi="Calibri"/>
          <w:lang w:val="fr-BE"/>
        </w:rPr>
        <w:t>à</w:t>
      </w:r>
      <w:r w:rsidR="00383762" w:rsidRPr="00EB059A">
        <w:rPr>
          <w:rFonts w:ascii="Calibri" w:hAnsi="Calibri"/>
          <w:lang w:val="fr-BE"/>
        </w:rPr>
        <w:t xml:space="preserve"> Carola Schmidt (EAPN </w:t>
      </w:r>
      <w:r w:rsidRPr="00EB059A">
        <w:rPr>
          <w:rFonts w:ascii="Calibri" w:hAnsi="Calibri"/>
          <w:lang w:val="fr-BE"/>
        </w:rPr>
        <w:t>Allemagne</w:t>
      </w:r>
      <w:r w:rsidR="00383762" w:rsidRPr="00EB059A">
        <w:rPr>
          <w:rFonts w:ascii="Calibri" w:hAnsi="Calibri"/>
          <w:lang w:val="fr-BE"/>
        </w:rPr>
        <w:t>)</w:t>
      </w:r>
    </w:p>
    <w:p w:rsidR="00383762" w:rsidRPr="00EB059A" w:rsidRDefault="00EB059A" w:rsidP="00F16902">
      <w:pPr>
        <w:ind w:left="720" w:hanging="360"/>
        <w:jc w:val="both"/>
        <w:rPr>
          <w:rFonts w:ascii="Calibri" w:hAnsi="Calibri"/>
          <w:lang w:val="fr-BE"/>
        </w:rPr>
      </w:pPr>
      <w:r w:rsidRPr="00EB059A">
        <w:rPr>
          <w:rFonts w:ascii="Calibri" w:hAnsi="Calibri"/>
          <w:lang w:val="fr-BE"/>
        </w:rPr>
        <w:t>Freek Spinnewijn (FEANTSA) à</w:t>
      </w:r>
      <w:r w:rsidR="00383762" w:rsidRPr="00EB059A">
        <w:rPr>
          <w:rFonts w:ascii="Calibri" w:hAnsi="Calibri"/>
          <w:lang w:val="fr-BE"/>
        </w:rPr>
        <w:t xml:space="preserve"> Clotilde Clark-Foulquier (Eurodiaconia)</w:t>
      </w:r>
    </w:p>
    <w:p w:rsidR="00383762" w:rsidRPr="00EB059A" w:rsidRDefault="00383762" w:rsidP="00F16902">
      <w:pPr>
        <w:ind w:left="720" w:hanging="360"/>
        <w:jc w:val="both"/>
        <w:rPr>
          <w:rFonts w:ascii="Calibri" w:hAnsi="Calibri"/>
          <w:lang w:val="fr-BE"/>
        </w:rPr>
      </w:pPr>
      <w:r w:rsidRPr="00EB059A">
        <w:rPr>
          <w:rFonts w:ascii="Calibri" w:hAnsi="Calibri"/>
          <w:lang w:val="fr-BE"/>
        </w:rPr>
        <w:t>Kadri Soova</w:t>
      </w:r>
      <w:r w:rsidR="00EB059A" w:rsidRPr="00EB059A">
        <w:rPr>
          <w:rFonts w:ascii="Calibri" w:hAnsi="Calibri"/>
          <w:lang w:val="fr-BE"/>
        </w:rPr>
        <w:t xml:space="preserve"> (PICUM) à</w:t>
      </w:r>
      <w:r w:rsidRPr="00EB059A">
        <w:rPr>
          <w:rFonts w:ascii="Calibri" w:hAnsi="Calibri"/>
          <w:lang w:val="fr-BE"/>
        </w:rPr>
        <w:t xml:space="preserve"> </w:t>
      </w:r>
      <w:r w:rsidR="00EB059A" w:rsidRPr="00EB059A">
        <w:rPr>
          <w:rFonts w:ascii="Calibri" w:hAnsi="Calibri"/>
          <w:lang w:val="fr-BE"/>
        </w:rPr>
        <w:t>Gregory Cummerigue (EAPN Belgique</w:t>
      </w:r>
      <w:r w:rsidRPr="00EB059A">
        <w:rPr>
          <w:rFonts w:ascii="Calibri" w:hAnsi="Calibri"/>
          <w:lang w:val="fr-BE"/>
        </w:rPr>
        <w:t>)</w:t>
      </w:r>
    </w:p>
    <w:p w:rsidR="00383762" w:rsidRPr="00EB059A" w:rsidRDefault="00EB059A" w:rsidP="00F16902">
      <w:pPr>
        <w:ind w:left="720" w:hanging="360"/>
        <w:jc w:val="both"/>
        <w:rPr>
          <w:rFonts w:ascii="Calibri" w:hAnsi="Calibri"/>
          <w:lang w:val="fr-BE"/>
        </w:rPr>
      </w:pPr>
      <w:r w:rsidRPr="00EB059A">
        <w:rPr>
          <w:rFonts w:ascii="Calibri" w:hAnsi="Calibri"/>
          <w:lang w:val="fr-BE"/>
        </w:rPr>
        <w:t>Raluca Manaila (EAPN Roumanie</w:t>
      </w:r>
      <w:r w:rsidR="00383762" w:rsidRPr="00EB059A">
        <w:rPr>
          <w:rFonts w:ascii="Calibri" w:hAnsi="Calibri"/>
          <w:lang w:val="fr-BE"/>
        </w:rPr>
        <w:t xml:space="preserve">) </w:t>
      </w:r>
      <w:r w:rsidRPr="00EB059A">
        <w:rPr>
          <w:rFonts w:ascii="Calibri" w:hAnsi="Calibri"/>
          <w:lang w:val="fr-BE"/>
        </w:rPr>
        <w:t>à</w:t>
      </w:r>
      <w:r w:rsidR="00383762" w:rsidRPr="00EB059A">
        <w:rPr>
          <w:rFonts w:ascii="Calibri" w:hAnsi="Calibri"/>
          <w:lang w:val="fr-BE"/>
        </w:rPr>
        <w:t xml:space="preserve"> Paul Dragan (EAPN Ro</w:t>
      </w:r>
      <w:r w:rsidRPr="00EB059A">
        <w:rPr>
          <w:rFonts w:ascii="Calibri" w:hAnsi="Calibri"/>
          <w:lang w:val="fr-BE"/>
        </w:rPr>
        <w:t>umanie</w:t>
      </w:r>
      <w:r w:rsidR="00383762" w:rsidRPr="00EB059A">
        <w:rPr>
          <w:rFonts w:ascii="Calibri" w:hAnsi="Calibri"/>
          <w:lang w:val="fr-BE"/>
        </w:rPr>
        <w:t>)</w:t>
      </w:r>
    </w:p>
    <w:p w:rsidR="00383762" w:rsidRPr="00EB059A" w:rsidRDefault="00383762" w:rsidP="00F16902">
      <w:pPr>
        <w:ind w:left="720" w:hanging="360"/>
        <w:jc w:val="both"/>
        <w:rPr>
          <w:rFonts w:ascii="Calibri" w:hAnsi="Calibri"/>
          <w:lang w:val="fr-BE"/>
        </w:rPr>
      </w:pPr>
      <w:r w:rsidRPr="00EB059A">
        <w:rPr>
          <w:rFonts w:ascii="Calibri" w:hAnsi="Calibri"/>
          <w:lang w:val="fr-BE"/>
        </w:rPr>
        <w:t>Marina Angelaki</w:t>
      </w:r>
      <w:r w:rsidR="00EB059A" w:rsidRPr="00EB059A">
        <w:rPr>
          <w:rFonts w:ascii="Calibri" w:hAnsi="Calibri"/>
          <w:lang w:val="fr-BE"/>
        </w:rPr>
        <w:t xml:space="preserve"> (EAPN Grèce</w:t>
      </w:r>
      <w:r w:rsidRPr="00EB059A">
        <w:rPr>
          <w:rFonts w:ascii="Calibri" w:hAnsi="Calibri"/>
          <w:lang w:val="fr-BE"/>
        </w:rPr>
        <w:t xml:space="preserve">) </w:t>
      </w:r>
      <w:r w:rsidR="00EB059A">
        <w:rPr>
          <w:rFonts w:ascii="Calibri" w:hAnsi="Calibri"/>
          <w:lang w:val="fr-BE"/>
        </w:rPr>
        <w:t>à Loukas Antoniou (EAPN Chypre</w:t>
      </w:r>
      <w:r w:rsidRPr="00EB059A">
        <w:rPr>
          <w:rFonts w:ascii="Calibri" w:hAnsi="Calibri"/>
          <w:lang w:val="fr-BE"/>
        </w:rPr>
        <w:t>)</w:t>
      </w:r>
    </w:p>
    <w:p w:rsidR="00383762" w:rsidRPr="00EB059A" w:rsidRDefault="00EB059A" w:rsidP="00F16902">
      <w:pPr>
        <w:ind w:left="720" w:hanging="360"/>
        <w:jc w:val="both"/>
        <w:rPr>
          <w:rFonts w:ascii="Calibri" w:hAnsi="Calibri"/>
          <w:lang w:val="fr-BE"/>
        </w:rPr>
      </w:pPr>
      <w:r w:rsidRPr="00EB059A">
        <w:rPr>
          <w:rFonts w:ascii="Calibri" w:hAnsi="Calibri"/>
          <w:lang w:val="fr-BE"/>
        </w:rPr>
        <w:t>Tzanetos Antypas (EAPN Grèce</w:t>
      </w:r>
      <w:r w:rsidR="00383762" w:rsidRPr="00EB059A">
        <w:rPr>
          <w:rFonts w:ascii="Calibri" w:hAnsi="Calibri"/>
          <w:lang w:val="fr-BE"/>
        </w:rPr>
        <w:t xml:space="preserve">) </w:t>
      </w:r>
      <w:r w:rsidRPr="00EB059A">
        <w:rPr>
          <w:rFonts w:ascii="Calibri" w:hAnsi="Calibri"/>
          <w:lang w:val="fr-BE"/>
        </w:rPr>
        <w:t>à</w:t>
      </w:r>
      <w:r w:rsidR="00383762" w:rsidRPr="00EB059A">
        <w:rPr>
          <w:rFonts w:ascii="Calibri" w:hAnsi="Calibri"/>
          <w:lang w:val="fr-BE"/>
        </w:rPr>
        <w:t xml:space="preserve"> Konstantina Vardaramatou (EAPN </w:t>
      </w:r>
      <w:r>
        <w:rPr>
          <w:rFonts w:ascii="Calibri" w:hAnsi="Calibri"/>
          <w:lang w:val="fr-BE"/>
        </w:rPr>
        <w:t>Grèce</w:t>
      </w:r>
      <w:r w:rsidR="00383762" w:rsidRPr="00EB059A">
        <w:rPr>
          <w:rFonts w:ascii="Calibri" w:hAnsi="Calibri"/>
          <w:lang w:val="fr-BE"/>
        </w:rPr>
        <w:t>)</w:t>
      </w:r>
    </w:p>
    <w:p w:rsidR="00383762" w:rsidRPr="00EB059A" w:rsidRDefault="00EB059A" w:rsidP="00F16902">
      <w:pPr>
        <w:ind w:left="720" w:hanging="360"/>
        <w:jc w:val="both"/>
        <w:rPr>
          <w:rFonts w:ascii="Calibri" w:hAnsi="Calibri"/>
          <w:lang w:val="fr-BE"/>
        </w:rPr>
      </w:pPr>
      <w:r w:rsidRPr="00EB059A">
        <w:rPr>
          <w:rFonts w:ascii="Calibri" w:hAnsi="Calibri"/>
          <w:lang w:val="fr-BE"/>
        </w:rPr>
        <w:t>Maria Liapi (EAPN Grè</w:t>
      </w:r>
      <w:r w:rsidR="00383762" w:rsidRPr="00EB059A">
        <w:rPr>
          <w:rFonts w:ascii="Calibri" w:hAnsi="Calibri"/>
          <w:lang w:val="fr-BE"/>
        </w:rPr>
        <w:t xml:space="preserve">ce) </w:t>
      </w:r>
      <w:r w:rsidRPr="00EB059A">
        <w:rPr>
          <w:rFonts w:ascii="Calibri" w:hAnsi="Calibri"/>
          <w:lang w:val="fr-BE"/>
        </w:rPr>
        <w:t>à Maria Marinakou (EAPN Grèce</w:t>
      </w:r>
      <w:r w:rsidR="00383762" w:rsidRPr="00EB059A">
        <w:rPr>
          <w:rFonts w:ascii="Calibri" w:hAnsi="Calibri"/>
          <w:lang w:val="fr-BE"/>
        </w:rPr>
        <w:t>)</w:t>
      </w:r>
    </w:p>
    <w:p w:rsidR="00383762" w:rsidRPr="00EB059A" w:rsidRDefault="00383762" w:rsidP="00F16902">
      <w:pPr>
        <w:ind w:left="720" w:hanging="360"/>
        <w:jc w:val="both"/>
        <w:rPr>
          <w:rFonts w:ascii="Calibri" w:hAnsi="Calibri"/>
          <w:lang w:val="fr-BE"/>
        </w:rPr>
      </w:pPr>
      <w:r w:rsidRPr="00EB059A">
        <w:rPr>
          <w:rFonts w:ascii="Calibri" w:hAnsi="Calibri"/>
          <w:lang w:val="fr-BE"/>
        </w:rPr>
        <w:t>Per</w:t>
      </w:r>
      <w:r w:rsidR="00EB059A" w:rsidRPr="00EB059A">
        <w:rPr>
          <w:rFonts w:ascii="Calibri" w:hAnsi="Calibri"/>
          <w:lang w:val="fr-BE"/>
        </w:rPr>
        <w:t>sefoni Giannoulatou (EAPN Grèce</w:t>
      </w:r>
      <w:r w:rsidRPr="00EB059A">
        <w:rPr>
          <w:rFonts w:ascii="Calibri" w:hAnsi="Calibri"/>
          <w:lang w:val="fr-BE"/>
        </w:rPr>
        <w:t xml:space="preserve">) </w:t>
      </w:r>
      <w:r w:rsidR="00EB059A" w:rsidRPr="00EB059A">
        <w:rPr>
          <w:rFonts w:ascii="Calibri" w:hAnsi="Calibri"/>
          <w:lang w:val="fr-BE"/>
        </w:rPr>
        <w:t>à</w:t>
      </w:r>
      <w:r w:rsidR="00EB059A">
        <w:rPr>
          <w:rFonts w:ascii="Calibri" w:hAnsi="Calibri"/>
          <w:lang w:val="fr-BE"/>
        </w:rPr>
        <w:t xml:space="preserve"> Ninneta Kazantzis (EAPN Chypre</w:t>
      </w:r>
      <w:r w:rsidRPr="00EB059A">
        <w:rPr>
          <w:rFonts w:ascii="Calibri" w:hAnsi="Calibri"/>
          <w:lang w:val="fr-BE"/>
        </w:rPr>
        <w:t>)</w:t>
      </w:r>
    </w:p>
    <w:p w:rsidR="00383762" w:rsidRPr="00EB059A" w:rsidRDefault="00383762" w:rsidP="00F16902">
      <w:pPr>
        <w:ind w:hanging="720"/>
        <w:jc w:val="both"/>
        <w:rPr>
          <w:rFonts w:ascii="Calibri" w:hAnsi="Calibri"/>
          <w:lang w:val="fr-BE"/>
        </w:rPr>
      </w:pPr>
    </w:p>
    <w:p w:rsidR="00383762" w:rsidRPr="008C760C" w:rsidRDefault="00C632AB" w:rsidP="00F16902">
      <w:pPr>
        <w:numPr>
          <w:ilvl w:val="0"/>
          <w:numId w:val="25"/>
        </w:numPr>
        <w:tabs>
          <w:tab w:val="clear" w:pos="720"/>
          <w:tab w:val="num" w:pos="360"/>
        </w:tabs>
        <w:ind w:left="360"/>
        <w:jc w:val="both"/>
        <w:rPr>
          <w:rFonts w:ascii="Calibri" w:hAnsi="Calibri"/>
          <w:lang w:val="fr-BE"/>
        </w:rPr>
      </w:pPr>
      <w:r w:rsidRPr="008C760C">
        <w:rPr>
          <w:rFonts w:ascii="Calibri" w:hAnsi="Calibri"/>
          <w:b/>
          <w:i/>
          <w:lang w:val="fr-BE"/>
        </w:rPr>
        <w:t xml:space="preserve">Ratification </w:t>
      </w:r>
      <w:r w:rsidR="008C760C" w:rsidRPr="008C760C">
        <w:rPr>
          <w:rFonts w:ascii="Calibri" w:hAnsi="Calibri"/>
          <w:b/>
          <w:i/>
          <w:lang w:val="fr-BE"/>
        </w:rPr>
        <w:t>du Comité Exécutif</w:t>
      </w:r>
      <w:r w:rsidR="00383762" w:rsidRPr="008C760C">
        <w:rPr>
          <w:rFonts w:ascii="Calibri" w:hAnsi="Calibri"/>
          <w:b/>
          <w:i/>
          <w:lang w:val="fr-BE"/>
        </w:rPr>
        <w:t xml:space="preserve"> (2012-2015):</w:t>
      </w:r>
      <w:r w:rsidR="00383762" w:rsidRPr="008C760C">
        <w:rPr>
          <w:rFonts w:ascii="Calibri" w:hAnsi="Calibri"/>
          <w:lang w:val="fr-BE"/>
        </w:rPr>
        <w:t xml:space="preserve"> </w:t>
      </w:r>
      <w:r w:rsidR="008C760C" w:rsidRPr="008C760C">
        <w:rPr>
          <w:rFonts w:ascii="Calibri" w:hAnsi="Calibri"/>
          <w:szCs w:val="24"/>
          <w:lang w:val="fr-BE"/>
        </w:rPr>
        <w:t xml:space="preserve"> Michaela Moser (EAPN Autriche</w:t>
      </w:r>
      <w:r w:rsidR="00383762" w:rsidRPr="008C760C">
        <w:rPr>
          <w:rFonts w:ascii="Calibri" w:hAnsi="Calibri"/>
          <w:szCs w:val="24"/>
          <w:lang w:val="fr-BE"/>
        </w:rPr>
        <w:t xml:space="preserve">), Stephan Backes (EAPN </w:t>
      </w:r>
      <w:r w:rsidR="008C760C">
        <w:rPr>
          <w:rFonts w:ascii="Calibri" w:hAnsi="Calibri"/>
          <w:szCs w:val="24"/>
          <w:lang w:val="fr-BE"/>
        </w:rPr>
        <w:t>Belgique</w:t>
      </w:r>
      <w:r w:rsidR="00383762" w:rsidRPr="008C760C">
        <w:rPr>
          <w:rFonts w:ascii="Calibri" w:hAnsi="Calibri"/>
          <w:szCs w:val="24"/>
          <w:lang w:val="fr-BE"/>
        </w:rPr>
        <w:t>),</w:t>
      </w:r>
      <w:r w:rsidR="008C760C">
        <w:rPr>
          <w:rFonts w:ascii="Calibri" w:hAnsi="Calibri"/>
          <w:szCs w:val="24"/>
          <w:lang w:val="fr-BE"/>
        </w:rPr>
        <w:t xml:space="preserve"> Maria Jeliazkova (EAPN Bulgarie</w:t>
      </w:r>
      <w:r w:rsidR="00383762" w:rsidRPr="008C760C">
        <w:rPr>
          <w:rFonts w:ascii="Calibri" w:hAnsi="Calibri"/>
          <w:szCs w:val="24"/>
          <w:lang w:val="fr-BE"/>
        </w:rPr>
        <w:t>)</w:t>
      </w:r>
      <w:r w:rsidR="008C760C">
        <w:rPr>
          <w:rFonts w:ascii="Calibri" w:hAnsi="Calibri"/>
          <w:szCs w:val="24"/>
          <w:lang w:val="fr-BE"/>
        </w:rPr>
        <w:t>, Ninetta Kazantzis (EAPN Chypre</w:t>
      </w:r>
      <w:r w:rsidR="00383762" w:rsidRPr="008C760C">
        <w:rPr>
          <w:rFonts w:ascii="Calibri" w:hAnsi="Calibri"/>
          <w:szCs w:val="24"/>
          <w:lang w:val="fr-BE"/>
        </w:rPr>
        <w:t xml:space="preserve">), Karel Schwarz (EAPN </w:t>
      </w:r>
      <w:r w:rsidR="008C760C">
        <w:rPr>
          <w:rFonts w:ascii="Calibri" w:hAnsi="Calibri"/>
          <w:szCs w:val="24"/>
          <w:lang w:val="fr-BE"/>
        </w:rPr>
        <w:t>République Tchèque</w:t>
      </w:r>
      <w:r w:rsidR="00383762" w:rsidRPr="008C760C">
        <w:rPr>
          <w:rFonts w:ascii="Calibri" w:hAnsi="Calibri"/>
          <w:szCs w:val="24"/>
          <w:lang w:val="fr-BE"/>
        </w:rPr>
        <w:t>),</w:t>
      </w:r>
      <w:r w:rsidR="008C760C">
        <w:rPr>
          <w:rFonts w:ascii="Calibri" w:hAnsi="Calibri"/>
          <w:szCs w:val="24"/>
          <w:lang w:val="fr-BE"/>
        </w:rPr>
        <w:t xml:space="preserve"> Per Thomsen (EAPN Danemark</w:t>
      </w:r>
      <w:r w:rsidRPr="008C760C">
        <w:rPr>
          <w:rFonts w:ascii="Calibri" w:hAnsi="Calibri"/>
          <w:szCs w:val="24"/>
          <w:lang w:val="fr-BE"/>
        </w:rPr>
        <w:t>), Kä</w:t>
      </w:r>
      <w:r w:rsidR="008C760C">
        <w:rPr>
          <w:rFonts w:ascii="Calibri" w:hAnsi="Calibri"/>
          <w:szCs w:val="24"/>
          <w:lang w:val="fr-BE"/>
        </w:rPr>
        <w:t>rt Mere (EAPN Estonie</w:t>
      </w:r>
      <w:r w:rsidR="00383762" w:rsidRPr="008C760C">
        <w:rPr>
          <w:rFonts w:ascii="Calibri" w:hAnsi="Calibri"/>
          <w:szCs w:val="24"/>
          <w:lang w:val="fr-BE"/>
        </w:rPr>
        <w:t>), Outi Ruishalme (EAPN Finland</w:t>
      </w:r>
      <w:r w:rsidR="008C760C">
        <w:rPr>
          <w:rFonts w:ascii="Calibri" w:hAnsi="Calibri"/>
          <w:szCs w:val="24"/>
          <w:lang w:val="fr-BE"/>
        </w:rPr>
        <w:t>e</w:t>
      </w:r>
      <w:r w:rsidR="00383762" w:rsidRPr="008C760C">
        <w:rPr>
          <w:rFonts w:ascii="Calibri" w:hAnsi="Calibri"/>
          <w:szCs w:val="24"/>
          <w:lang w:val="fr-BE"/>
        </w:rPr>
        <w:t>), Olivier Marguery (EAPN Fr</w:t>
      </w:r>
      <w:r w:rsidR="008C760C">
        <w:rPr>
          <w:rFonts w:ascii="Calibri" w:hAnsi="Calibri"/>
          <w:szCs w:val="24"/>
          <w:lang w:val="fr-BE"/>
        </w:rPr>
        <w:t>ance), Alexander Kraake (EAPN Allemagne</w:t>
      </w:r>
      <w:r w:rsidR="00383762" w:rsidRPr="008C760C">
        <w:rPr>
          <w:rFonts w:ascii="Calibri" w:hAnsi="Calibri"/>
          <w:szCs w:val="24"/>
          <w:lang w:val="fr-BE"/>
        </w:rPr>
        <w:t>), Maria Marin</w:t>
      </w:r>
      <w:r w:rsidRPr="008C760C">
        <w:rPr>
          <w:rFonts w:ascii="Calibri" w:hAnsi="Calibri"/>
          <w:szCs w:val="24"/>
          <w:lang w:val="fr-BE"/>
        </w:rPr>
        <w:t>a</w:t>
      </w:r>
      <w:r w:rsidR="008C760C">
        <w:rPr>
          <w:rFonts w:ascii="Calibri" w:hAnsi="Calibri"/>
          <w:szCs w:val="24"/>
          <w:lang w:val="fr-BE"/>
        </w:rPr>
        <w:t>kou (EAPN Grèce</w:t>
      </w:r>
      <w:r w:rsidR="00383762" w:rsidRPr="008C760C">
        <w:rPr>
          <w:rFonts w:ascii="Calibri" w:hAnsi="Calibri"/>
          <w:szCs w:val="24"/>
          <w:lang w:val="fr-BE"/>
        </w:rPr>
        <w:t xml:space="preserve">), </w:t>
      </w:r>
      <w:r w:rsidR="008C760C">
        <w:rPr>
          <w:rFonts w:ascii="Calibri" w:hAnsi="Calibri"/>
          <w:lang w:val="fr-BE"/>
        </w:rPr>
        <w:t>Izabella Marton (EAPN Hongrie</w:t>
      </w:r>
      <w:r w:rsidRPr="008C760C">
        <w:rPr>
          <w:rFonts w:ascii="Calibri" w:hAnsi="Calibri"/>
          <w:lang w:val="fr-BE"/>
        </w:rPr>
        <w:t>), Vi</w:t>
      </w:r>
      <w:r w:rsidR="008C760C">
        <w:rPr>
          <w:rFonts w:ascii="Calibri" w:hAnsi="Calibri"/>
          <w:lang w:val="fr-BE"/>
        </w:rPr>
        <w:t>lborg Oddsdottir (</w:t>
      </w:r>
      <w:r w:rsidR="00647256">
        <w:rPr>
          <w:rFonts w:ascii="Calibri" w:hAnsi="Calibri"/>
          <w:lang w:val="fr-BE"/>
        </w:rPr>
        <w:t xml:space="preserve">EAPN </w:t>
      </w:r>
      <w:r w:rsidR="008C760C">
        <w:rPr>
          <w:rFonts w:ascii="Calibri" w:hAnsi="Calibri"/>
          <w:lang w:val="fr-BE"/>
        </w:rPr>
        <w:t>Is</w:t>
      </w:r>
      <w:r w:rsidR="00383762" w:rsidRPr="008C760C">
        <w:rPr>
          <w:rFonts w:ascii="Calibri" w:hAnsi="Calibri"/>
          <w:lang w:val="fr-BE"/>
        </w:rPr>
        <w:t>land</w:t>
      </w:r>
      <w:r w:rsidR="008C760C">
        <w:rPr>
          <w:rFonts w:ascii="Calibri" w:hAnsi="Calibri"/>
          <w:lang w:val="fr-BE"/>
        </w:rPr>
        <w:t>e</w:t>
      </w:r>
      <w:r w:rsidR="00383762" w:rsidRPr="008C760C">
        <w:rPr>
          <w:rFonts w:ascii="Calibri" w:hAnsi="Calibri"/>
          <w:lang w:val="fr-BE"/>
        </w:rPr>
        <w:t>), Tess Murphy (EAPN Irl</w:t>
      </w:r>
      <w:r w:rsidR="008C760C">
        <w:rPr>
          <w:rFonts w:ascii="Calibri" w:hAnsi="Calibri"/>
          <w:lang w:val="fr-BE"/>
        </w:rPr>
        <w:t>ande</w:t>
      </w:r>
      <w:r w:rsidR="00383762" w:rsidRPr="008C760C">
        <w:rPr>
          <w:rFonts w:ascii="Calibri" w:hAnsi="Calibri"/>
          <w:lang w:val="fr-BE"/>
        </w:rPr>
        <w:t>), Letizia Cesarini Sforza (EAPN It</w:t>
      </w:r>
      <w:r w:rsidR="008C760C">
        <w:rPr>
          <w:rFonts w:ascii="Calibri" w:hAnsi="Calibri"/>
          <w:lang w:val="fr-BE"/>
        </w:rPr>
        <w:t>alie</w:t>
      </w:r>
      <w:r w:rsidR="00383762" w:rsidRPr="008C760C">
        <w:rPr>
          <w:rFonts w:ascii="Calibri" w:hAnsi="Calibri"/>
          <w:lang w:val="fr-BE"/>
        </w:rPr>
        <w:t xml:space="preserve">), </w:t>
      </w:r>
      <w:r w:rsidR="008C760C">
        <w:rPr>
          <w:rFonts w:ascii="Calibri" w:hAnsi="Calibri"/>
          <w:lang w:val="fr-BE"/>
        </w:rPr>
        <w:t>Skirma Kondratas (EAPN Lithuanie</w:t>
      </w:r>
      <w:r w:rsidR="00383762" w:rsidRPr="008C760C">
        <w:rPr>
          <w:rFonts w:ascii="Calibri" w:hAnsi="Calibri"/>
          <w:lang w:val="fr-BE"/>
        </w:rPr>
        <w:t>), Gi</w:t>
      </w:r>
      <w:r w:rsidRPr="008C760C">
        <w:rPr>
          <w:rFonts w:ascii="Calibri" w:hAnsi="Calibri"/>
          <w:lang w:val="fr-BE"/>
        </w:rPr>
        <w:t>l</w:t>
      </w:r>
      <w:r w:rsidR="00383762" w:rsidRPr="008C760C">
        <w:rPr>
          <w:rFonts w:ascii="Calibri" w:hAnsi="Calibri"/>
          <w:lang w:val="fr-BE"/>
        </w:rPr>
        <w:t>les Rod (EAPN Lux</w:t>
      </w:r>
      <w:r w:rsidR="008C760C">
        <w:rPr>
          <w:rFonts w:ascii="Calibri" w:hAnsi="Calibri"/>
          <w:lang w:val="fr-BE"/>
        </w:rPr>
        <w:t>embourg</w:t>
      </w:r>
      <w:r w:rsidR="00383762" w:rsidRPr="008C760C">
        <w:rPr>
          <w:rFonts w:ascii="Calibri" w:hAnsi="Calibri"/>
          <w:lang w:val="fr-BE"/>
        </w:rPr>
        <w:t>), Mila Carovska (EAPN FYROM), Saviour Grima (</w:t>
      </w:r>
      <w:r w:rsidR="008C760C">
        <w:rPr>
          <w:rFonts w:ascii="Calibri" w:hAnsi="Calibri"/>
          <w:lang w:val="fr-BE"/>
        </w:rPr>
        <w:t>EAPN Malte</w:t>
      </w:r>
      <w:r w:rsidR="00383762" w:rsidRPr="008C760C">
        <w:rPr>
          <w:rFonts w:ascii="Calibri" w:hAnsi="Calibri"/>
          <w:lang w:val="fr-BE"/>
        </w:rPr>
        <w:t xml:space="preserve">), Quinta Ansem (EAPN </w:t>
      </w:r>
      <w:r w:rsidR="008C760C">
        <w:rPr>
          <w:rFonts w:ascii="Calibri" w:hAnsi="Calibri"/>
          <w:lang w:val="fr-BE"/>
        </w:rPr>
        <w:t>Pays Bas</w:t>
      </w:r>
      <w:r w:rsidR="00383762" w:rsidRPr="008C760C">
        <w:rPr>
          <w:rFonts w:ascii="Calibri" w:hAnsi="Calibri"/>
          <w:lang w:val="fr-BE"/>
        </w:rPr>
        <w:t>), Joha</w:t>
      </w:r>
      <w:r w:rsidRPr="008C760C">
        <w:rPr>
          <w:rFonts w:ascii="Calibri" w:hAnsi="Calibri"/>
          <w:lang w:val="fr-BE"/>
        </w:rPr>
        <w:t>n</w:t>
      </w:r>
      <w:r w:rsidR="008C760C">
        <w:rPr>
          <w:rFonts w:ascii="Calibri" w:hAnsi="Calibri"/>
          <w:lang w:val="fr-BE"/>
        </w:rPr>
        <w:t>na Engen (EAPN Norvège), Kamila Plowiec (EAPN Pologne</w:t>
      </w:r>
      <w:r w:rsidR="00383762" w:rsidRPr="008C760C">
        <w:rPr>
          <w:rFonts w:ascii="Calibri" w:hAnsi="Calibri"/>
          <w:lang w:val="fr-BE"/>
        </w:rPr>
        <w:t>), Sergio Aires (EAPN Portugal), Pau</w:t>
      </w:r>
      <w:r w:rsidRPr="008C760C">
        <w:rPr>
          <w:rFonts w:ascii="Calibri" w:hAnsi="Calibri"/>
          <w:lang w:val="fr-BE"/>
        </w:rPr>
        <w:t>l Drăgan (EAPN Ro</w:t>
      </w:r>
      <w:r w:rsidR="008C760C">
        <w:rPr>
          <w:rFonts w:ascii="Calibri" w:hAnsi="Calibri"/>
          <w:lang w:val="fr-BE"/>
        </w:rPr>
        <w:t>umanie</w:t>
      </w:r>
      <w:r w:rsidRPr="008C760C">
        <w:rPr>
          <w:rFonts w:ascii="Calibri" w:hAnsi="Calibri"/>
          <w:lang w:val="fr-BE"/>
        </w:rPr>
        <w:t>), Jasmina</w:t>
      </w:r>
      <w:r w:rsidR="008C760C">
        <w:rPr>
          <w:rFonts w:ascii="Calibri" w:hAnsi="Calibri"/>
          <w:lang w:val="fr-BE"/>
        </w:rPr>
        <w:t xml:space="preserve"> Krunić (EAPN Serbie</w:t>
      </w:r>
      <w:r w:rsidR="00383762" w:rsidRPr="008C760C">
        <w:rPr>
          <w:rFonts w:ascii="Calibri" w:hAnsi="Calibri"/>
          <w:lang w:val="fr-BE"/>
        </w:rPr>
        <w:t>), Zuzana Kus</w:t>
      </w:r>
      <w:r w:rsidRPr="008C760C">
        <w:rPr>
          <w:rFonts w:ascii="Calibri" w:hAnsi="Calibri"/>
          <w:lang w:val="fr-BE"/>
        </w:rPr>
        <w:t>a</w:t>
      </w:r>
      <w:r w:rsidR="008C760C">
        <w:rPr>
          <w:rFonts w:ascii="Calibri" w:hAnsi="Calibri"/>
          <w:lang w:val="fr-BE"/>
        </w:rPr>
        <w:t xml:space="preserve"> (EAPN Slovaquie</w:t>
      </w:r>
      <w:r w:rsidR="00383762" w:rsidRPr="008C760C">
        <w:rPr>
          <w:rFonts w:ascii="Calibri" w:hAnsi="Calibri"/>
          <w:lang w:val="fr-BE"/>
        </w:rPr>
        <w:t xml:space="preserve">), Carlos Susias (EAPN </w:t>
      </w:r>
      <w:r w:rsidR="008C760C">
        <w:rPr>
          <w:rFonts w:ascii="Calibri" w:hAnsi="Calibri"/>
          <w:lang w:val="fr-BE"/>
        </w:rPr>
        <w:t>Espagne</w:t>
      </w:r>
      <w:r w:rsidR="00383762" w:rsidRPr="008C760C">
        <w:rPr>
          <w:rFonts w:ascii="Calibri" w:hAnsi="Calibri"/>
          <w:lang w:val="fr-BE"/>
        </w:rPr>
        <w:t xml:space="preserve">), Sonja </w:t>
      </w:r>
      <w:r w:rsidR="008C760C">
        <w:rPr>
          <w:rFonts w:ascii="Calibri" w:hAnsi="Calibri"/>
          <w:lang w:val="fr-BE"/>
        </w:rPr>
        <w:t>Wallbom (EAPN Suède</w:t>
      </w:r>
      <w:r w:rsidR="00383762" w:rsidRPr="008C760C">
        <w:rPr>
          <w:rFonts w:ascii="Calibri" w:hAnsi="Calibri"/>
          <w:lang w:val="fr-BE"/>
        </w:rPr>
        <w:t>), Freek Spinnewijn (FEANTSA), Germen Stoffers (</w:t>
      </w:r>
      <w:r w:rsidR="008C760C">
        <w:rPr>
          <w:rFonts w:ascii="Calibri" w:hAnsi="Calibri"/>
          <w:lang w:val="fr-BE"/>
        </w:rPr>
        <w:t>Armée du Salut</w:t>
      </w:r>
      <w:r w:rsidRPr="008C760C">
        <w:rPr>
          <w:rFonts w:ascii="Calibri" w:hAnsi="Calibri"/>
          <w:lang w:val="fr-BE"/>
        </w:rPr>
        <w:t>), Jan</w:t>
      </w:r>
      <w:r w:rsidR="00383762" w:rsidRPr="008C760C">
        <w:rPr>
          <w:rFonts w:ascii="Calibri" w:hAnsi="Calibri"/>
          <w:lang w:val="fr-BE"/>
        </w:rPr>
        <w:t>a Hainsworth (Eurochild), Marie</w:t>
      </w:r>
      <w:r w:rsidRPr="008C760C">
        <w:rPr>
          <w:rFonts w:ascii="Calibri" w:hAnsi="Calibri"/>
          <w:lang w:val="fr-BE"/>
        </w:rPr>
        <w:t>-</w:t>
      </w:r>
      <w:r w:rsidR="008C760C">
        <w:rPr>
          <w:rFonts w:ascii="Calibri" w:hAnsi="Calibri"/>
          <w:lang w:val="fr-BE"/>
        </w:rPr>
        <w:t>Cecile Renoux (ATD Quart Monde</w:t>
      </w:r>
      <w:r w:rsidR="00383762" w:rsidRPr="008C760C">
        <w:rPr>
          <w:rFonts w:ascii="Calibri" w:hAnsi="Calibri"/>
          <w:lang w:val="fr-BE"/>
        </w:rPr>
        <w:t>), Maciej Kucharczyk (AGE</w:t>
      </w:r>
      <w:r w:rsidRPr="008C760C">
        <w:rPr>
          <w:rFonts w:ascii="Calibri" w:hAnsi="Calibri"/>
          <w:lang w:val="fr-BE"/>
        </w:rPr>
        <w:t xml:space="preserve"> </w:t>
      </w:r>
      <w:r w:rsidR="00383762" w:rsidRPr="008C760C">
        <w:rPr>
          <w:rFonts w:ascii="Calibri" w:hAnsi="Calibri"/>
          <w:lang w:val="fr-BE"/>
        </w:rPr>
        <w:t>Plat</w:t>
      </w:r>
      <w:r w:rsidR="00C5100C">
        <w:rPr>
          <w:rFonts w:ascii="Calibri" w:hAnsi="Calibri"/>
          <w:lang w:val="fr-BE"/>
        </w:rPr>
        <w:t>e</w:t>
      </w:r>
      <w:r w:rsidR="00383762" w:rsidRPr="008C760C">
        <w:rPr>
          <w:rFonts w:ascii="Calibri" w:hAnsi="Calibri"/>
          <w:lang w:val="fr-BE"/>
        </w:rPr>
        <w:t>form</w:t>
      </w:r>
      <w:r w:rsidR="00B61C23">
        <w:rPr>
          <w:rFonts w:ascii="Calibri" w:hAnsi="Calibri"/>
          <w:lang w:val="fr-BE"/>
        </w:rPr>
        <w:t>e</w:t>
      </w:r>
      <w:r w:rsidR="00383762" w:rsidRPr="008C760C">
        <w:rPr>
          <w:rFonts w:ascii="Calibri" w:hAnsi="Calibri"/>
          <w:lang w:val="fr-BE"/>
        </w:rPr>
        <w:t xml:space="preserve">) </w:t>
      </w:r>
      <w:r w:rsidR="00B61C23">
        <w:rPr>
          <w:rFonts w:ascii="Calibri" w:hAnsi="Calibri"/>
          <w:lang w:val="fr-BE"/>
        </w:rPr>
        <w:t>et</w:t>
      </w:r>
      <w:r w:rsidR="00383762" w:rsidRPr="008C760C">
        <w:rPr>
          <w:rFonts w:ascii="Calibri" w:hAnsi="Calibri"/>
          <w:lang w:val="fr-BE"/>
        </w:rPr>
        <w:t xml:space="preserve"> Clotilde Clark-Foulquier (Eurodiaconia). </w:t>
      </w:r>
      <w:r w:rsidR="00B61C23">
        <w:rPr>
          <w:rFonts w:ascii="Calibri" w:hAnsi="Calibri"/>
          <w:lang w:val="fr-BE"/>
        </w:rPr>
        <w:t>Le Comité  Exécutif fut ratifié : 129 pour, 0 abstentions, 0 contre</w:t>
      </w:r>
      <w:r w:rsidR="00383762" w:rsidRPr="008C760C">
        <w:rPr>
          <w:rFonts w:ascii="Calibri" w:hAnsi="Calibri"/>
          <w:lang w:val="fr-BE"/>
        </w:rPr>
        <w:t>.</w:t>
      </w:r>
    </w:p>
    <w:p w:rsidR="00383762" w:rsidRPr="008C760C" w:rsidRDefault="00383762" w:rsidP="00F16902">
      <w:pPr>
        <w:ind w:left="360" w:hanging="720"/>
        <w:jc w:val="both"/>
        <w:rPr>
          <w:rFonts w:ascii="Calibri" w:hAnsi="Calibri"/>
          <w:lang w:val="fr-BE"/>
        </w:rPr>
      </w:pPr>
    </w:p>
    <w:p w:rsidR="00383762" w:rsidRPr="00C97D4D" w:rsidRDefault="00C97D4D" w:rsidP="00F16902">
      <w:pPr>
        <w:numPr>
          <w:ilvl w:val="0"/>
          <w:numId w:val="25"/>
        </w:numPr>
        <w:tabs>
          <w:tab w:val="clear" w:pos="720"/>
          <w:tab w:val="num" w:pos="360"/>
        </w:tabs>
        <w:ind w:left="360"/>
        <w:jc w:val="both"/>
        <w:rPr>
          <w:rFonts w:ascii="Calibri" w:hAnsi="Calibri"/>
          <w:lang w:val="fr-BE"/>
        </w:rPr>
      </w:pPr>
      <w:r w:rsidRPr="00C97D4D">
        <w:rPr>
          <w:rFonts w:ascii="Calibri" w:hAnsi="Calibri"/>
          <w:b/>
          <w:i/>
          <w:lang w:val="fr-BE"/>
        </w:rPr>
        <w:t>Approbation du rapport de l’Assemblée Générale 2011</w:t>
      </w:r>
      <w:r w:rsidR="00383762" w:rsidRPr="00C97D4D">
        <w:rPr>
          <w:rFonts w:ascii="Calibri" w:hAnsi="Calibri"/>
          <w:b/>
          <w:i/>
          <w:lang w:val="fr-BE"/>
        </w:rPr>
        <w:t xml:space="preserve">: </w:t>
      </w:r>
      <w:r w:rsidRPr="00C97D4D">
        <w:rPr>
          <w:rFonts w:ascii="Calibri" w:hAnsi="Calibri"/>
          <w:lang w:val="fr-BE"/>
        </w:rPr>
        <w:t>Le projet de rapport</w:t>
      </w:r>
      <w:r>
        <w:rPr>
          <w:rFonts w:ascii="Calibri" w:hAnsi="Calibri"/>
          <w:lang w:val="fr-BE"/>
        </w:rPr>
        <w:t xml:space="preserve"> tel que distribué fut approuvé : </w:t>
      </w:r>
      <w:r w:rsidR="00365BDA">
        <w:rPr>
          <w:rFonts w:ascii="Calibri" w:hAnsi="Calibri"/>
          <w:lang w:val="fr-BE"/>
        </w:rPr>
        <w:t>129</w:t>
      </w:r>
      <w:r w:rsidR="00C5100C">
        <w:rPr>
          <w:rFonts w:ascii="Calibri" w:hAnsi="Calibri"/>
          <w:lang w:val="fr-BE"/>
        </w:rPr>
        <w:t xml:space="preserve"> </w:t>
      </w:r>
      <w:r w:rsidRPr="00C97D4D">
        <w:rPr>
          <w:rFonts w:ascii="Calibri" w:hAnsi="Calibri"/>
          <w:lang w:val="fr-BE"/>
        </w:rPr>
        <w:t>pour</w:t>
      </w:r>
      <w:r w:rsidR="00383762" w:rsidRPr="00C97D4D">
        <w:rPr>
          <w:rFonts w:ascii="Calibri" w:hAnsi="Calibri"/>
          <w:lang w:val="fr-BE"/>
        </w:rPr>
        <w:t xml:space="preserve">, 0 abstentions, 0 </w:t>
      </w:r>
      <w:r>
        <w:rPr>
          <w:rFonts w:ascii="Calibri" w:hAnsi="Calibri"/>
          <w:lang w:val="fr-BE"/>
        </w:rPr>
        <w:t>contre</w:t>
      </w:r>
      <w:r w:rsidR="00383762" w:rsidRPr="00C97D4D">
        <w:rPr>
          <w:rFonts w:ascii="Calibri" w:hAnsi="Calibri"/>
          <w:lang w:val="fr-BE"/>
        </w:rPr>
        <w:t>.</w:t>
      </w:r>
    </w:p>
    <w:p w:rsidR="00383762" w:rsidRPr="00C97D4D" w:rsidRDefault="00383762" w:rsidP="00F16902">
      <w:pPr>
        <w:ind w:hanging="720"/>
        <w:jc w:val="both"/>
        <w:rPr>
          <w:rFonts w:ascii="Calibri" w:hAnsi="Calibri"/>
          <w:b/>
          <w:i/>
          <w:lang w:val="fr-BE"/>
        </w:rPr>
      </w:pPr>
    </w:p>
    <w:p w:rsidR="00383762" w:rsidRPr="00C97D4D" w:rsidRDefault="00C97D4D" w:rsidP="00F16902">
      <w:pPr>
        <w:numPr>
          <w:ilvl w:val="0"/>
          <w:numId w:val="25"/>
        </w:numPr>
        <w:tabs>
          <w:tab w:val="clear" w:pos="720"/>
          <w:tab w:val="num" w:pos="360"/>
        </w:tabs>
        <w:ind w:left="360"/>
        <w:jc w:val="both"/>
        <w:rPr>
          <w:rFonts w:ascii="Calibri" w:hAnsi="Calibri"/>
          <w:lang w:val="fr-BE"/>
        </w:rPr>
      </w:pPr>
      <w:r w:rsidRPr="00C97D4D">
        <w:rPr>
          <w:rFonts w:ascii="Calibri" w:hAnsi="Calibri"/>
          <w:b/>
          <w:i/>
          <w:lang w:val="fr-BE"/>
        </w:rPr>
        <w:t>Approbation du rapport d’Activité 2011</w:t>
      </w:r>
      <w:r w:rsidR="00383762" w:rsidRPr="00C97D4D">
        <w:rPr>
          <w:rFonts w:ascii="Calibri" w:hAnsi="Calibri"/>
          <w:b/>
          <w:i/>
          <w:lang w:val="fr-BE"/>
        </w:rPr>
        <w:t>:</w:t>
      </w:r>
      <w:r w:rsidR="00383762" w:rsidRPr="00C97D4D">
        <w:rPr>
          <w:rFonts w:ascii="Calibri" w:hAnsi="Calibri"/>
          <w:lang w:val="fr-BE"/>
        </w:rPr>
        <w:t xml:space="preserve"> </w:t>
      </w:r>
      <w:r w:rsidRPr="00C97D4D">
        <w:rPr>
          <w:rFonts w:ascii="Calibri" w:hAnsi="Calibri"/>
          <w:lang w:val="fr-BE"/>
        </w:rPr>
        <w:t xml:space="preserve">Le projet de rapport d’activité tel que présenté fut approuvé: </w:t>
      </w:r>
      <w:r w:rsidR="00365BDA">
        <w:rPr>
          <w:rFonts w:ascii="Calibri" w:hAnsi="Calibri"/>
          <w:lang w:val="fr-BE"/>
        </w:rPr>
        <w:t>129</w:t>
      </w:r>
      <w:r w:rsidR="00C5100C">
        <w:rPr>
          <w:rFonts w:ascii="Calibri" w:hAnsi="Calibri"/>
          <w:lang w:val="fr-BE"/>
        </w:rPr>
        <w:t xml:space="preserve"> </w:t>
      </w:r>
      <w:r>
        <w:rPr>
          <w:rFonts w:ascii="Calibri" w:hAnsi="Calibri"/>
          <w:lang w:val="fr-BE"/>
        </w:rPr>
        <w:t>pour</w:t>
      </w:r>
      <w:r w:rsidR="00383762" w:rsidRPr="00C97D4D">
        <w:rPr>
          <w:rFonts w:ascii="Calibri" w:hAnsi="Calibri"/>
          <w:lang w:val="fr-BE"/>
        </w:rPr>
        <w:t xml:space="preserve">, 0 abstentions, 0 </w:t>
      </w:r>
      <w:r>
        <w:rPr>
          <w:rFonts w:ascii="Calibri" w:hAnsi="Calibri"/>
          <w:lang w:val="fr-BE"/>
        </w:rPr>
        <w:t>contre</w:t>
      </w:r>
      <w:r w:rsidR="00383762" w:rsidRPr="00C97D4D">
        <w:rPr>
          <w:rFonts w:ascii="Calibri" w:hAnsi="Calibri"/>
          <w:lang w:val="fr-BE"/>
        </w:rPr>
        <w:t>.</w:t>
      </w:r>
    </w:p>
    <w:p w:rsidR="00383762" w:rsidRPr="00C97D4D" w:rsidRDefault="00383762" w:rsidP="00F16902">
      <w:pPr>
        <w:ind w:hanging="720"/>
        <w:jc w:val="both"/>
        <w:rPr>
          <w:rFonts w:ascii="Calibri" w:hAnsi="Calibri"/>
          <w:b/>
          <w:i/>
          <w:lang w:val="fr-BE"/>
        </w:rPr>
      </w:pPr>
    </w:p>
    <w:p w:rsidR="00383762" w:rsidRPr="00C5100C" w:rsidRDefault="00C5100C" w:rsidP="00F16902">
      <w:pPr>
        <w:numPr>
          <w:ilvl w:val="0"/>
          <w:numId w:val="25"/>
        </w:numPr>
        <w:tabs>
          <w:tab w:val="clear" w:pos="720"/>
          <w:tab w:val="num" w:pos="360"/>
        </w:tabs>
        <w:ind w:left="360"/>
        <w:jc w:val="both"/>
        <w:rPr>
          <w:rFonts w:ascii="Calibri" w:hAnsi="Calibri"/>
          <w:lang w:val="fr-BE"/>
        </w:rPr>
      </w:pPr>
      <w:r w:rsidRPr="00C5100C">
        <w:rPr>
          <w:rFonts w:ascii="Calibri" w:hAnsi="Calibri"/>
          <w:b/>
          <w:i/>
          <w:lang w:val="fr-BE"/>
        </w:rPr>
        <w:lastRenderedPageBreak/>
        <w:t>Approbation du Rapport Financier</w:t>
      </w:r>
      <w:r w:rsidR="00383762" w:rsidRPr="00C5100C">
        <w:rPr>
          <w:rFonts w:ascii="Calibri" w:hAnsi="Calibri"/>
          <w:b/>
          <w:i/>
          <w:lang w:val="fr-BE"/>
        </w:rPr>
        <w:t xml:space="preserve"> 2</w:t>
      </w:r>
      <w:r w:rsidRPr="00C5100C">
        <w:rPr>
          <w:rFonts w:ascii="Calibri" w:hAnsi="Calibri"/>
          <w:b/>
          <w:i/>
          <w:lang w:val="fr-BE"/>
        </w:rPr>
        <w:t>0</w:t>
      </w:r>
      <w:r w:rsidR="00383762" w:rsidRPr="00C5100C">
        <w:rPr>
          <w:rFonts w:ascii="Calibri" w:hAnsi="Calibri"/>
          <w:b/>
          <w:i/>
          <w:lang w:val="fr-BE"/>
        </w:rPr>
        <w:t>11:</w:t>
      </w:r>
      <w:r w:rsidR="00383762" w:rsidRPr="00C5100C">
        <w:rPr>
          <w:rFonts w:ascii="Calibri" w:hAnsi="Calibri"/>
          <w:lang w:val="fr-BE"/>
        </w:rPr>
        <w:t xml:space="preserve"> </w:t>
      </w:r>
      <w:r w:rsidRPr="00C5100C">
        <w:rPr>
          <w:rFonts w:ascii="Calibri" w:hAnsi="Calibri"/>
          <w:lang w:val="fr-BE"/>
        </w:rPr>
        <w:t>Le rapport tel que présenté fut adopté :</w:t>
      </w:r>
      <w:r w:rsidR="00383762" w:rsidRPr="00C5100C">
        <w:rPr>
          <w:rFonts w:ascii="Calibri" w:hAnsi="Calibri"/>
          <w:lang w:val="fr-BE"/>
        </w:rPr>
        <w:t xml:space="preserve"> 129</w:t>
      </w:r>
      <w:r w:rsidRPr="00C5100C">
        <w:rPr>
          <w:rFonts w:ascii="Calibri" w:hAnsi="Calibri"/>
          <w:lang w:val="fr-BE"/>
        </w:rPr>
        <w:t xml:space="preserve"> pour</w:t>
      </w:r>
      <w:r w:rsidR="00383762" w:rsidRPr="00C5100C">
        <w:rPr>
          <w:rFonts w:ascii="Calibri" w:hAnsi="Calibri"/>
          <w:lang w:val="fr-BE"/>
        </w:rPr>
        <w:t xml:space="preserve">, 0 abstentions, 0 </w:t>
      </w:r>
      <w:r w:rsidRPr="00C5100C">
        <w:rPr>
          <w:rFonts w:ascii="Calibri" w:hAnsi="Calibri"/>
          <w:lang w:val="fr-BE"/>
        </w:rPr>
        <w:t>contre</w:t>
      </w:r>
      <w:r w:rsidR="00383762" w:rsidRPr="00C5100C">
        <w:rPr>
          <w:rFonts w:ascii="Calibri" w:hAnsi="Calibri"/>
          <w:lang w:val="fr-BE"/>
        </w:rPr>
        <w:t>.</w:t>
      </w:r>
    </w:p>
    <w:p w:rsidR="00383762" w:rsidRPr="00C5100C" w:rsidRDefault="00383762" w:rsidP="00F16902">
      <w:pPr>
        <w:ind w:hanging="720"/>
        <w:jc w:val="both"/>
        <w:rPr>
          <w:rFonts w:ascii="Calibri" w:hAnsi="Calibri"/>
          <w:b/>
          <w:i/>
          <w:lang w:val="fr-BE"/>
        </w:rPr>
      </w:pPr>
    </w:p>
    <w:p w:rsidR="00383762" w:rsidRPr="00C5100C" w:rsidRDefault="00C5100C" w:rsidP="00F16902">
      <w:pPr>
        <w:numPr>
          <w:ilvl w:val="0"/>
          <w:numId w:val="25"/>
        </w:numPr>
        <w:tabs>
          <w:tab w:val="clear" w:pos="720"/>
          <w:tab w:val="num" w:pos="360"/>
        </w:tabs>
        <w:ind w:hanging="720"/>
        <w:jc w:val="both"/>
        <w:rPr>
          <w:rFonts w:ascii="Calibri" w:hAnsi="Calibri"/>
          <w:lang w:val="fr-BE"/>
        </w:rPr>
      </w:pPr>
      <w:r w:rsidRPr="00C5100C">
        <w:rPr>
          <w:rFonts w:ascii="Calibri" w:hAnsi="Calibri"/>
          <w:b/>
          <w:i/>
          <w:lang w:val="fr-BE"/>
        </w:rPr>
        <w:t>Rapport d’</w:t>
      </w:r>
      <w:r w:rsidR="00383762" w:rsidRPr="00C5100C">
        <w:rPr>
          <w:rFonts w:ascii="Calibri" w:hAnsi="Calibri"/>
          <w:b/>
          <w:i/>
          <w:lang w:val="fr-BE"/>
        </w:rPr>
        <w:t>Audit:</w:t>
      </w:r>
      <w:r w:rsidR="00383762" w:rsidRPr="00C5100C">
        <w:rPr>
          <w:rFonts w:ascii="Calibri" w:hAnsi="Calibri"/>
          <w:lang w:val="fr-BE"/>
        </w:rPr>
        <w:t xml:space="preserve"> </w:t>
      </w:r>
      <w:r w:rsidRPr="00C5100C">
        <w:rPr>
          <w:rFonts w:ascii="Calibri" w:hAnsi="Calibri"/>
          <w:lang w:val="fr-BE"/>
        </w:rPr>
        <w:t>Le rapport d’audit fut adopté</w:t>
      </w:r>
      <w:r w:rsidR="00383762" w:rsidRPr="00C5100C">
        <w:rPr>
          <w:rFonts w:ascii="Calibri" w:hAnsi="Calibri"/>
          <w:lang w:val="fr-BE"/>
        </w:rPr>
        <w:t>. 129</w:t>
      </w:r>
      <w:r w:rsidR="00365BDA">
        <w:rPr>
          <w:rFonts w:ascii="Calibri" w:hAnsi="Calibri"/>
          <w:lang w:val="fr-BE"/>
        </w:rPr>
        <w:t xml:space="preserve"> </w:t>
      </w:r>
      <w:r>
        <w:rPr>
          <w:rFonts w:ascii="Calibri" w:hAnsi="Calibri"/>
          <w:lang w:val="fr-BE"/>
        </w:rPr>
        <w:t>pour</w:t>
      </w:r>
      <w:r w:rsidR="00383762" w:rsidRPr="00C5100C">
        <w:rPr>
          <w:rFonts w:ascii="Calibri" w:hAnsi="Calibri"/>
          <w:lang w:val="fr-BE"/>
        </w:rPr>
        <w:t xml:space="preserve">, 0 abstentions, 0 </w:t>
      </w:r>
      <w:r>
        <w:rPr>
          <w:rFonts w:ascii="Calibri" w:hAnsi="Calibri"/>
          <w:lang w:val="fr-BE"/>
        </w:rPr>
        <w:t>contre.</w:t>
      </w:r>
    </w:p>
    <w:p w:rsidR="00383762" w:rsidRPr="00C5100C" w:rsidRDefault="00383762" w:rsidP="00F16902">
      <w:pPr>
        <w:ind w:hanging="720"/>
        <w:jc w:val="both"/>
        <w:rPr>
          <w:rFonts w:ascii="Calibri" w:hAnsi="Calibri"/>
          <w:b/>
          <w:i/>
          <w:lang w:val="fr-BE"/>
        </w:rPr>
      </w:pPr>
    </w:p>
    <w:p w:rsidR="00383762" w:rsidRPr="009F7981" w:rsidRDefault="009F7981" w:rsidP="00F16902">
      <w:pPr>
        <w:numPr>
          <w:ilvl w:val="0"/>
          <w:numId w:val="25"/>
        </w:numPr>
        <w:tabs>
          <w:tab w:val="clear" w:pos="720"/>
          <w:tab w:val="num" w:pos="360"/>
        </w:tabs>
        <w:ind w:hanging="720"/>
        <w:jc w:val="both"/>
        <w:rPr>
          <w:rFonts w:ascii="Calibri" w:hAnsi="Calibri"/>
          <w:lang w:val="fr-BE"/>
        </w:rPr>
      </w:pPr>
      <w:r w:rsidRPr="009F7981">
        <w:rPr>
          <w:rFonts w:ascii="Calibri" w:hAnsi="Calibri"/>
          <w:b/>
          <w:i/>
          <w:lang w:val="fr-BE"/>
        </w:rPr>
        <w:t xml:space="preserve">Décharge donnée aux </w:t>
      </w:r>
      <w:r w:rsidR="00365BDA" w:rsidRPr="009F7981">
        <w:rPr>
          <w:rFonts w:ascii="Calibri" w:hAnsi="Calibri"/>
          <w:b/>
          <w:i/>
          <w:lang w:val="fr-BE"/>
        </w:rPr>
        <w:t>administrateurs</w:t>
      </w:r>
      <w:r w:rsidR="00383762" w:rsidRPr="009F7981">
        <w:rPr>
          <w:rFonts w:ascii="Calibri" w:hAnsi="Calibri"/>
          <w:b/>
          <w:i/>
          <w:lang w:val="fr-BE"/>
        </w:rPr>
        <w:t>:</w:t>
      </w:r>
      <w:r w:rsidR="00383762" w:rsidRPr="009F7981">
        <w:rPr>
          <w:rFonts w:ascii="Calibri" w:hAnsi="Calibri"/>
          <w:lang w:val="fr-BE"/>
        </w:rPr>
        <w:t xml:space="preserve"> 129</w:t>
      </w:r>
      <w:r w:rsidR="00365BDA">
        <w:rPr>
          <w:rFonts w:ascii="Calibri" w:hAnsi="Calibri"/>
          <w:lang w:val="fr-BE"/>
        </w:rPr>
        <w:t xml:space="preserve"> </w:t>
      </w:r>
      <w:r>
        <w:rPr>
          <w:rFonts w:ascii="Calibri" w:hAnsi="Calibri"/>
          <w:lang w:val="fr-BE"/>
        </w:rPr>
        <w:t>pour, 0 abstentions, 0 contre</w:t>
      </w:r>
      <w:r w:rsidR="00383762" w:rsidRPr="009F7981">
        <w:rPr>
          <w:rFonts w:ascii="Calibri" w:hAnsi="Calibri"/>
          <w:lang w:val="fr-BE"/>
        </w:rPr>
        <w:t>.</w:t>
      </w:r>
    </w:p>
    <w:p w:rsidR="00383762" w:rsidRPr="009F7981" w:rsidRDefault="00383762" w:rsidP="00F16902">
      <w:pPr>
        <w:ind w:hanging="720"/>
        <w:jc w:val="both"/>
        <w:rPr>
          <w:rFonts w:ascii="Calibri" w:hAnsi="Calibri"/>
          <w:b/>
          <w:i/>
          <w:lang w:val="fr-BE"/>
        </w:rPr>
      </w:pPr>
    </w:p>
    <w:p w:rsidR="00383762" w:rsidRPr="00647256" w:rsidRDefault="009F7981" w:rsidP="00F16902">
      <w:pPr>
        <w:numPr>
          <w:ilvl w:val="0"/>
          <w:numId w:val="25"/>
        </w:numPr>
        <w:tabs>
          <w:tab w:val="clear" w:pos="720"/>
          <w:tab w:val="num" w:pos="360"/>
        </w:tabs>
        <w:ind w:hanging="720"/>
        <w:jc w:val="both"/>
        <w:rPr>
          <w:rFonts w:ascii="Calibri" w:hAnsi="Calibri"/>
          <w:lang w:val="fr-BE"/>
        </w:rPr>
      </w:pPr>
      <w:r w:rsidRPr="009F7981">
        <w:rPr>
          <w:rFonts w:ascii="Calibri" w:hAnsi="Calibri"/>
          <w:b/>
          <w:i/>
          <w:lang w:val="fr-BE"/>
        </w:rPr>
        <w:t>Nomination des Auditeu</w:t>
      </w:r>
      <w:r w:rsidR="00383762" w:rsidRPr="009F7981">
        <w:rPr>
          <w:rFonts w:ascii="Calibri" w:hAnsi="Calibri"/>
          <w:b/>
          <w:i/>
          <w:lang w:val="fr-BE"/>
        </w:rPr>
        <w:t>rs:</w:t>
      </w:r>
      <w:r w:rsidR="00383762" w:rsidRPr="009F7981">
        <w:rPr>
          <w:rFonts w:ascii="Calibri" w:hAnsi="Calibri"/>
          <w:lang w:val="fr-BE"/>
        </w:rPr>
        <w:t xml:space="preserve"> </w:t>
      </w:r>
      <w:r w:rsidR="00647256">
        <w:rPr>
          <w:rFonts w:ascii="Calibri" w:hAnsi="Calibri"/>
          <w:lang w:val="fr-BE"/>
        </w:rPr>
        <w:t>Il fut proposé</w:t>
      </w:r>
      <w:r w:rsidRPr="009F7981">
        <w:rPr>
          <w:rFonts w:ascii="Calibri" w:hAnsi="Calibri"/>
          <w:lang w:val="fr-BE"/>
        </w:rPr>
        <w:t xml:space="preserve"> de garder les m</w:t>
      </w:r>
      <w:r>
        <w:rPr>
          <w:rFonts w:ascii="Calibri" w:hAnsi="Calibri"/>
          <w:lang w:val="fr-BE"/>
        </w:rPr>
        <w:t>êmes auditeurs</w:t>
      </w:r>
      <w:r w:rsidR="00383762" w:rsidRPr="009F7981">
        <w:rPr>
          <w:rFonts w:ascii="Calibri" w:hAnsi="Calibri"/>
          <w:lang w:val="fr-BE"/>
        </w:rPr>
        <w:t xml:space="preserve"> CdP De Wulf &amp; Co scprl. </w:t>
      </w:r>
      <w:r w:rsidR="00383762" w:rsidRPr="00647256">
        <w:rPr>
          <w:rFonts w:ascii="Calibri" w:hAnsi="Calibri"/>
          <w:lang w:val="fr-BE"/>
        </w:rPr>
        <w:t xml:space="preserve">129 </w:t>
      </w:r>
      <w:r w:rsidRPr="00647256">
        <w:rPr>
          <w:rFonts w:ascii="Calibri" w:hAnsi="Calibri"/>
          <w:lang w:val="fr-BE"/>
        </w:rPr>
        <w:t>pour</w:t>
      </w:r>
      <w:r w:rsidR="00383762" w:rsidRPr="00647256">
        <w:rPr>
          <w:rFonts w:ascii="Calibri" w:hAnsi="Calibri"/>
          <w:lang w:val="fr-BE"/>
        </w:rPr>
        <w:t xml:space="preserve">, 0 abstentions, 0 </w:t>
      </w:r>
      <w:r w:rsidRPr="00647256">
        <w:rPr>
          <w:rFonts w:ascii="Calibri" w:hAnsi="Calibri"/>
          <w:lang w:val="fr-BE"/>
        </w:rPr>
        <w:t>contre</w:t>
      </w:r>
      <w:r w:rsidR="00383762" w:rsidRPr="00647256">
        <w:rPr>
          <w:rFonts w:ascii="Calibri" w:hAnsi="Calibri"/>
          <w:lang w:val="fr-BE"/>
        </w:rPr>
        <w:t>.</w:t>
      </w:r>
    </w:p>
    <w:p w:rsidR="00383762" w:rsidRPr="00647256" w:rsidRDefault="00383762" w:rsidP="00F16902">
      <w:pPr>
        <w:ind w:hanging="720"/>
        <w:jc w:val="both"/>
        <w:rPr>
          <w:rFonts w:ascii="Calibri" w:hAnsi="Calibri"/>
          <w:b/>
          <w:i/>
          <w:lang w:val="fr-BE"/>
        </w:rPr>
      </w:pPr>
    </w:p>
    <w:p w:rsidR="00383762" w:rsidRDefault="009F7981" w:rsidP="00F16902">
      <w:pPr>
        <w:numPr>
          <w:ilvl w:val="0"/>
          <w:numId w:val="25"/>
        </w:numPr>
        <w:tabs>
          <w:tab w:val="clear" w:pos="720"/>
          <w:tab w:val="num" w:pos="360"/>
        </w:tabs>
        <w:ind w:left="360"/>
        <w:jc w:val="both"/>
        <w:rPr>
          <w:rFonts w:ascii="Calibri" w:hAnsi="Calibri"/>
          <w:lang w:val="en-IE"/>
        </w:rPr>
      </w:pPr>
      <w:r>
        <w:rPr>
          <w:rFonts w:ascii="Calibri" w:hAnsi="Calibri"/>
          <w:b/>
          <w:i/>
          <w:lang w:val="en-IE"/>
        </w:rPr>
        <w:t>Approbation des Nouveaux Membres</w:t>
      </w:r>
      <w:r w:rsidR="00383762" w:rsidRPr="0080692E">
        <w:rPr>
          <w:rFonts w:ascii="Calibri" w:hAnsi="Calibri"/>
          <w:b/>
          <w:i/>
          <w:lang w:val="en-IE"/>
        </w:rPr>
        <w:t>:</w:t>
      </w:r>
      <w:r w:rsidR="00383762" w:rsidRPr="0080692E">
        <w:rPr>
          <w:rFonts w:ascii="Calibri" w:hAnsi="Calibri"/>
          <w:lang w:val="en-IE"/>
        </w:rPr>
        <w:t xml:space="preserve"> </w:t>
      </w:r>
    </w:p>
    <w:p w:rsidR="00383762" w:rsidRPr="00BA29E7" w:rsidRDefault="00383762" w:rsidP="00F16902">
      <w:pPr>
        <w:ind w:left="360"/>
        <w:jc w:val="both"/>
        <w:rPr>
          <w:rFonts w:ascii="Calibri" w:hAnsi="Calibri"/>
          <w:b/>
          <w:i/>
          <w:lang w:val="fr-BE"/>
        </w:rPr>
      </w:pPr>
      <w:r w:rsidRPr="009F7981">
        <w:rPr>
          <w:rFonts w:ascii="Calibri" w:hAnsi="Calibri"/>
          <w:b/>
          <w:i/>
          <w:lang w:val="fr-BE"/>
        </w:rPr>
        <w:t xml:space="preserve">Dynamo International: </w:t>
      </w:r>
      <w:r w:rsidRPr="009F7981">
        <w:rPr>
          <w:rFonts w:ascii="Calibri" w:hAnsi="Calibri"/>
          <w:lang w:val="fr-BE"/>
        </w:rPr>
        <w:t xml:space="preserve">Mari Fresno </w:t>
      </w:r>
      <w:r w:rsidR="009F7981" w:rsidRPr="009F7981">
        <w:rPr>
          <w:rFonts w:ascii="Calibri" w:hAnsi="Calibri"/>
          <w:lang w:val="fr-BE"/>
        </w:rPr>
        <w:t>a présenté l’application de</w:t>
      </w:r>
      <w:r w:rsidRPr="009F7981">
        <w:rPr>
          <w:rFonts w:ascii="Calibri" w:hAnsi="Calibri"/>
          <w:lang w:val="fr-BE"/>
        </w:rPr>
        <w:t xml:space="preserve"> Dynamo International. </w:t>
      </w:r>
      <w:r w:rsidR="009F7981">
        <w:rPr>
          <w:rFonts w:ascii="Calibri" w:hAnsi="Calibri"/>
          <w:lang w:val="fr-BE"/>
        </w:rPr>
        <w:t xml:space="preserve">L’Exécutif avait déjà pris en considération cette application et présenté un avis favorable à l’AG en vue de l’acceptation de cette application. Une question fut soulevée quant au fait que leur conseil se compose de personnes belges uniquement. </w:t>
      </w:r>
      <w:r w:rsidR="009F7981" w:rsidRPr="009F7981">
        <w:rPr>
          <w:rFonts w:ascii="Calibri" w:hAnsi="Calibri"/>
          <w:lang w:val="fr-BE"/>
        </w:rPr>
        <w:t>Il fut expliqué que ceci est l’arrangement officiel mais que les décisions sont prises par les membres qui viennent de tous les pays d’Europe.</w:t>
      </w:r>
      <w:r w:rsidR="009F7981">
        <w:rPr>
          <w:rFonts w:ascii="Calibri" w:hAnsi="Calibri"/>
          <w:lang w:val="fr-BE"/>
        </w:rPr>
        <w:t xml:space="preserve"> </w:t>
      </w:r>
      <w:r w:rsidRPr="009F7981">
        <w:rPr>
          <w:rFonts w:ascii="Calibri" w:hAnsi="Calibri"/>
          <w:lang w:val="fr-BE"/>
        </w:rPr>
        <w:t xml:space="preserve"> </w:t>
      </w:r>
      <w:r w:rsidR="009F7981" w:rsidRPr="00BA29E7">
        <w:rPr>
          <w:rFonts w:ascii="Calibri" w:hAnsi="Calibri"/>
          <w:lang w:val="fr-BE"/>
        </w:rPr>
        <w:t>La structure formelle est en phase de restructuration</w:t>
      </w:r>
      <w:r w:rsidR="00BA29E7" w:rsidRPr="00BA29E7">
        <w:rPr>
          <w:rFonts w:ascii="Calibri" w:hAnsi="Calibri"/>
          <w:lang w:val="fr-BE"/>
        </w:rPr>
        <w:t xml:space="preserve"> pour mieux accentuer la direction européenne.</w:t>
      </w:r>
      <w:r w:rsidRPr="00BA29E7">
        <w:rPr>
          <w:rFonts w:ascii="Calibri" w:hAnsi="Calibri"/>
          <w:lang w:val="fr-BE"/>
        </w:rPr>
        <w:t xml:space="preserve"> </w:t>
      </w:r>
      <w:r w:rsidR="00BA29E7">
        <w:rPr>
          <w:rFonts w:ascii="Calibri" w:hAnsi="Calibri"/>
          <w:lang w:val="fr-BE"/>
        </w:rPr>
        <w:t>Leur application de membre fut approuvée :</w:t>
      </w:r>
      <w:r w:rsidRPr="00BA29E7">
        <w:rPr>
          <w:rFonts w:ascii="Calibri" w:hAnsi="Calibri"/>
          <w:lang w:val="fr-BE"/>
        </w:rPr>
        <w:t xml:space="preserve"> 104</w:t>
      </w:r>
      <w:r w:rsidR="00365BDA">
        <w:rPr>
          <w:rFonts w:ascii="Calibri" w:hAnsi="Calibri"/>
          <w:lang w:val="fr-BE"/>
        </w:rPr>
        <w:t xml:space="preserve"> </w:t>
      </w:r>
      <w:r w:rsidR="00BA29E7">
        <w:rPr>
          <w:rFonts w:ascii="Calibri" w:hAnsi="Calibri"/>
          <w:lang w:val="fr-BE"/>
        </w:rPr>
        <w:t>pour, 24 abstentions et 1 contre</w:t>
      </w:r>
      <w:r w:rsidRPr="00BA29E7">
        <w:rPr>
          <w:rFonts w:ascii="Calibri" w:hAnsi="Calibri"/>
          <w:lang w:val="fr-BE"/>
        </w:rPr>
        <w:t xml:space="preserve">. </w:t>
      </w:r>
    </w:p>
    <w:p w:rsidR="00383762" w:rsidRPr="00F16902" w:rsidRDefault="00365BDA" w:rsidP="00F16902">
      <w:pPr>
        <w:ind w:left="360"/>
        <w:jc w:val="both"/>
        <w:rPr>
          <w:rFonts w:ascii="Calibri" w:hAnsi="Calibri"/>
          <w:b/>
          <w:i/>
          <w:lang w:val="en-IE"/>
        </w:rPr>
      </w:pPr>
      <w:r w:rsidRPr="00365BDA">
        <w:rPr>
          <w:rFonts w:ascii="Calibri" w:hAnsi="Calibri"/>
          <w:b/>
          <w:i/>
          <w:lang w:val="fr-BE"/>
        </w:rPr>
        <w:t xml:space="preserve">Fédération </w:t>
      </w:r>
      <w:r w:rsidR="00383762" w:rsidRPr="00365BDA">
        <w:rPr>
          <w:rFonts w:ascii="Calibri" w:hAnsi="Calibri"/>
          <w:b/>
          <w:i/>
          <w:lang w:val="fr-BE"/>
        </w:rPr>
        <w:t>International</w:t>
      </w:r>
      <w:r w:rsidRPr="00365BDA">
        <w:rPr>
          <w:rFonts w:ascii="Calibri" w:hAnsi="Calibri"/>
          <w:b/>
          <w:i/>
          <w:lang w:val="fr-BE"/>
        </w:rPr>
        <w:t>e</w:t>
      </w:r>
      <w:r w:rsidR="00383762" w:rsidRPr="00365BDA">
        <w:rPr>
          <w:rFonts w:ascii="Calibri" w:hAnsi="Calibri"/>
          <w:b/>
          <w:i/>
          <w:lang w:val="fr-BE"/>
        </w:rPr>
        <w:t xml:space="preserve"> </w:t>
      </w:r>
      <w:r w:rsidRPr="00365BDA">
        <w:rPr>
          <w:rFonts w:ascii="Calibri" w:hAnsi="Calibri"/>
          <w:b/>
          <w:i/>
          <w:lang w:val="fr-BE"/>
        </w:rPr>
        <w:t>des Travailleurs Sociaux</w:t>
      </w:r>
      <w:r w:rsidR="00383762" w:rsidRPr="00365BDA">
        <w:rPr>
          <w:rFonts w:ascii="Calibri" w:hAnsi="Calibri"/>
          <w:b/>
          <w:i/>
          <w:lang w:val="fr-BE"/>
        </w:rPr>
        <w:t xml:space="preserve">: </w:t>
      </w:r>
      <w:r w:rsidR="00383762" w:rsidRPr="00365BDA">
        <w:rPr>
          <w:rFonts w:ascii="Calibri" w:hAnsi="Calibri"/>
          <w:lang w:val="fr-BE"/>
        </w:rPr>
        <w:t>Ian Johnston</w:t>
      </w:r>
      <w:r w:rsidRPr="00365BDA">
        <w:rPr>
          <w:rFonts w:ascii="Calibri" w:hAnsi="Calibri"/>
          <w:lang w:val="fr-BE"/>
        </w:rPr>
        <w:t xml:space="preserve"> a présenté</w:t>
      </w:r>
      <w:r w:rsidR="00383762" w:rsidRPr="00365BDA">
        <w:rPr>
          <w:rFonts w:ascii="Calibri" w:hAnsi="Calibri"/>
          <w:lang w:val="fr-BE"/>
        </w:rPr>
        <w:t xml:space="preserve"> </w:t>
      </w:r>
      <w:r w:rsidRPr="00365BDA">
        <w:rPr>
          <w:rFonts w:ascii="Calibri" w:hAnsi="Calibri"/>
          <w:lang w:val="fr-BE"/>
        </w:rPr>
        <w:t>l’</w:t>
      </w:r>
      <w:r w:rsidR="00383762" w:rsidRPr="00365BDA">
        <w:rPr>
          <w:rFonts w:ascii="Calibri" w:hAnsi="Calibri"/>
          <w:lang w:val="fr-BE"/>
        </w:rPr>
        <w:t>application</w:t>
      </w:r>
      <w:r w:rsidRPr="00365BDA">
        <w:rPr>
          <w:rFonts w:ascii="Calibri" w:hAnsi="Calibri"/>
          <w:lang w:val="fr-BE"/>
        </w:rPr>
        <w:t xml:space="preserve"> de la </w:t>
      </w:r>
      <w:r>
        <w:rPr>
          <w:rFonts w:ascii="Calibri" w:hAnsi="Calibri"/>
          <w:lang w:val="fr-BE"/>
        </w:rPr>
        <w:t>F</w:t>
      </w:r>
      <w:r w:rsidRPr="00365BDA">
        <w:rPr>
          <w:rFonts w:ascii="Calibri" w:hAnsi="Calibri"/>
          <w:lang w:val="fr-BE"/>
        </w:rPr>
        <w:t>édération Internationale des Travailleurs Sociaux.</w:t>
      </w:r>
      <w:r w:rsidR="00383762" w:rsidRPr="00365BDA">
        <w:rPr>
          <w:rFonts w:ascii="Calibri" w:hAnsi="Calibri"/>
          <w:lang w:val="fr-BE"/>
        </w:rPr>
        <w:t xml:space="preserve"> </w:t>
      </w:r>
      <w:r w:rsidRPr="00365BDA">
        <w:rPr>
          <w:rFonts w:ascii="Calibri" w:hAnsi="Calibri"/>
          <w:lang w:val="fr-BE"/>
        </w:rPr>
        <w:t xml:space="preserve">L’Exécutif avait déjà pris en considération cette application et présenté un avis favorable à l’AG en vue de l’acceptation de cette application. </w:t>
      </w:r>
      <w:r>
        <w:rPr>
          <w:rFonts w:ascii="Calibri" w:hAnsi="Calibri"/>
          <w:lang w:val="fr-BE"/>
        </w:rPr>
        <w:t xml:space="preserve">Cette application a soulevé la discussion sur les relations  entre les travailleurs sociaux et les personnes en situation de pauvreté. </w:t>
      </w:r>
      <w:r w:rsidRPr="00365BDA">
        <w:rPr>
          <w:rFonts w:ascii="Calibri" w:hAnsi="Calibri"/>
          <w:lang w:val="fr-BE"/>
        </w:rPr>
        <w:t>Ce sujet a déjà été traité dans les rencontres des personnes en situation de pauvreté.</w:t>
      </w:r>
      <w:r>
        <w:rPr>
          <w:rFonts w:ascii="Calibri" w:hAnsi="Calibri"/>
          <w:lang w:val="fr-BE"/>
        </w:rPr>
        <w:t xml:space="preserve"> </w:t>
      </w:r>
      <w:r w:rsidRPr="00365BDA">
        <w:rPr>
          <w:rFonts w:ascii="Calibri" w:hAnsi="Calibri"/>
          <w:lang w:val="fr-BE"/>
        </w:rPr>
        <w:t xml:space="preserve">Une question fut soulevée quant à la compatibilité d’une organisation de professionnels et l’adhésion à EAPN même si la coopération est nécessaire. </w:t>
      </w:r>
      <w:r w:rsidRPr="00246176">
        <w:rPr>
          <w:rFonts w:ascii="Calibri" w:hAnsi="Calibri"/>
          <w:lang w:val="fr-BE"/>
        </w:rPr>
        <w:t>On se mit d’accord que ces discussion</w:t>
      </w:r>
      <w:r w:rsidR="00246176">
        <w:rPr>
          <w:rFonts w:ascii="Calibri" w:hAnsi="Calibri"/>
          <w:lang w:val="fr-BE"/>
        </w:rPr>
        <w:t>s</w:t>
      </w:r>
      <w:r w:rsidRPr="00246176">
        <w:rPr>
          <w:rFonts w:ascii="Calibri" w:hAnsi="Calibri"/>
          <w:lang w:val="fr-BE"/>
        </w:rPr>
        <w:t xml:space="preserve"> doivent continuer au sein d’EAPN et que la </w:t>
      </w:r>
      <w:r w:rsidR="00246176" w:rsidRPr="00246176">
        <w:rPr>
          <w:rFonts w:ascii="Calibri" w:hAnsi="Calibri"/>
          <w:lang w:val="fr-BE"/>
        </w:rPr>
        <w:t xml:space="preserve">présence d’une fédération de travailleurs sociaux pourrait faciliter cette discussion. </w:t>
      </w:r>
      <w:r w:rsidR="00246176">
        <w:rPr>
          <w:rFonts w:ascii="Calibri" w:hAnsi="Calibri"/>
          <w:lang w:val="fr-BE"/>
        </w:rPr>
        <w:t xml:space="preserve">L’application fut acceptée : </w:t>
      </w:r>
      <w:r w:rsidR="00383762" w:rsidRPr="0080692E">
        <w:rPr>
          <w:rFonts w:ascii="Calibri" w:hAnsi="Calibri"/>
          <w:lang w:val="en-IE"/>
        </w:rPr>
        <w:t xml:space="preserve">108 </w:t>
      </w:r>
      <w:r w:rsidR="00246176">
        <w:rPr>
          <w:rFonts w:ascii="Calibri" w:hAnsi="Calibri"/>
          <w:lang w:val="en-IE"/>
        </w:rPr>
        <w:t>pour</w:t>
      </w:r>
      <w:r w:rsidR="00383762" w:rsidRPr="0080692E">
        <w:rPr>
          <w:rFonts w:ascii="Calibri" w:hAnsi="Calibri"/>
          <w:lang w:val="en-IE"/>
        </w:rPr>
        <w:t xml:space="preserve">, 16 abstentions </w:t>
      </w:r>
      <w:r w:rsidR="00246176">
        <w:rPr>
          <w:rFonts w:ascii="Calibri" w:hAnsi="Calibri"/>
          <w:lang w:val="en-IE"/>
        </w:rPr>
        <w:t>et</w:t>
      </w:r>
      <w:r w:rsidR="00383762" w:rsidRPr="0080692E">
        <w:rPr>
          <w:rFonts w:ascii="Calibri" w:hAnsi="Calibri"/>
          <w:lang w:val="en-IE"/>
        </w:rPr>
        <w:t xml:space="preserve"> 3 </w:t>
      </w:r>
      <w:r w:rsidR="00246176">
        <w:rPr>
          <w:rFonts w:ascii="Calibri" w:hAnsi="Calibri"/>
          <w:lang w:val="en-IE"/>
        </w:rPr>
        <w:t>contre</w:t>
      </w:r>
      <w:r w:rsidR="00383762" w:rsidRPr="0080692E">
        <w:rPr>
          <w:rFonts w:ascii="Calibri" w:hAnsi="Calibri"/>
          <w:lang w:val="en-IE"/>
        </w:rPr>
        <w:t xml:space="preserve">. </w:t>
      </w:r>
    </w:p>
    <w:p w:rsidR="00383762" w:rsidRDefault="00383762" w:rsidP="00F16902">
      <w:pPr>
        <w:ind w:hanging="720"/>
        <w:jc w:val="both"/>
        <w:rPr>
          <w:rFonts w:ascii="Calibri" w:hAnsi="Calibri"/>
          <w:lang w:val="en-IE"/>
        </w:rPr>
      </w:pPr>
    </w:p>
    <w:p w:rsidR="00383762" w:rsidRPr="008B6117" w:rsidRDefault="00383762" w:rsidP="00F16902">
      <w:pPr>
        <w:numPr>
          <w:ilvl w:val="0"/>
          <w:numId w:val="25"/>
        </w:numPr>
        <w:tabs>
          <w:tab w:val="clear" w:pos="720"/>
          <w:tab w:val="num" w:pos="360"/>
        </w:tabs>
        <w:ind w:left="360"/>
        <w:jc w:val="both"/>
        <w:rPr>
          <w:rFonts w:ascii="Calibri" w:hAnsi="Calibri"/>
          <w:lang w:val="fr-BE"/>
        </w:rPr>
      </w:pPr>
      <w:r w:rsidRPr="008B6117">
        <w:rPr>
          <w:rFonts w:ascii="Calibri" w:hAnsi="Calibri"/>
          <w:b/>
          <w:i/>
          <w:lang w:val="fr-BE"/>
        </w:rPr>
        <w:t>Amend</w:t>
      </w:r>
      <w:r w:rsidR="008B6117" w:rsidRPr="008B6117">
        <w:rPr>
          <w:rFonts w:ascii="Calibri" w:hAnsi="Calibri"/>
          <w:b/>
          <w:i/>
          <w:lang w:val="fr-BE"/>
        </w:rPr>
        <w:t>e</w:t>
      </w:r>
      <w:r w:rsidRPr="008B6117">
        <w:rPr>
          <w:rFonts w:ascii="Calibri" w:hAnsi="Calibri"/>
          <w:b/>
          <w:i/>
          <w:lang w:val="fr-BE"/>
        </w:rPr>
        <w:t>ments</w:t>
      </w:r>
      <w:r w:rsidR="008B6117" w:rsidRPr="008B6117">
        <w:rPr>
          <w:rFonts w:ascii="Calibri" w:hAnsi="Calibri"/>
          <w:b/>
          <w:i/>
          <w:lang w:val="fr-BE"/>
        </w:rPr>
        <w:t xml:space="preserve"> au Règlement d’ordre Intérieur</w:t>
      </w:r>
      <w:r w:rsidRPr="008B6117">
        <w:rPr>
          <w:rFonts w:ascii="Calibri" w:hAnsi="Calibri"/>
          <w:b/>
          <w:i/>
          <w:lang w:val="fr-BE"/>
        </w:rPr>
        <w:t>:</w:t>
      </w:r>
      <w:r w:rsidRPr="008B6117">
        <w:rPr>
          <w:rFonts w:ascii="Calibri" w:hAnsi="Calibri"/>
          <w:lang w:val="fr-BE"/>
        </w:rPr>
        <w:t xml:space="preserve"> </w:t>
      </w:r>
      <w:r w:rsidR="008B6117" w:rsidRPr="008B6117">
        <w:rPr>
          <w:rFonts w:ascii="Calibri" w:hAnsi="Calibri"/>
          <w:lang w:val="fr-BE"/>
        </w:rPr>
        <w:t xml:space="preserve">Veuillez noter que sauf stipulation contraire, les amendements ont été proposés par le Comité Exécutif. </w:t>
      </w:r>
    </w:p>
    <w:p w:rsidR="00383762" w:rsidRPr="008B6117" w:rsidRDefault="00383762" w:rsidP="00F16902">
      <w:pPr>
        <w:ind w:left="720" w:hanging="720"/>
        <w:jc w:val="both"/>
        <w:rPr>
          <w:rFonts w:ascii="Calibri" w:hAnsi="Calibri"/>
          <w:b/>
          <w:lang w:val="fr-BE"/>
        </w:rPr>
      </w:pPr>
    </w:p>
    <w:p w:rsidR="00383762" w:rsidRPr="00EE6318" w:rsidRDefault="00383762" w:rsidP="00F16902">
      <w:pPr>
        <w:ind w:left="720" w:hanging="360"/>
        <w:jc w:val="both"/>
        <w:rPr>
          <w:rFonts w:ascii="Calibri" w:hAnsi="Calibri"/>
          <w:b/>
          <w:lang w:val="fr-BE"/>
        </w:rPr>
      </w:pPr>
      <w:r w:rsidRPr="00EE6318">
        <w:rPr>
          <w:rFonts w:ascii="Calibri" w:hAnsi="Calibri"/>
          <w:b/>
          <w:lang w:val="fr-BE"/>
        </w:rPr>
        <w:t>Amend</w:t>
      </w:r>
      <w:r w:rsidR="008B6117" w:rsidRPr="00EE6318">
        <w:rPr>
          <w:rFonts w:ascii="Calibri" w:hAnsi="Calibri"/>
          <w:b/>
          <w:lang w:val="fr-BE"/>
        </w:rPr>
        <w:t>e</w:t>
      </w:r>
      <w:r w:rsidRPr="00EE6318">
        <w:rPr>
          <w:rFonts w:ascii="Calibri" w:hAnsi="Calibri"/>
          <w:b/>
          <w:lang w:val="fr-BE"/>
        </w:rPr>
        <w:t xml:space="preserve">ment 1) </w:t>
      </w:r>
    </w:p>
    <w:p w:rsidR="00383762" w:rsidRPr="00FA1699" w:rsidRDefault="008B6117" w:rsidP="00F16902">
      <w:pPr>
        <w:ind w:left="360"/>
        <w:jc w:val="both"/>
        <w:rPr>
          <w:rFonts w:ascii="Calibri" w:hAnsi="Calibri"/>
          <w:lang w:val="fr-BE"/>
        </w:rPr>
      </w:pPr>
      <w:r w:rsidRPr="008B6117">
        <w:rPr>
          <w:rFonts w:ascii="Calibri" w:hAnsi="Calibri"/>
          <w:lang w:val="fr-BE"/>
        </w:rPr>
        <w:t xml:space="preserve">Il fut d’abord noté qu’EAPN Suède était d’accord de retirer sa proposition (Amendement 1 Option 3) en vue de modifier le Règlement Intérieur de maintenir une </w:t>
      </w:r>
      <w:r w:rsidR="00AC4710" w:rsidRPr="008B6117">
        <w:rPr>
          <w:rFonts w:ascii="Calibri" w:hAnsi="Calibri"/>
          <w:lang w:val="fr-BE"/>
        </w:rPr>
        <w:t>représentation</w:t>
      </w:r>
      <w:r w:rsidRPr="008B6117">
        <w:rPr>
          <w:rFonts w:ascii="Calibri" w:hAnsi="Calibri"/>
          <w:lang w:val="fr-BE"/>
        </w:rPr>
        <w:t xml:space="preserve"> proportionnelle des réseaux (dans une forme réduite) lors de l’AG, ce qui au</w:t>
      </w:r>
      <w:r>
        <w:rPr>
          <w:rFonts w:ascii="Calibri" w:hAnsi="Calibri"/>
          <w:lang w:val="fr-BE"/>
        </w:rPr>
        <w:t>rait pu permettre le principe d’</w:t>
      </w:r>
      <w:r w:rsidRPr="008B6117">
        <w:rPr>
          <w:rFonts w:ascii="Calibri" w:hAnsi="Calibri"/>
          <w:lang w:val="fr-BE"/>
        </w:rPr>
        <w:t xml:space="preserve"> ‘un délégué un vote’ à l’AG.</w:t>
      </w:r>
      <w:r>
        <w:rPr>
          <w:rFonts w:ascii="Calibri" w:hAnsi="Calibri"/>
          <w:lang w:val="fr-BE"/>
        </w:rPr>
        <w:t xml:space="preserve"> Cette proposition fut retirée car elle aurait pu créer des difficultés</w:t>
      </w:r>
      <w:r w:rsidRPr="008B6117">
        <w:rPr>
          <w:rFonts w:ascii="Calibri" w:hAnsi="Calibri"/>
          <w:lang w:val="fr-BE"/>
        </w:rPr>
        <w:t xml:space="preserve"> </w:t>
      </w:r>
      <w:r w:rsidR="00AC4710">
        <w:rPr>
          <w:rFonts w:ascii="Calibri" w:hAnsi="Calibri"/>
          <w:lang w:val="fr-BE"/>
        </w:rPr>
        <w:t xml:space="preserve">de non-conformité avec la règle concernant la proportion maximum des votes données aux Organisations Européennes à l’AG. </w:t>
      </w:r>
      <w:r w:rsidR="00383762" w:rsidRPr="001B3FEC">
        <w:rPr>
          <w:rFonts w:ascii="Calibri" w:hAnsi="Calibri"/>
          <w:lang w:val="fr-BE"/>
        </w:rPr>
        <w:t xml:space="preserve">(article 8.2).  </w:t>
      </w:r>
      <w:r w:rsidR="00AC4710" w:rsidRPr="00AC4710">
        <w:rPr>
          <w:rFonts w:ascii="Calibri" w:hAnsi="Calibri"/>
          <w:lang w:val="fr-BE"/>
        </w:rPr>
        <w:t xml:space="preserve">Les inquiétudes exprimées par l’amendement suédois seront présentées dans une proposition </w:t>
      </w:r>
      <w:r w:rsidR="00AC4710">
        <w:rPr>
          <w:rFonts w:ascii="Calibri" w:hAnsi="Calibri"/>
          <w:lang w:val="fr-BE"/>
        </w:rPr>
        <w:t>soumise</w:t>
      </w:r>
      <w:r w:rsidR="00AC4710" w:rsidRPr="00AC4710">
        <w:rPr>
          <w:rFonts w:ascii="Calibri" w:hAnsi="Calibri"/>
          <w:lang w:val="fr-BE"/>
        </w:rPr>
        <w:t xml:space="preserve"> au vote de l’AG de soumettre ceci à l’EXCO. </w:t>
      </w:r>
      <w:r w:rsidR="00383762" w:rsidRPr="00AC4710">
        <w:rPr>
          <w:rFonts w:ascii="Calibri" w:hAnsi="Calibri"/>
          <w:lang w:val="fr-BE"/>
        </w:rPr>
        <w:t xml:space="preserve"> </w:t>
      </w:r>
      <w:r w:rsidR="00AC4710" w:rsidRPr="00AC4710">
        <w:rPr>
          <w:rFonts w:ascii="Calibri" w:hAnsi="Calibri"/>
          <w:lang w:val="fr-BE"/>
        </w:rPr>
        <w:t>Pour des raisons similaires, l’amendement no. 2 option 1 de FEANTSA n’a pas non plus été voté car cela aurait créé des difficultés de non-conformité avec article 8.</w:t>
      </w:r>
      <w:r w:rsidR="00AC4710">
        <w:rPr>
          <w:rFonts w:ascii="Calibri" w:hAnsi="Calibri"/>
          <w:lang w:val="fr-BE"/>
        </w:rPr>
        <w:t xml:space="preserve">2. </w:t>
      </w:r>
      <w:r w:rsidR="00383762" w:rsidRPr="00AC4710">
        <w:rPr>
          <w:rFonts w:ascii="Calibri" w:hAnsi="Calibri"/>
          <w:lang w:val="fr-BE"/>
        </w:rPr>
        <w:t xml:space="preserve">  </w:t>
      </w:r>
      <w:r w:rsidR="00383762" w:rsidRPr="00C07757">
        <w:rPr>
          <w:rFonts w:ascii="Calibri" w:hAnsi="Calibri"/>
          <w:lang w:val="fr-BE"/>
        </w:rPr>
        <w:t xml:space="preserve">Ludo, </w:t>
      </w:r>
      <w:r w:rsidR="00AC4710" w:rsidRPr="00C07757">
        <w:rPr>
          <w:rFonts w:ascii="Calibri" w:hAnsi="Calibri"/>
          <w:lang w:val="fr-BE"/>
        </w:rPr>
        <w:t>en tant que Pré</w:t>
      </w:r>
      <w:r w:rsidR="00383762" w:rsidRPr="00C07757">
        <w:rPr>
          <w:rFonts w:ascii="Calibri" w:hAnsi="Calibri"/>
          <w:lang w:val="fr-BE"/>
        </w:rPr>
        <w:t xml:space="preserve">sident </w:t>
      </w:r>
      <w:r w:rsidR="00AC4710" w:rsidRPr="00C07757">
        <w:rPr>
          <w:rFonts w:ascii="Calibri" w:hAnsi="Calibri"/>
          <w:lang w:val="fr-BE"/>
        </w:rPr>
        <w:t>d’</w:t>
      </w:r>
      <w:r w:rsidR="00383762" w:rsidRPr="00C07757">
        <w:rPr>
          <w:rFonts w:ascii="Calibri" w:hAnsi="Calibri"/>
          <w:lang w:val="fr-BE"/>
        </w:rPr>
        <w:t xml:space="preserve">EAPN, </w:t>
      </w:r>
      <w:r w:rsidR="00AC4710" w:rsidRPr="00C07757">
        <w:rPr>
          <w:rFonts w:ascii="Calibri" w:hAnsi="Calibri"/>
          <w:lang w:val="fr-BE"/>
        </w:rPr>
        <w:t xml:space="preserve">a informé les délégués qu’il avait essayé de contacter FEANTSA pendant l’AG en vue d’obtenir leur accord de ne pas </w:t>
      </w:r>
      <w:r w:rsidR="00C07757" w:rsidRPr="00C07757">
        <w:rPr>
          <w:rFonts w:ascii="Calibri" w:hAnsi="Calibri"/>
          <w:lang w:val="fr-BE"/>
        </w:rPr>
        <w:t>présenter</w:t>
      </w:r>
      <w:r w:rsidR="00AC4710" w:rsidRPr="00C07757">
        <w:rPr>
          <w:rFonts w:ascii="Calibri" w:hAnsi="Calibri"/>
          <w:lang w:val="fr-BE"/>
        </w:rPr>
        <w:t xml:space="preserve"> cet amendement</w:t>
      </w:r>
      <w:r w:rsidR="00941EC2" w:rsidRPr="00C07757">
        <w:rPr>
          <w:rFonts w:ascii="Calibri" w:hAnsi="Calibri"/>
          <w:lang w:val="fr-BE"/>
        </w:rPr>
        <w:t xml:space="preserve">  </w:t>
      </w:r>
      <w:r w:rsidR="00C07757" w:rsidRPr="00C07757">
        <w:rPr>
          <w:rFonts w:ascii="Calibri" w:hAnsi="Calibri"/>
          <w:lang w:val="fr-BE"/>
        </w:rPr>
        <w:t xml:space="preserve">tel que </w:t>
      </w:r>
      <w:r w:rsidR="00C07757">
        <w:rPr>
          <w:rFonts w:ascii="Calibri" w:hAnsi="Calibri"/>
          <w:lang w:val="fr-BE"/>
        </w:rPr>
        <w:t>formulé,</w:t>
      </w:r>
      <w:r w:rsidR="00C07757" w:rsidRPr="00C07757">
        <w:rPr>
          <w:rFonts w:ascii="Calibri" w:hAnsi="Calibri"/>
          <w:lang w:val="fr-BE"/>
        </w:rPr>
        <w:t xml:space="preserve"> mais sans succès. </w:t>
      </w:r>
      <w:r w:rsidR="00C07757">
        <w:rPr>
          <w:rFonts w:ascii="Calibri" w:hAnsi="Calibri"/>
          <w:lang w:val="fr-BE"/>
        </w:rPr>
        <w:t xml:space="preserve">En conséquence, le Bureau a décidé de ne pas soumettre cet amendement au vote mais de le considérer dans la proposition pour la discussion à l’EXCO qui suivra. </w:t>
      </w:r>
      <w:r w:rsidR="00C07757" w:rsidRPr="00C07757">
        <w:rPr>
          <w:rFonts w:ascii="Calibri" w:hAnsi="Calibri"/>
          <w:lang w:val="fr-BE"/>
        </w:rPr>
        <w:t xml:space="preserve">En retirant ces amendements la proposition suivante fut soumise à l’Assemblée Générale: Cet AG demande au prochain Comité Exécutif de commencer une discussion et un </w:t>
      </w:r>
      <w:r w:rsidR="00C07757" w:rsidRPr="00C07757">
        <w:rPr>
          <w:rFonts w:ascii="Calibri" w:hAnsi="Calibri"/>
          <w:lang w:val="fr-BE"/>
        </w:rPr>
        <w:lastRenderedPageBreak/>
        <w:t>débat sur la distribution des votes parmi les membres – Réseaux Nationaux et OE – ainsi que les principes qui doivent servir de base pour une telle distribution et si nécessaire reporter les</w:t>
      </w:r>
      <w:r w:rsidR="00C07757">
        <w:rPr>
          <w:rFonts w:ascii="Calibri" w:hAnsi="Calibri"/>
          <w:lang w:val="fr-BE"/>
        </w:rPr>
        <w:t xml:space="preserve"> changements de statuts et de Règlement Intérieur proposés à une future AG pour débat et accord. </w:t>
      </w:r>
      <w:r w:rsidR="00C07757" w:rsidRPr="00FA1699">
        <w:rPr>
          <w:rFonts w:ascii="Calibri" w:hAnsi="Calibri"/>
          <w:lang w:val="fr-BE"/>
        </w:rPr>
        <w:t xml:space="preserve">Cette proposition fut acceptée : </w:t>
      </w:r>
      <w:r w:rsidR="00383762" w:rsidRPr="00FA1699">
        <w:rPr>
          <w:rFonts w:ascii="Calibri" w:hAnsi="Calibri"/>
          <w:lang w:val="fr-BE"/>
        </w:rPr>
        <w:t xml:space="preserve">122 </w:t>
      </w:r>
      <w:r w:rsidR="00C07757" w:rsidRPr="00FA1699">
        <w:rPr>
          <w:rFonts w:ascii="Calibri" w:hAnsi="Calibri"/>
          <w:lang w:val="fr-BE"/>
        </w:rPr>
        <w:t>pour</w:t>
      </w:r>
      <w:r w:rsidR="00383762" w:rsidRPr="00FA1699">
        <w:rPr>
          <w:rFonts w:ascii="Calibri" w:hAnsi="Calibri"/>
          <w:lang w:val="fr-BE"/>
        </w:rPr>
        <w:t xml:space="preserve">, 2 abstentions </w:t>
      </w:r>
      <w:r w:rsidR="00C07757" w:rsidRPr="00FA1699">
        <w:rPr>
          <w:rFonts w:ascii="Calibri" w:hAnsi="Calibri"/>
          <w:lang w:val="fr-BE"/>
        </w:rPr>
        <w:t>et</w:t>
      </w:r>
      <w:r w:rsidR="00383762" w:rsidRPr="00FA1699">
        <w:rPr>
          <w:rFonts w:ascii="Calibri" w:hAnsi="Calibri"/>
          <w:lang w:val="fr-BE"/>
        </w:rPr>
        <w:t xml:space="preserve"> 0 </w:t>
      </w:r>
      <w:r w:rsidR="00C07757" w:rsidRPr="00FA1699">
        <w:rPr>
          <w:rFonts w:ascii="Calibri" w:hAnsi="Calibri"/>
          <w:lang w:val="fr-BE"/>
        </w:rPr>
        <w:t>contre</w:t>
      </w:r>
      <w:r w:rsidR="00383762" w:rsidRPr="00FA1699">
        <w:rPr>
          <w:rFonts w:ascii="Calibri" w:hAnsi="Calibri"/>
          <w:lang w:val="fr-BE"/>
        </w:rPr>
        <w:t xml:space="preserve">. </w:t>
      </w:r>
    </w:p>
    <w:p w:rsidR="00383762" w:rsidRPr="00FA1699" w:rsidRDefault="00383762" w:rsidP="00F16902">
      <w:pPr>
        <w:ind w:left="360"/>
        <w:jc w:val="both"/>
        <w:rPr>
          <w:rFonts w:ascii="Calibri" w:hAnsi="Calibri"/>
          <w:lang w:val="fr-BE"/>
        </w:rPr>
      </w:pPr>
    </w:p>
    <w:p w:rsidR="00383762" w:rsidRPr="001B3FEC" w:rsidRDefault="00383762" w:rsidP="00F16902">
      <w:pPr>
        <w:ind w:left="360"/>
        <w:jc w:val="both"/>
        <w:rPr>
          <w:rFonts w:ascii="Calibri" w:hAnsi="Calibri"/>
          <w:lang w:val="fr-BE"/>
        </w:rPr>
      </w:pPr>
      <w:r w:rsidRPr="001B3FEC">
        <w:rPr>
          <w:rFonts w:ascii="Calibri" w:hAnsi="Calibri"/>
          <w:b/>
          <w:i/>
          <w:lang w:val="fr-BE"/>
        </w:rPr>
        <w:t>Amend</w:t>
      </w:r>
      <w:r w:rsidR="001B3FEC" w:rsidRPr="001B3FEC">
        <w:rPr>
          <w:rFonts w:ascii="Calibri" w:hAnsi="Calibri"/>
          <w:b/>
          <w:i/>
          <w:lang w:val="fr-BE"/>
        </w:rPr>
        <w:t>e</w:t>
      </w:r>
      <w:r w:rsidRPr="001B3FEC">
        <w:rPr>
          <w:rFonts w:ascii="Calibri" w:hAnsi="Calibri"/>
          <w:b/>
          <w:i/>
          <w:lang w:val="fr-BE"/>
        </w:rPr>
        <w:t xml:space="preserve">ment No 1, Option 1: </w:t>
      </w:r>
      <w:r w:rsidR="001B3FEC" w:rsidRPr="001B3FEC">
        <w:rPr>
          <w:rFonts w:ascii="Calibri" w:hAnsi="Calibri"/>
          <w:lang w:val="fr-BE"/>
        </w:rPr>
        <w:t xml:space="preserve">La proposition de réduire le nombre de délégués à une AG à deux par réseau national a été rejetée: 52 pour, </w:t>
      </w:r>
      <w:r w:rsidRPr="001B3FEC">
        <w:rPr>
          <w:rFonts w:ascii="Calibri" w:hAnsi="Calibri"/>
          <w:lang w:val="fr-BE"/>
        </w:rPr>
        <w:t xml:space="preserve">12 abstentions </w:t>
      </w:r>
      <w:r w:rsidR="001B3FEC" w:rsidRPr="001B3FEC">
        <w:rPr>
          <w:rFonts w:ascii="Calibri" w:hAnsi="Calibri"/>
          <w:lang w:val="fr-BE"/>
        </w:rPr>
        <w:t>et</w:t>
      </w:r>
      <w:r w:rsidRPr="001B3FEC">
        <w:rPr>
          <w:rFonts w:ascii="Calibri" w:hAnsi="Calibri"/>
          <w:lang w:val="fr-BE"/>
        </w:rPr>
        <w:t xml:space="preserve"> 68 </w:t>
      </w:r>
      <w:r w:rsidR="001B3FEC">
        <w:rPr>
          <w:rFonts w:ascii="Calibri" w:hAnsi="Calibri"/>
          <w:lang w:val="fr-BE"/>
        </w:rPr>
        <w:t>contre</w:t>
      </w:r>
      <w:r w:rsidRPr="001B3FEC">
        <w:rPr>
          <w:rFonts w:ascii="Calibri" w:hAnsi="Calibri"/>
          <w:lang w:val="fr-BE"/>
        </w:rPr>
        <w:t>.</w:t>
      </w:r>
      <w:r w:rsidRPr="001B3FEC">
        <w:rPr>
          <w:rFonts w:ascii="Calibri" w:hAnsi="Calibri"/>
          <w:b/>
          <w:i/>
          <w:lang w:val="fr-BE"/>
        </w:rPr>
        <w:t xml:space="preserve"> </w:t>
      </w:r>
    </w:p>
    <w:p w:rsidR="00383762" w:rsidRPr="001B3FEC" w:rsidRDefault="00383762" w:rsidP="00F16902">
      <w:pPr>
        <w:ind w:left="360"/>
        <w:jc w:val="both"/>
        <w:rPr>
          <w:rFonts w:ascii="Calibri" w:hAnsi="Calibri"/>
          <w:b/>
          <w:i/>
          <w:lang w:val="fr-BE"/>
        </w:rPr>
      </w:pPr>
    </w:p>
    <w:p w:rsidR="00383762" w:rsidRPr="001B3FEC" w:rsidRDefault="00383762" w:rsidP="00F16902">
      <w:pPr>
        <w:ind w:left="360"/>
        <w:jc w:val="both"/>
        <w:rPr>
          <w:rFonts w:ascii="Calibri" w:hAnsi="Calibri"/>
          <w:lang w:val="fr-BE"/>
        </w:rPr>
      </w:pPr>
      <w:r w:rsidRPr="001B3FEC">
        <w:rPr>
          <w:rFonts w:ascii="Calibri" w:hAnsi="Calibri"/>
          <w:b/>
          <w:i/>
          <w:lang w:val="fr-BE"/>
        </w:rPr>
        <w:t>Amend</w:t>
      </w:r>
      <w:r w:rsidR="001B3FEC" w:rsidRPr="001B3FEC">
        <w:rPr>
          <w:rFonts w:ascii="Calibri" w:hAnsi="Calibri"/>
          <w:b/>
          <w:i/>
          <w:lang w:val="fr-BE"/>
        </w:rPr>
        <w:t>e</w:t>
      </w:r>
      <w:r w:rsidRPr="001B3FEC">
        <w:rPr>
          <w:rFonts w:ascii="Calibri" w:hAnsi="Calibri"/>
          <w:b/>
          <w:i/>
          <w:lang w:val="fr-BE"/>
        </w:rPr>
        <w:t xml:space="preserve">ment No 1, Option 2: </w:t>
      </w:r>
      <w:r w:rsidR="001B3FEC" w:rsidRPr="001B3FEC">
        <w:rPr>
          <w:rFonts w:ascii="Calibri" w:hAnsi="Calibri"/>
          <w:lang w:val="fr-BE"/>
        </w:rPr>
        <w:t xml:space="preserve">La proposition de réduire le nombre de délégués à l’AG </w:t>
      </w:r>
      <w:r w:rsidR="00647256" w:rsidRPr="001B3FEC">
        <w:rPr>
          <w:rFonts w:ascii="Calibri" w:hAnsi="Calibri"/>
          <w:lang w:val="fr-BE"/>
        </w:rPr>
        <w:t>à</w:t>
      </w:r>
      <w:r w:rsidR="001B3FEC" w:rsidRPr="001B3FEC">
        <w:rPr>
          <w:rFonts w:ascii="Calibri" w:hAnsi="Calibri"/>
          <w:lang w:val="fr-BE"/>
        </w:rPr>
        <w:t xml:space="preserve"> trois </w:t>
      </w:r>
      <w:r w:rsidR="001B3FEC">
        <w:rPr>
          <w:rFonts w:ascii="Calibri" w:hAnsi="Calibri"/>
          <w:lang w:val="fr-BE"/>
        </w:rPr>
        <w:t xml:space="preserve">par réseau a été retenue : </w:t>
      </w:r>
      <w:r w:rsidRPr="001B3FEC">
        <w:rPr>
          <w:rFonts w:ascii="Calibri" w:hAnsi="Calibri"/>
          <w:lang w:val="fr-BE"/>
        </w:rPr>
        <w:t xml:space="preserve">81 </w:t>
      </w:r>
      <w:r w:rsidR="001B3FEC" w:rsidRPr="001B3FEC">
        <w:rPr>
          <w:rFonts w:ascii="Calibri" w:hAnsi="Calibri"/>
          <w:lang w:val="fr-BE"/>
        </w:rPr>
        <w:t>pour</w:t>
      </w:r>
      <w:r w:rsidRPr="001B3FEC">
        <w:rPr>
          <w:rFonts w:ascii="Calibri" w:hAnsi="Calibri"/>
          <w:lang w:val="fr-BE"/>
        </w:rPr>
        <w:t xml:space="preserve">, 16 abstentions </w:t>
      </w:r>
      <w:r w:rsidR="001B3FEC">
        <w:rPr>
          <w:rFonts w:ascii="Calibri" w:hAnsi="Calibri"/>
          <w:lang w:val="fr-BE"/>
        </w:rPr>
        <w:t>et</w:t>
      </w:r>
      <w:r w:rsidRPr="001B3FEC">
        <w:rPr>
          <w:rFonts w:ascii="Calibri" w:hAnsi="Calibri"/>
          <w:lang w:val="fr-BE"/>
        </w:rPr>
        <w:t xml:space="preserve"> 41 </w:t>
      </w:r>
      <w:r w:rsidR="001B3FEC">
        <w:rPr>
          <w:rFonts w:ascii="Calibri" w:hAnsi="Calibri"/>
          <w:lang w:val="fr-BE"/>
        </w:rPr>
        <w:t>contre</w:t>
      </w:r>
      <w:r w:rsidRPr="001B3FEC">
        <w:rPr>
          <w:rFonts w:ascii="Calibri" w:hAnsi="Calibri"/>
          <w:lang w:val="fr-BE"/>
        </w:rPr>
        <w:t xml:space="preserve">. </w:t>
      </w:r>
    </w:p>
    <w:p w:rsidR="00383762" w:rsidRPr="001B3FEC" w:rsidRDefault="00383762" w:rsidP="00F16902">
      <w:pPr>
        <w:ind w:left="360"/>
        <w:jc w:val="both"/>
        <w:rPr>
          <w:rFonts w:ascii="Calibri" w:hAnsi="Calibri"/>
          <w:b/>
          <w:i/>
          <w:lang w:val="fr-BE"/>
        </w:rPr>
      </w:pPr>
    </w:p>
    <w:p w:rsidR="00383762" w:rsidRPr="00146A4D" w:rsidRDefault="00383762" w:rsidP="00F16902">
      <w:pPr>
        <w:ind w:left="360"/>
        <w:jc w:val="both"/>
        <w:rPr>
          <w:rFonts w:ascii="Calibri" w:hAnsi="Calibri"/>
          <w:lang w:val="fr-BE"/>
        </w:rPr>
      </w:pPr>
      <w:r w:rsidRPr="00146A4D">
        <w:rPr>
          <w:rFonts w:ascii="Calibri" w:hAnsi="Calibri"/>
          <w:b/>
          <w:i/>
          <w:lang w:val="fr-BE"/>
        </w:rPr>
        <w:t>Amend</w:t>
      </w:r>
      <w:r w:rsidR="001B3FEC" w:rsidRPr="00146A4D">
        <w:rPr>
          <w:rFonts w:ascii="Calibri" w:hAnsi="Calibri"/>
          <w:b/>
          <w:i/>
          <w:lang w:val="fr-BE"/>
        </w:rPr>
        <w:t>e</w:t>
      </w:r>
      <w:r w:rsidRPr="00146A4D">
        <w:rPr>
          <w:rFonts w:ascii="Calibri" w:hAnsi="Calibri"/>
          <w:b/>
          <w:i/>
          <w:lang w:val="fr-BE"/>
        </w:rPr>
        <w:t>ment 2, Option 2:</w:t>
      </w:r>
      <w:r w:rsidRPr="00146A4D">
        <w:rPr>
          <w:rFonts w:ascii="Calibri" w:hAnsi="Calibri"/>
          <w:b/>
          <w:lang w:val="fr-BE"/>
        </w:rPr>
        <w:t xml:space="preserve"> </w:t>
      </w:r>
      <w:r w:rsidR="001B3FEC" w:rsidRPr="00146A4D">
        <w:rPr>
          <w:rFonts w:ascii="Calibri" w:hAnsi="Calibri"/>
          <w:lang w:val="fr-BE"/>
        </w:rPr>
        <w:t>L’a</w:t>
      </w:r>
      <w:r w:rsidRPr="00146A4D">
        <w:rPr>
          <w:rFonts w:ascii="Calibri" w:hAnsi="Calibri"/>
          <w:lang w:val="fr-BE"/>
        </w:rPr>
        <w:t>mend</w:t>
      </w:r>
      <w:r w:rsidR="001B3FEC" w:rsidRPr="00146A4D">
        <w:rPr>
          <w:rFonts w:ascii="Calibri" w:hAnsi="Calibri"/>
          <w:lang w:val="fr-BE"/>
        </w:rPr>
        <w:t>e</w:t>
      </w:r>
      <w:r w:rsidRPr="00146A4D">
        <w:rPr>
          <w:rFonts w:ascii="Calibri" w:hAnsi="Calibri"/>
          <w:lang w:val="fr-BE"/>
        </w:rPr>
        <w:t xml:space="preserve">ment </w:t>
      </w:r>
      <w:r w:rsidR="00146A4D" w:rsidRPr="00146A4D">
        <w:rPr>
          <w:rFonts w:ascii="Calibri" w:hAnsi="Calibri"/>
          <w:lang w:val="fr-BE"/>
        </w:rPr>
        <w:t>en vue de l</w:t>
      </w:r>
      <w:r w:rsidR="00146A4D">
        <w:rPr>
          <w:rFonts w:ascii="Calibri" w:hAnsi="Calibri"/>
          <w:lang w:val="fr-BE"/>
        </w:rPr>
        <w:t>a clarification du</w:t>
      </w:r>
      <w:r w:rsidR="00146A4D" w:rsidRPr="00146A4D">
        <w:rPr>
          <w:rFonts w:ascii="Calibri" w:hAnsi="Calibri"/>
          <w:lang w:val="fr-BE"/>
        </w:rPr>
        <w:t xml:space="preserve"> nombre de votes des Organisations Européennes et de l’aligner avec la pratique en cours que chaque OE a un vote, a été accepté: </w:t>
      </w:r>
      <w:r w:rsidRPr="00146A4D">
        <w:rPr>
          <w:rFonts w:ascii="Calibri" w:hAnsi="Calibri"/>
          <w:lang w:val="fr-BE"/>
        </w:rPr>
        <w:t xml:space="preserve">95 </w:t>
      </w:r>
      <w:r w:rsidR="00146A4D">
        <w:rPr>
          <w:rFonts w:ascii="Calibri" w:hAnsi="Calibri"/>
          <w:lang w:val="fr-BE"/>
        </w:rPr>
        <w:t>pour</w:t>
      </w:r>
      <w:r w:rsidRPr="00146A4D">
        <w:rPr>
          <w:rFonts w:ascii="Calibri" w:hAnsi="Calibri"/>
          <w:lang w:val="fr-BE"/>
        </w:rPr>
        <w:t xml:space="preserve">, 5 abstentions </w:t>
      </w:r>
      <w:r w:rsidR="00146A4D">
        <w:rPr>
          <w:rFonts w:ascii="Calibri" w:hAnsi="Calibri"/>
          <w:lang w:val="fr-BE"/>
        </w:rPr>
        <w:t>et</w:t>
      </w:r>
      <w:r w:rsidRPr="00146A4D">
        <w:rPr>
          <w:rFonts w:ascii="Calibri" w:hAnsi="Calibri"/>
          <w:lang w:val="fr-BE"/>
        </w:rPr>
        <w:t xml:space="preserve"> 38 </w:t>
      </w:r>
      <w:r w:rsidR="00146A4D">
        <w:rPr>
          <w:rFonts w:ascii="Calibri" w:hAnsi="Calibri"/>
          <w:lang w:val="fr-BE"/>
        </w:rPr>
        <w:t>contre</w:t>
      </w:r>
      <w:r w:rsidRPr="00146A4D">
        <w:rPr>
          <w:rFonts w:ascii="Calibri" w:hAnsi="Calibri"/>
          <w:lang w:val="fr-BE"/>
        </w:rPr>
        <w:t xml:space="preserve">. </w:t>
      </w:r>
    </w:p>
    <w:p w:rsidR="00383762" w:rsidRPr="00146A4D" w:rsidRDefault="00383762" w:rsidP="00F16902">
      <w:pPr>
        <w:ind w:left="360"/>
        <w:jc w:val="both"/>
        <w:rPr>
          <w:rFonts w:ascii="Calibri" w:hAnsi="Calibri"/>
          <w:b/>
          <w:i/>
          <w:lang w:val="fr-BE"/>
        </w:rPr>
      </w:pPr>
    </w:p>
    <w:p w:rsidR="00383762" w:rsidRPr="002D589C" w:rsidRDefault="00383762" w:rsidP="00F16902">
      <w:pPr>
        <w:ind w:left="360"/>
        <w:jc w:val="both"/>
        <w:rPr>
          <w:rFonts w:ascii="Calibri" w:hAnsi="Calibri"/>
          <w:lang w:val="fr-BE"/>
        </w:rPr>
      </w:pPr>
      <w:r w:rsidRPr="002D589C">
        <w:rPr>
          <w:rFonts w:ascii="Calibri" w:hAnsi="Calibri"/>
          <w:b/>
          <w:i/>
          <w:lang w:val="fr-BE"/>
        </w:rPr>
        <w:t>Amend</w:t>
      </w:r>
      <w:r w:rsidR="00146A4D" w:rsidRPr="002D589C">
        <w:rPr>
          <w:rFonts w:ascii="Calibri" w:hAnsi="Calibri"/>
          <w:b/>
          <w:i/>
          <w:lang w:val="fr-BE"/>
        </w:rPr>
        <w:t>e</w:t>
      </w:r>
      <w:r w:rsidRPr="002D589C">
        <w:rPr>
          <w:rFonts w:ascii="Calibri" w:hAnsi="Calibri"/>
          <w:b/>
          <w:i/>
          <w:lang w:val="fr-BE"/>
        </w:rPr>
        <w:t>ment No 3:</w:t>
      </w:r>
      <w:r w:rsidRPr="002D589C">
        <w:rPr>
          <w:rFonts w:ascii="Calibri" w:hAnsi="Calibri"/>
          <w:lang w:val="fr-BE"/>
        </w:rPr>
        <w:t xml:space="preserve"> </w:t>
      </w:r>
      <w:r w:rsidR="002D589C" w:rsidRPr="002D589C">
        <w:rPr>
          <w:rFonts w:ascii="Calibri" w:hAnsi="Calibri"/>
          <w:lang w:val="fr-BE"/>
        </w:rPr>
        <w:t xml:space="preserve">La proposition sur la clarification du </w:t>
      </w:r>
      <w:r w:rsidR="002D589C">
        <w:rPr>
          <w:rFonts w:ascii="Calibri" w:hAnsi="Calibri"/>
          <w:lang w:val="fr-BE"/>
        </w:rPr>
        <w:t>rô</w:t>
      </w:r>
      <w:r w:rsidR="002D589C" w:rsidRPr="002D589C">
        <w:rPr>
          <w:rFonts w:ascii="Calibri" w:hAnsi="Calibri"/>
          <w:lang w:val="fr-BE"/>
        </w:rPr>
        <w:t>le de l’Exco concernant la</w:t>
      </w:r>
      <w:r w:rsidR="002D589C">
        <w:rPr>
          <w:rFonts w:ascii="Calibri" w:hAnsi="Calibri"/>
          <w:lang w:val="fr-BE"/>
        </w:rPr>
        <w:t xml:space="preserve"> </w:t>
      </w:r>
      <w:r w:rsidR="002D589C" w:rsidRPr="002D589C">
        <w:rPr>
          <w:rFonts w:ascii="Calibri" w:hAnsi="Calibri"/>
          <w:lang w:val="fr-BE"/>
        </w:rPr>
        <w:t xml:space="preserve">nomination du Directeur fut acceptée: </w:t>
      </w:r>
      <w:r w:rsidRPr="002D589C">
        <w:rPr>
          <w:rFonts w:ascii="Calibri" w:hAnsi="Calibri"/>
          <w:lang w:val="fr-BE"/>
        </w:rPr>
        <w:t xml:space="preserve">139 </w:t>
      </w:r>
      <w:r w:rsidR="002D589C">
        <w:rPr>
          <w:rFonts w:ascii="Calibri" w:hAnsi="Calibri"/>
          <w:lang w:val="fr-BE"/>
        </w:rPr>
        <w:t>pour</w:t>
      </w:r>
      <w:r w:rsidRPr="002D589C">
        <w:rPr>
          <w:rFonts w:ascii="Calibri" w:hAnsi="Calibri"/>
          <w:lang w:val="fr-BE"/>
        </w:rPr>
        <w:t xml:space="preserve">, 0 abstentions, 0 </w:t>
      </w:r>
      <w:r w:rsidR="002D589C">
        <w:rPr>
          <w:rFonts w:ascii="Calibri" w:hAnsi="Calibri"/>
          <w:lang w:val="fr-BE"/>
        </w:rPr>
        <w:t>contre</w:t>
      </w:r>
      <w:r w:rsidRPr="002D589C">
        <w:rPr>
          <w:rFonts w:ascii="Calibri" w:hAnsi="Calibri"/>
          <w:lang w:val="fr-BE"/>
        </w:rPr>
        <w:t xml:space="preserve">.  </w:t>
      </w:r>
    </w:p>
    <w:p w:rsidR="00383762" w:rsidRPr="002D589C" w:rsidRDefault="00383762" w:rsidP="00F16902">
      <w:pPr>
        <w:ind w:left="360"/>
        <w:jc w:val="both"/>
        <w:rPr>
          <w:rFonts w:ascii="Calibri" w:hAnsi="Calibri"/>
          <w:b/>
          <w:i/>
          <w:lang w:val="fr-BE"/>
        </w:rPr>
      </w:pPr>
    </w:p>
    <w:p w:rsidR="00383762" w:rsidRPr="002D589C" w:rsidRDefault="00383762" w:rsidP="00F16902">
      <w:pPr>
        <w:ind w:left="360"/>
        <w:jc w:val="both"/>
        <w:rPr>
          <w:rFonts w:ascii="Calibri" w:hAnsi="Calibri"/>
          <w:lang w:val="fr-BE"/>
        </w:rPr>
      </w:pPr>
      <w:r w:rsidRPr="002D589C">
        <w:rPr>
          <w:rFonts w:ascii="Calibri" w:hAnsi="Calibri"/>
          <w:b/>
          <w:i/>
          <w:lang w:val="fr-BE"/>
        </w:rPr>
        <w:t>Amend</w:t>
      </w:r>
      <w:r w:rsidR="002D589C" w:rsidRPr="002D589C">
        <w:rPr>
          <w:rFonts w:ascii="Calibri" w:hAnsi="Calibri"/>
          <w:b/>
          <w:i/>
          <w:lang w:val="fr-BE"/>
        </w:rPr>
        <w:t>e</w:t>
      </w:r>
      <w:r w:rsidRPr="002D589C">
        <w:rPr>
          <w:rFonts w:ascii="Calibri" w:hAnsi="Calibri"/>
          <w:b/>
          <w:i/>
          <w:lang w:val="fr-BE"/>
        </w:rPr>
        <w:t>ment No 4:</w:t>
      </w:r>
      <w:r w:rsidRPr="002D589C">
        <w:rPr>
          <w:rFonts w:ascii="Calibri" w:hAnsi="Calibri"/>
          <w:lang w:val="fr-BE"/>
        </w:rPr>
        <w:t xml:space="preserve"> </w:t>
      </w:r>
      <w:r w:rsidR="002D589C" w:rsidRPr="002D589C">
        <w:rPr>
          <w:rFonts w:ascii="Calibri" w:hAnsi="Calibri"/>
          <w:lang w:val="fr-BE"/>
        </w:rPr>
        <w:t>La proposition d’insérer dans le Règlement Interne des informations sur le Bureau</w:t>
      </w:r>
      <w:r w:rsidR="002D589C">
        <w:rPr>
          <w:rFonts w:ascii="Calibri" w:hAnsi="Calibri"/>
          <w:lang w:val="fr-BE"/>
        </w:rPr>
        <w:t>,</w:t>
      </w:r>
      <w:r w:rsidR="002D589C" w:rsidRPr="002D589C">
        <w:rPr>
          <w:rFonts w:ascii="Calibri" w:hAnsi="Calibri"/>
          <w:lang w:val="fr-BE"/>
        </w:rPr>
        <w:t xml:space="preserve"> qui pour le moment</w:t>
      </w:r>
      <w:r w:rsidR="002D589C">
        <w:rPr>
          <w:rFonts w:ascii="Calibri" w:hAnsi="Calibri"/>
          <w:lang w:val="fr-BE"/>
        </w:rPr>
        <w:t>,</w:t>
      </w:r>
      <w:r w:rsidR="002D589C" w:rsidRPr="002D589C">
        <w:rPr>
          <w:rFonts w:ascii="Calibri" w:hAnsi="Calibri"/>
          <w:lang w:val="fr-BE"/>
        </w:rPr>
        <w:t xml:space="preserve"> ne </w:t>
      </w:r>
      <w:r w:rsidR="002D589C">
        <w:rPr>
          <w:rFonts w:ascii="Calibri" w:hAnsi="Calibri"/>
          <w:lang w:val="fr-BE"/>
        </w:rPr>
        <w:t>figure</w:t>
      </w:r>
      <w:r w:rsidR="002D589C" w:rsidRPr="002D589C">
        <w:rPr>
          <w:rFonts w:ascii="Calibri" w:hAnsi="Calibri"/>
          <w:lang w:val="fr-BE"/>
        </w:rPr>
        <w:t xml:space="preserve">nt </w:t>
      </w:r>
      <w:r w:rsidR="002D589C">
        <w:rPr>
          <w:rFonts w:ascii="Calibri" w:hAnsi="Calibri"/>
          <w:lang w:val="fr-BE"/>
        </w:rPr>
        <w:t>que dans le</w:t>
      </w:r>
      <w:r w:rsidR="002D589C" w:rsidRPr="002D589C">
        <w:rPr>
          <w:rFonts w:ascii="Calibri" w:hAnsi="Calibri"/>
          <w:lang w:val="fr-BE"/>
        </w:rPr>
        <w:t xml:space="preserve"> Manuel de l’Exécutif fut acceptée: </w:t>
      </w:r>
      <w:r w:rsidRPr="002D589C">
        <w:rPr>
          <w:rFonts w:ascii="Calibri" w:hAnsi="Calibri"/>
          <w:lang w:val="fr-BE"/>
        </w:rPr>
        <w:t xml:space="preserve">139 </w:t>
      </w:r>
      <w:r w:rsidR="002D589C">
        <w:rPr>
          <w:rFonts w:ascii="Calibri" w:hAnsi="Calibri"/>
          <w:lang w:val="fr-BE"/>
        </w:rPr>
        <w:t>pour, 0 abstentions, 0 contre.</w:t>
      </w:r>
    </w:p>
    <w:p w:rsidR="00383762" w:rsidRPr="002D589C" w:rsidRDefault="00383762" w:rsidP="00F16902">
      <w:pPr>
        <w:ind w:left="360"/>
        <w:jc w:val="both"/>
        <w:rPr>
          <w:rFonts w:ascii="Calibri" w:hAnsi="Calibri"/>
          <w:b/>
          <w:i/>
          <w:lang w:val="fr-BE"/>
        </w:rPr>
      </w:pPr>
    </w:p>
    <w:p w:rsidR="00383762" w:rsidRPr="002D589C" w:rsidRDefault="00383762" w:rsidP="00F16902">
      <w:pPr>
        <w:ind w:left="360"/>
        <w:jc w:val="both"/>
        <w:rPr>
          <w:rFonts w:ascii="Calibri" w:hAnsi="Calibri"/>
          <w:lang w:val="fr-BE"/>
        </w:rPr>
      </w:pPr>
      <w:r w:rsidRPr="002D589C">
        <w:rPr>
          <w:rFonts w:ascii="Calibri" w:hAnsi="Calibri"/>
          <w:b/>
          <w:i/>
          <w:lang w:val="fr-BE"/>
        </w:rPr>
        <w:t>Amend</w:t>
      </w:r>
      <w:r w:rsidR="002D589C" w:rsidRPr="002D589C">
        <w:rPr>
          <w:rFonts w:ascii="Calibri" w:hAnsi="Calibri"/>
          <w:b/>
          <w:i/>
          <w:lang w:val="fr-BE"/>
        </w:rPr>
        <w:t>e</w:t>
      </w:r>
      <w:r w:rsidRPr="002D589C">
        <w:rPr>
          <w:rFonts w:ascii="Calibri" w:hAnsi="Calibri"/>
          <w:b/>
          <w:i/>
          <w:lang w:val="fr-BE"/>
        </w:rPr>
        <w:t>ment No 5:</w:t>
      </w:r>
      <w:r w:rsidRPr="002D589C">
        <w:rPr>
          <w:rFonts w:ascii="Calibri" w:hAnsi="Calibri"/>
          <w:lang w:val="fr-BE"/>
        </w:rPr>
        <w:t xml:space="preserve"> </w:t>
      </w:r>
      <w:r w:rsidR="002D589C" w:rsidRPr="002D589C">
        <w:rPr>
          <w:rFonts w:ascii="Calibri" w:hAnsi="Calibri"/>
          <w:lang w:val="fr-BE"/>
        </w:rPr>
        <w:t xml:space="preserve">La proposition concernant le Congrès Stratégique fut acceptée: </w:t>
      </w:r>
      <w:r w:rsidRPr="002D589C">
        <w:rPr>
          <w:rFonts w:ascii="Calibri" w:hAnsi="Calibri"/>
          <w:lang w:val="fr-BE"/>
        </w:rPr>
        <w:t xml:space="preserve">137 </w:t>
      </w:r>
      <w:r w:rsidR="002D589C">
        <w:rPr>
          <w:rFonts w:ascii="Calibri" w:hAnsi="Calibri"/>
          <w:lang w:val="fr-BE"/>
        </w:rPr>
        <w:t>pour, 2 abstentions, 0 contre</w:t>
      </w:r>
      <w:r w:rsidRPr="002D589C">
        <w:rPr>
          <w:rFonts w:ascii="Calibri" w:hAnsi="Calibri"/>
          <w:lang w:val="fr-BE"/>
        </w:rPr>
        <w:t xml:space="preserve">. </w:t>
      </w:r>
    </w:p>
    <w:p w:rsidR="00383762" w:rsidRPr="002D589C" w:rsidRDefault="00383762" w:rsidP="00F16902">
      <w:pPr>
        <w:ind w:left="360"/>
        <w:jc w:val="both"/>
        <w:rPr>
          <w:rFonts w:ascii="Calibri" w:hAnsi="Calibri"/>
          <w:b/>
          <w:i/>
          <w:lang w:val="fr-BE"/>
        </w:rPr>
      </w:pPr>
    </w:p>
    <w:p w:rsidR="00383762" w:rsidRPr="002D589C" w:rsidRDefault="00383762" w:rsidP="00F16902">
      <w:pPr>
        <w:ind w:left="360"/>
        <w:jc w:val="both"/>
        <w:rPr>
          <w:rFonts w:ascii="Calibri" w:hAnsi="Calibri"/>
          <w:lang w:val="fr-BE"/>
        </w:rPr>
      </w:pPr>
      <w:r w:rsidRPr="002D589C">
        <w:rPr>
          <w:rFonts w:ascii="Calibri" w:hAnsi="Calibri"/>
          <w:b/>
          <w:i/>
          <w:lang w:val="fr-BE"/>
        </w:rPr>
        <w:t>Amend</w:t>
      </w:r>
      <w:r w:rsidR="002D589C" w:rsidRPr="002D589C">
        <w:rPr>
          <w:rFonts w:ascii="Calibri" w:hAnsi="Calibri"/>
          <w:b/>
          <w:i/>
          <w:lang w:val="fr-BE"/>
        </w:rPr>
        <w:t>e</w:t>
      </w:r>
      <w:r w:rsidRPr="002D589C">
        <w:rPr>
          <w:rFonts w:ascii="Calibri" w:hAnsi="Calibri"/>
          <w:b/>
          <w:i/>
          <w:lang w:val="fr-BE"/>
        </w:rPr>
        <w:t xml:space="preserve">ment No 6: </w:t>
      </w:r>
      <w:r w:rsidR="002D589C" w:rsidRPr="002D589C">
        <w:rPr>
          <w:rFonts w:ascii="Calibri" w:hAnsi="Calibri"/>
          <w:lang w:val="fr-BE"/>
        </w:rPr>
        <w:t xml:space="preserve">L’amendement de </w:t>
      </w:r>
      <w:r w:rsidRPr="002D589C">
        <w:rPr>
          <w:rFonts w:ascii="Calibri" w:hAnsi="Calibri"/>
          <w:lang w:val="fr-BE"/>
        </w:rPr>
        <w:t>FEANTSA</w:t>
      </w:r>
      <w:r w:rsidR="002D589C" w:rsidRPr="002D589C">
        <w:rPr>
          <w:rFonts w:ascii="Calibri" w:hAnsi="Calibri"/>
          <w:lang w:val="fr-BE"/>
        </w:rPr>
        <w:t xml:space="preserve"> concernant la modification du nombre de votes donné aux OE au Congrès Stratégique (pour refléter leur amendement concernant les votes à l’AG) n’a pas été soumis au vote pour les m</w:t>
      </w:r>
      <w:r w:rsidR="002D589C">
        <w:rPr>
          <w:rFonts w:ascii="Calibri" w:hAnsi="Calibri"/>
          <w:lang w:val="fr-BE"/>
        </w:rPr>
        <w:t>êmes raisons qu’amendement no 2 option 1.</w:t>
      </w:r>
      <w:r w:rsidR="002D589C" w:rsidRPr="002D589C">
        <w:rPr>
          <w:rFonts w:ascii="Calibri" w:hAnsi="Calibri"/>
          <w:lang w:val="fr-BE"/>
        </w:rPr>
        <w:t xml:space="preserve"> </w:t>
      </w:r>
      <w:r w:rsidRPr="002D589C">
        <w:rPr>
          <w:rFonts w:ascii="Calibri" w:hAnsi="Calibri"/>
          <w:lang w:val="fr-BE"/>
        </w:rPr>
        <w:t xml:space="preserve">    </w:t>
      </w:r>
    </w:p>
    <w:p w:rsidR="00383762" w:rsidRPr="002D589C" w:rsidRDefault="00383762" w:rsidP="00F16902">
      <w:pPr>
        <w:ind w:hanging="720"/>
        <w:jc w:val="both"/>
        <w:rPr>
          <w:rFonts w:ascii="Calibri" w:hAnsi="Calibri"/>
          <w:lang w:val="fr-BE"/>
        </w:rPr>
      </w:pPr>
    </w:p>
    <w:p w:rsidR="00383762" w:rsidRPr="00C86B9C" w:rsidRDefault="00383762" w:rsidP="00F16902">
      <w:pPr>
        <w:numPr>
          <w:ilvl w:val="0"/>
          <w:numId w:val="25"/>
        </w:numPr>
        <w:tabs>
          <w:tab w:val="clear" w:pos="720"/>
          <w:tab w:val="num" w:pos="360"/>
        </w:tabs>
        <w:ind w:left="360"/>
        <w:jc w:val="both"/>
        <w:rPr>
          <w:rFonts w:ascii="Calibri" w:hAnsi="Calibri"/>
          <w:lang w:val="fr-BE"/>
        </w:rPr>
      </w:pPr>
      <w:r w:rsidRPr="00C86B9C">
        <w:rPr>
          <w:rFonts w:ascii="Calibri" w:hAnsi="Calibri"/>
          <w:b/>
          <w:i/>
          <w:lang w:val="fr-BE"/>
        </w:rPr>
        <w:t xml:space="preserve">Adoption </w:t>
      </w:r>
      <w:r w:rsidR="002D589C" w:rsidRPr="00C86B9C">
        <w:rPr>
          <w:rFonts w:ascii="Calibri" w:hAnsi="Calibri"/>
          <w:b/>
          <w:i/>
          <w:lang w:val="fr-BE"/>
        </w:rPr>
        <w:t xml:space="preserve">du Programme de travail </w:t>
      </w:r>
      <w:r w:rsidRPr="00C86B9C">
        <w:rPr>
          <w:rFonts w:ascii="Calibri" w:hAnsi="Calibri"/>
          <w:b/>
          <w:i/>
          <w:lang w:val="fr-BE"/>
        </w:rPr>
        <w:t xml:space="preserve">EAPN 2013: </w:t>
      </w:r>
      <w:r w:rsidR="00C86B9C" w:rsidRPr="00C86B9C">
        <w:rPr>
          <w:rFonts w:ascii="Calibri" w:hAnsi="Calibri"/>
          <w:lang w:val="fr-BE"/>
        </w:rPr>
        <w:t xml:space="preserve">Le projet du programme de travail tel que présenté, a été adopté, sous réserve de tenir compte de la décision </w:t>
      </w:r>
      <w:r w:rsidR="00C86B9C">
        <w:rPr>
          <w:rFonts w:ascii="Calibri" w:hAnsi="Calibri"/>
          <w:lang w:val="fr-BE"/>
        </w:rPr>
        <w:t>d’avoir</w:t>
      </w:r>
      <w:r w:rsidR="00C86B9C" w:rsidRPr="00C86B9C">
        <w:rPr>
          <w:rFonts w:ascii="Calibri" w:hAnsi="Calibri"/>
          <w:lang w:val="fr-BE"/>
        </w:rPr>
        <w:t xml:space="preserve"> trois délégués par réseau national lors de l’AG en 2013. </w:t>
      </w:r>
      <w:r w:rsidRPr="00C86B9C">
        <w:rPr>
          <w:rFonts w:ascii="Calibri" w:hAnsi="Calibri"/>
          <w:lang w:val="fr-BE"/>
        </w:rPr>
        <w:t xml:space="preserve"> </w:t>
      </w:r>
      <w:r w:rsidR="00C86B9C" w:rsidRPr="00C86B9C">
        <w:rPr>
          <w:rFonts w:ascii="Calibri" w:hAnsi="Calibri"/>
          <w:lang w:val="fr-BE"/>
        </w:rPr>
        <w:t>Ceci impliquera</w:t>
      </w:r>
      <w:r w:rsidR="0053348A">
        <w:rPr>
          <w:rFonts w:ascii="Calibri" w:hAnsi="Calibri"/>
          <w:lang w:val="fr-BE"/>
        </w:rPr>
        <w:t xml:space="preserve"> une réduction correspondante dans le</w:t>
      </w:r>
      <w:r w:rsidR="00C86B9C" w:rsidRPr="00C86B9C">
        <w:rPr>
          <w:rFonts w:ascii="Calibri" w:hAnsi="Calibri"/>
          <w:lang w:val="fr-BE"/>
        </w:rPr>
        <w:t xml:space="preserve"> nombre de personnes qui peuvent assister au forum d’apprentissage</w:t>
      </w:r>
      <w:r w:rsidR="00C86B9C">
        <w:rPr>
          <w:rFonts w:ascii="Calibri" w:hAnsi="Calibri"/>
          <w:lang w:val="fr-BE"/>
        </w:rPr>
        <w:t xml:space="preserve"> : </w:t>
      </w:r>
      <w:r w:rsidRPr="00C86B9C">
        <w:rPr>
          <w:rFonts w:ascii="Calibri" w:hAnsi="Calibri"/>
          <w:lang w:val="fr-BE"/>
        </w:rPr>
        <w:t xml:space="preserve">137 </w:t>
      </w:r>
      <w:r w:rsidR="00C86B9C">
        <w:rPr>
          <w:rFonts w:ascii="Calibri" w:hAnsi="Calibri"/>
          <w:lang w:val="fr-BE"/>
        </w:rPr>
        <w:t>pour, 1 abstention et</w:t>
      </w:r>
      <w:r w:rsidRPr="00C86B9C">
        <w:rPr>
          <w:rFonts w:ascii="Calibri" w:hAnsi="Calibri"/>
          <w:lang w:val="fr-BE"/>
        </w:rPr>
        <w:t xml:space="preserve"> 1 </w:t>
      </w:r>
      <w:r w:rsidR="00C86B9C">
        <w:rPr>
          <w:rFonts w:ascii="Calibri" w:hAnsi="Calibri"/>
          <w:lang w:val="fr-BE"/>
        </w:rPr>
        <w:t>contre</w:t>
      </w:r>
      <w:r w:rsidRPr="00C86B9C">
        <w:rPr>
          <w:rFonts w:ascii="Calibri" w:hAnsi="Calibri"/>
          <w:lang w:val="fr-BE"/>
        </w:rPr>
        <w:t xml:space="preserve">. </w:t>
      </w:r>
    </w:p>
    <w:p w:rsidR="00383762" w:rsidRPr="00C86B9C" w:rsidRDefault="00383762" w:rsidP="00F16902">
      <w:pPr>
        <w:ind w:left="360" w:hanging="720"/>
        <w:jc w:val="both"/>
        <w:rPr>
          <w:rFonts w:ascii="Calibri" w:hAnsi="Calibri"/>
          <w:lang w:val="fr-BE"/>
        </w:rPr>
      </w:pPr>
    </w:p>
    <w:p w:rsidR="00383762" w:rsidRPr="0053348A" w:rsidRDefault="00383762" w:rsidP="00F16902">
      <w:pPr>
        <w:numPr>
          <w:ilvl w:val="0"/>
          <w:numId w:val="25"/>
        </w:numPr>
        <w:tabs>
          <w:tab w:val="clear" w:pos="720"/>
          <w:tab w:val="num" w:pos="360"/>
        </w:tabs>
        <w:ind w:left="360"/>
        <w:jc w:val="both"/>
        <w:rPr>
          <w:rFonts w:ascii="Calibri" w:hAnsi="Calibri"/>
          <w:lang w:val="fr-BE"/>
        </w:rPr>
      </w:pPr>
      <w:r w:rsidRPr="00C86B9C">
        <w:rPr>
          <w:rFonts w:ascii="Calibri" w:hAnsi="Calibri"/>
          <w:b/>
          <w:i/>
          <w:lang w:val="fr-BE"/>
        </w:rPr>
        <w:t xml:space="preserve">Adoption </w:t>
      </w:r>
      <w:r w:rsidR="00C86B9C" w:rsidRPr="00C86B9C">
        <w:rPr>
          <w:rFonts w:ascii="Calibri" w:hAnsi="Calibri"/>
          <w:b/>
          <w:i/>
          <w:lang w:val="fr-BE"/>
        </w:rPr>
        <w:t>du</w:t>
      </w:r>
      <w:r w:rsidRPr="00C86B9C">
        <w:rPr>
          <w:rFonts w:ascii="Calibri" w:hAnsi="Calibri"/>
          <w:b/>
          <w:i/>
          <w:lang w:val="fr-BE"/>
        </w:rPr>
        <w:t xml:space="preserve"> Budget</w:t>
      </w:r>
      <w:r w:rsidR="00C86B9C" w:rsidRPr="00C86B9C">
        <w:rPr>
          <w:rFonts w:ascii="Calibri" w:hAnsi="Calibri"/>
          <w:b/>
          <w:i/>
          <w:lang w:val="fr-BE"/>
        </w:rPr>
        <w:t xml:space="preserve"> EAPN</w:t>
      </w:r>
      <w:r w:rsidRPr="00C86B9C">
        <w:rPr>
          <w:rFonts w:ascii="Calibri" w:hAnsi="Calibri"/>
          <w:b/>
          <w:i/>
          <w:lang w:val="fr-BE"/>
        </w:rPr>
        <w:t xml:space="preserve"> 2013: </w:t>
      </w:r>
      <w:r w:rsidR="00C86B9C" w:rsidRPr="00C86B9C">
        <w:rPr>
          <w:rFonts w:ascii="Calibri" w:hAnsi="Calibri"/>
          <w:lang w:val="fr-BE"/>
        </w:rPr>
        <w:t>Le projet de budget présenté fut adopté, sous réserve de tenir compte de la décision qu’il y aurait trois délégués par réseau national lors de l’AG d</w:t>
      </w:r>
      <w:r w:rsidR="00C86B9C">
        <w:rPr>
          <w:rFonts w:ascii="Calibri" w:hAnsi="Calibri"/>
          <w:lang w:val="fr-BE"/>
        </w:rPr>
        <w:t xml:space="preserve">e 2013. </w:t>
      </w:r>
      <w:r w:rsidRPr="00C86B9C">
        <w:rPr>
          <w:rFonts w:ascii="Calibri" w:hAnsi="Calibri"/>
          <w:lang w:val="fr-BE"/>
        </w:rPr>
        <w:t xml:space="preserve"> </w:t>
      </w:r>
      <w:r w:rsidR="0053348A" w:rsidRPr="0053348A">
        <w:rPr>
          <w:rFonts w:ascii="Calibri" w:hAnsi="Calibri"/>
          <w:lang w:val="fr-BE"/>
        </w:rPr>
        <w:t xml:space="preserve">Ceci impliquera une réduction correspondante dans le nombre de personnes qui peuvent assister au forum d’apprentissage: </w:t>
      </w:r>
      <w:r w:rsidRPr="0053348A">
        <w:rPr>
          <w:rFonts w:ascii="Calibri" w:hAnsi="Calibri"/>
          <w:lang w:val="fr-BE"/>
        </w:rPr>
        <w:t xml:space="preserve">137 </w:t>
      </w:r>
      <w:r w:rsidR="0053348A" w:rsidRPr="0053348A">
        <w:rPr>
          <w:rFonts w:ascii="Calibri" w:hAnsi="Calibri"/>
          <w:lang w:val="fr-BE"/>
        </w:rPr>
        <w:t>pour</w:t>
      </w:r>
      <w:r w:rsidRPr="0053348A">
        <w:rPr>
          <w:rFonts w:ascii="Calibri" w:hAnsi="Calibri"/>
          <w:lang w:val="fr-BE"/>
        </w:rPr>
        <w:t xml:space="preserve">, 2 abstentions, 1 </w:t>
      </w:r>
      <w:r w:rsidR="0053348A">
        <w:rPr>
          <w:rFonts w:ascii="Calibri" w:hAnsi="Calibri"/>
          <w:lang w:val="fr-BE"/>
        </w:rPr>
        <w:t>contre</w:t>
      </w:r>
      <w:r w:rsidRPr="0053348A">
        <w:rPr>
          <w:rFonts w:ascii="Calibri" w:hAnsi="Calibri"/>
          <w:lang w:val="fr-BE"/>
        </w:rPr>
        <w:t>.</w:t>
      </w:r>
    </w:p>
    <w:p w:rsidR="00383762" w:rsidRPr="0053348A" w:rsidRDefault="00383762" w:rsidP="008B3DFC">
      <w:pPr>
        <w:jc w:val="both"/>
        <w:rPr>
          <w:rFonts w:ascii="Calibri" w:hAnsi="Calibri"/>
          <w:lang w:val="fr-BE"/>
        </w:rPr>
      </w:pPr>
    </w:p>
    <w:p w:rsidR="00383762" w:rsidRPr="00FA1699" w:rsidRDefault="00B95743" w:rsidP="008B3DFC">
      <w:pPr>
        <w:ind w:left="360"/>
        <w:jc w:val="both"/>
        <w:rPr>
          <w:rFonts w:ascii="Calibri" w:hAnsi="Calibri"/>
          <w:lang w:val="fr-BE"/>
        </w:rPr>
      </w:pPr>
      <w:r w:rsidRPr="00B95743">
        <w:rPr>
          <w:rFonts w:ascii="Calibri" w:hAnsi="Calibri"/>
          <w:lang w:val="fr-BE"/>
        </w:rPr>
        <w:t xml:space="preserve">Une question fut soulevée concernant la capacité d’EAPN d’atteindre ses </w:t>
      </w:r>
      <w:r>
        <w:rPr>
          <w:rFonts w:ascii="Calibri" w:hAnsi="Calibri"/>
          <w:lang w:val="fr-BE"/>
        </w:rPr>
        <w:t>exigenc</w:t>
      </w:r>
      <w:r w:rsidRPr="00B95743">
        <w:rPr>
          <w:rFonts w:ascii="Calibri" w:hAnsi="Calibri"/>
          <w:lang w:val="fr-BE"/>
        </w:rPr>
        <w:t xml:space="preserve">es énormes en matière  de </w:t>
      </w:r>
      <w:r w:rsidR="008D4599">
        <w:rPr>
          <w:rFonts w:ascii="Calibri" w:hAnsi="Calibri"/>
          <w:lang w:val="fr-BE"/>
        </w:rPr>
        <w:t xml:space="preserve">cofinancement. </w:t>
      </w:r>
      <w:r w:rsidR="00383762" w:rsidRPr="00B95743">
        <w:rPr>
          <w:rFonts w:ascii="Calibri" w:hAnsi="Calibri"/>
          <w:lang w:val="fr-BE"/>
        </w:rPr>
        <w:t xml:space="preserve">Fintan </w:t>
      </w:r>
      <w:r w:rsidRPr="00B95743">
        <w:rPr>
          <w:rFonts w:ascii="Calibri" w:hAnsi="Calibri"/>
          <w:lang w:val="fr-BE"/>
        </w:rPr>
        <w:t xml:space="preserve">a donné quelques explications sur la façon que nous réalisons ce défi mais a également avoué que dans le contexte de la crise et de la réduction des fonds pour nos membres cela </w:t>
      </w:r>
      <w:r>
        <w:rPr>
          <w:rFonts w:ascii="Calibri" w:hAnsi="Calibri"/>
          <w:lang w:val="fr-BE"/>
        </w:rPr>
        <w:t>devie</w:t>
      </w:r>
      <w:r w:rsidRPr="00B95743">
        <w:rPr>
          <w:rFonts w:ascii="Calibri" w:hAnsi="Calibri"/>
          <w:lang w:val="fr-BE"/>
        </w:rPr>
        <w:t>nt un d</w:t>
      </w:r>
      <w:r w:rsidR="00610B93">
        <w:rPr>
          <w:rFonts w:ascii="Calibri" w:hAnsi="Calibri"/>
          <w:lang w:val="fr-BE"/>
        </w:rPr>
        <w:t xml:space="preserve">éfi grandissant. </w:t>
      </w:r>
      <w:r w:rsidR="00383762" w:rsidRPr="00B95743">
        <w:rPr>
          <w:rFonts w:ascii="Calibri" w:hAnsi="Calibri"/>
          <w:lang w:val="fr-BE"/>
        </w:rPr>
        <w:t xml:space="preserve"> </w:t>
      </w:r>
      <w:r w:rsidR="008D4599" w:rsidRPr="00300E9C">
        <w:rPr>
          <w:rFonts w:ascii="Calibri" w:hAnsi="Calibri"/>
          <w:lang w:val="fr-BE"/>
        </w:rPr>
        <w:t>Il a stressé les avantages d’avoir maintenant un sous groupe de l’Exéc</w:t>
      </w:r>
      <w:r w:rsidR="00300E9C" w:rsidRPr="00300E9C">
        <w:rPr>
          <w:rFonts w:ascii="Calibri" w:hAnsi="Calibri"/>
          <w:lang w:val="fr-BE"/>
        </w:rPr>
        <w:t>utif sur les Finances et la Recherché de Fonds qui était vraiment nécessaire de sorte que les membres ont une meilleur</w:t>
      </w:r>
      <w:r w:rsidR="00300E9C">
        <w:rPr>
          <w:rFonts w:ascii="Calibri" w:hAnsi="Calibri"/>
          <w:lang w:val="fr-BE"/>
        </w:rPr>
        <w:t>e</w:t>
      </w:r>
      <w:r w:rsidR="00300E9C" w:rsidRPr="00300E9C">
        <w:rPr>
          <w:rFonts w:ascii="Calibri" w:hAnsi="Calibri"/>
          <w:lang w:val="fr-BE"/>
        </w:rPr>
        <w:t xml:space="preserve"> compréhension des implications et une meilleure vue d’</w:t>
      </w:r>
      <w:r w:rsidR="00300E9C">
        <w:rPr>
          <w:rFonts w:ascii="Calibri" w:hAnsi="Calibri"/>
          <w:lang w:val="fr-BE"/>
        </w:rPr>
        <w:t>ensemble concernant</w:t>
      </w:r>
      <w:r w:rsidR="00300E9C" w:rsidRPr="00300E9C">
        <w:rPr>
          <w:rFonts w:ascii="Calibri" w:hAnsi="Calibri"/>
          <w:lang w:val="fr-BE"/>
        </w:rPr>
        <w:t xml:space="preserve"> les décisions à prendre dans le </w:t>
      </w:r>
      <w:r w:rsidR="00300E9C">
        <w:rPr>
          <w:rFonts w:ascii="Calibri" w:hAnsi="Calibri"/>
          <w:lang w:val="fr-BE"/>
        </w:rPr>
        <w:t>futur</w:t>
      </w:r>
      <w:r w:rsidR="00300E9C" w:rsidRPr="00300E9C">
        <w:rPr>
          <w:rFonts w:ascii="Calibri" w:hAnsi="Calibri"/>
          <w:lang w:val="fr-BE"/>
        </w:rPr>
        <w:t xml:space="preserve">. </w:t>
      </w:r>
    </w:p>
    <w:p w:rsidR="00383762" w:rsidRPr="00FA1699" w:rsidRDefault="00383762" w:rsidP="008B3DFC">
      <w:pPr>
        <w:jc w:val="both"/>
        <w:rPr>
          <w:rFonts w:ascii="Calibri" w:hAnsi="Calibri"/>
          <w:lang w:val="fr-BE"/>
        </w:rPr>
      </w:pPr>
    </w:p>
    <w:p w:rsidR="00383762" w:rsidRPr="006C7C56" w:rsidRDefault="00300E9C" w:rsidP="00F16902">
      <w:pPr>
        <w:numPr>
          <w:ilvl w:val="0"/>
          <w:numId w:val="25"/>
        </w:numPr>
        <w:tabs>
          <w:tab w:val="clear" w:pos="720"/>
          <w:tab w:val="num" w:pos="360"/>
        </w:tabs>
        <w:ind w:left="360"/>
        <w:jc w:val="both"/>
        <w:rPr>
          <w:rFonts w:ascii="Calibri" w:hAnsi="Calibri"/>
          <w:lang w:val="fr-BE"/>
        </w:rPr>
      </w:pPr>
      <w:r w:rsidRPr="00300E9C">
        <w:rPr>
          <w:rFonts w:ascii="Calibri" w:hAnsi="Calibri"/>
          <w:b/>
          <w:i/>
          <w:lang w:val="fr-BE"/>
        </w:rPr>
        <w:lastRenderedPageBreak/>
        <w:t>Adoption de la</w:t>
      </w:r>
      <w:r>
        <w:rPr>
          <w:rFonts w:ascii="Calibri" w:hAnsi="Calibri"/>
          <w:b/>
          <w:i/>
          <w:lang w:val="fr-BE"/>
        </w:rPr>
        <w:t xml:space="preserve"> Dé</w:t>
      </w:r>
      <w:r w:rsidR="00383762" w:rsidRPr="00300E9C">
        <w:rPr>
          <w:rFonts w:ascii="Calibri" w:hAnsi="Calibri"/>
          <w:b/>
          <w:i/>
          <w:lang w:val="fr-BE"/>
        </w:rPr>
        <w:t>claration</w:t>
      </w:r>
      <w:r w:rsidRPr="00300E9C">
        <w:rPr>
          <w:rFonts w:ascii="Calibri" w:hAnsi="Calibri"/>
          <w:b/>
          <w:i/>
          <w:lang w:val="fr-BE"/>
        </w:rPr>
        <w:t xml:space="preserve"> Finale</w:t>
      </w:r>
      <w:r w:rsidR="00383762" w:rsidRPr="00300E9C">
        <w:rPr>
          <w:rFonts w:ascii="Calibri" w:hAnsi="Calibri"/>
          <w:b/>
          <w:i/>
          <w:lang w:val="fr-BE"/>
        </w:rPr>
        <w:t xml:space="preserve">: </w:t>
      </w:r>
      <w:r w:rsidRPr="00300E9C">
        <w:rPr>
          <w:rFonts w:ascii="Calibri" w:hAnsi="Calibri"/>
          <w:lang w:val="fr-BE"/>
        </w:rPr>
        <w:t xml:space="preserve">La déclaration finale, telle qu’amendée, fut adoptée: </w:t>
      </w:r>
      <w:r w:rsidR="00383762" w:rsidRPr="00300E9C">
        <w:rPr>
          <w:rFonts w:ascii="Calibri" w:hAnsi="Calibri"/>
          <w:lang w:val="fr-BE"/>
        </w:rPr>
        <w:t xml:space="preserve">129 </w:t>
      </w:r>
      <w:r>
        <w:rPr>
          <w:rFonts w:ascii="Calibri" w:hAnsi="Calibri"/>
          <w:lang w:val="fr-BE"/>
        </w:rPr>
        <w:t>pour</w:t>
      </w:r>
      <w:r w:rsidR="00383762" w:rsidRPr="00300E9C">
        <w:rPr>
          <w:rFonts w:ascii="Calibri" w:hAnsi="Calibri"/>
          <w:lang w:val="fr-BE"/>
        </w:rPr>
        <w:t xml:space="preserve">, 10 abstentions, 0 </w:t>
      </w:r>
      <w:r>
        <w:rPr>
          <w:rFonts w:ascii="Calibri" w:hAnsi="Calibri"/>
          <w:lang w:val="fr-BE"/>
        </w:rPr>
        <w:t>contre</w:t>
      </w:r>
      <w:r w:rsidR="00383762" w:rsidRPr="00300E9C">
        <w:rPr>
          <w:rFonts w:ascii="Calibri" w:hAnsi="Calibri"/>
          <w:lang w:val="fr-BE"/>
        </w:rPr>
        <w:t xml:space="preserve">.  </w:t>
      </w:r>
      <w:r w:rsidRPr="00300E9C">
        <w:rPr>
          <w:rFonts w:ascii="Calibri" w:hAnsi="Calibri"/>
          <w:lang w:val="fr-BE"/>
        </w:rPr>
        <w:t>Lors du débat on se mit d’accord que la déclaration finale devrait être envoyée aux délégués de la 11è rencontre des personnes en situation de pauvreté en les remerciant de leur courage à montrer la carte rouge aux Institutions de l’UE.</w:t>
      </w:r>
      <w:r w:rsidR="00383762" w:rsidRPr="00300E9C">
        <w:rPr>
          <w:rFonts w:ascii="Calibri" w:hAnsi="Calibri"/>
          <w:lang w:val="fr-BE"/>
        </w:rPr>
        <w:t xml:space="preserve"> </w:t>
      </w:r>
      <w:r w:rsidR="006C7C56">
        <w:rPr>
          <w:rFonts w:ascii="Calibri" w:hAnsi="Calibri"/>
          <w:lang w:val="fr-BE"/>
        </w:rPr>
        <w:t xml:space="preserve"> Un appel fut également lancé de ne pas oublier la situation  des migrants dans le travail d’EAPN sur l’impacte de la crise car ils souffrent énormément de la crise à tous les niveaux. </w:t>
      </w:r>
      <w:r w:rsidR="006C7C56" w:rsidRPr="006C7C56">
        <w:rPr>
          <w:rFonts w:ascii="Calibri" w:hAnsi="Calibri"/>
          <w:lang w:val="fr-BE"/>
        </w:rPr>
        <w:t>Quelques collègues on</w:t>
      </w:r>
      <w:r w:rsidR="00617105">
        <w:rPr>
          <w:rFonts w:ascii="Calibri" w:hAnsi="Calibri"/>
          <w:lang w:val="fr-BE"/>
        </w:rPr>
        <w:t>t</w:t>
      </w:r>
      <w:r w:rsidR="006C7C56" w:rsidRPr="006C7C56">
        <w:rPr>
          <w:rFonts w:ascii="Calibri" w:hAnsi="Calibri"/>
          <w:lang w:val="fr-BE"/>
        </w:rPr>
        <w:t xml:space="preserve"> franchi le pas d’enregistrer la lecture de la déclaration finale avec l’engagement des membres. </w:t>
      </w:r>
      <w:r w:rsidR="00383762" w:rsidRPr="006C7C56">
        <w:rPr>
          <w:rFonts w:ascii="Calibri" w:hAnsi="Calibri"/>
          <w:lang w:val="fr-BE"/>
        </w:rPr>
        <w:t>.</w:t>
      </w:r>
    </w:p>
    <w:p w:rsidR="00383762" w:rsidRPr="006C7C56" w:rsidRDefault="00383762" w:rsidP="00F16902">
      <w:pPr>
        <w:ind w:hanging="720"/>
        <w:jc w:val="both"/>
        <w:rPr>
          <w:rFonts w:ascii="Calibri" w:hAnsi="Calibri"/>
          <w:lang w:val="fr-BE"/>
        </w:rPr>
      </w:pPr>
    </w:p>
    <w:p w:rsidR="00383762" w:rsidRPr="006C7C56" w:rsidRDefault="00383762" w:rsidP="00F16902">
      <w:pPr>
        <w:jc w:val="both"/>
        <w:rPr>
          <w:rFonts w:ascii="Calibri" w:hAnsi="Calibri"/>
          <w:b/>
          <w:i/>
          <w:lang w:val="fr-BE"/>
        </w:rPr>
      </w:pPr>
    </w:p>
    <w:p w:rsidR="00383762" w:rsidRPr="00FA1699" w:rsidRDefault="008D07FC" w:rsidP="00F16902">
      <w:pPr>
        <w:jc w:val="both"/>
        <w:rPr>
          <w:rFonts w:ascii="Calibri" w:hAnsi="Calibri"/>
          <w:b/>
          <w:i/>
          <w:lang w:val="fr-BE"/>
        </w:rPr>
      </w:pPr>
      <w:r w:rsidRPr="00FA1699">
        <w:rPr>
          <w:rFonts w:ascii="Calibri" w:hAnsi="Calibri"/>
          <w:b/>
          <w:i/>
          <w:lang w:val="fr-BE"/>
        </w:rPr>
        <w:t>Remarques de clôture</w:t>
      </w:r>
      <w:r w:rsidR="00383762" w:rsidRPr="00FA1699">
        <w:rPr>
          <w:rFonts w:ascii="Calibri" w:hAnsi="Calibri"/>
          <w:b/>
          <w:i/>
          <w:lang w:val="fr-BE"/>
        </w:rPr>
        <w:t>:</w:t>
      </w:r>
    </w:p>
    <w:p w:rsidR="00383762" w:rsidRPr="00FA1699" w:rsidRDefault="00383762" w:rsidP="00F16902">
      <w:pPr>
        <w:jc w:val="both"/>
        <w:rPr>
          <w:rFonts w:ascii="Calibri" w:hAnsi="Calibri"/>
          <w:b/>
          <w:i/>
          <w:lang w:val="fr-BE"/>
        </w:rPr>
      </w:pPr>
    </w:p>
    <w:p w:rsidR="00383762" w:rsidRPr="00FA1699" w:rsidRDefault="008D07FC" w:rsidP="00F16902">
      <w:pPr>
        <w:jc w:val="both"/>
        <w:rPr>
          <w:rFonts w:ascii="Calibri" w:hAnsi="Calibri"/>
          <w:lang w:val="fr-BE"/>
        </w:rPr>
      </w:pPr>
      <w:r w:rsidRPr="00F0344A">
        <w:rPr>
          <w:rFonts w:ascii="Calibri" w:hAnsi="Calibri"/>
          <w:lang w:val="fr-BE"/>
        </w:rPr>
        <w:t xml:space="preserve">En </w:t>
      </w:r>
      <w:r w:rsidR="00F0344A" w:rsidRPr="00F0344A">
        <w:rPr>
          <w:rFonts w:ascii="Calibri" w:hAnsi="Calibri"/>
          <w:lang w:val="fr-BE"/>
        </w:rPr>
        <w:t>clôturant</w:t>
      </w:r>
      <w:r w:rsidRPr="00F0344A">
        <w:rPr>
          <w:rFonts w:ascii="Calibri" w:hAnsi="Calibri"/>
          <w:lang w:val="fr-BE"/>
        </w:rPr>
        <w:t xml:space="preserve"> l’Assemblée Générale 2012</w:t>
      </w:r>
      <w:r w:rsidR="00F0344A">
        <w:rPr>
          <w:rFonts w:ascii="Calibri" w:hAnsi="Calibri"/>
          <w:lang w:val="fr-BE"/>
        </w:rPr>
        <w:t>,</w:t>
      </w:r>
      <w:r w:rsidRPr="00F0344A">
        <w:rPr>
          <w:rFonts w:ascii="Calibri" w:hAnsi="Calibri"/>
          <w:lang w:val="fr-BE"/>
        </w:rPr>
        <w:t xml:space="preserve"> Ludo a chaleureusement remercié le réseau norvég</w:t>
      </w:r>
      <w:r w:rsidR="00617105">
        <w:rPr>
          <w:rFonts w:ascii="Calibri" w:hAnsi="Calibri"/>
          <w:lang w:val="fr-BE"/>
        </w:rPr>
        <w:t>ien d’avoir organisé</w:t>
      </w:r>
      <w:r w:rsidRPr="00F0344A">
        <w:rPr>
          <w:rFonts w:ascii="Calibri" w:hAnsi="Calibri"/>
          <w:lang w:val="fr-BE"/>
        </w:rPr>
        <w:t xml:space="preserve"> cette Assemblée Générale et tout particulièrement pour la bonne </w:t>
      </w:r>
      <w:r w:rsidR="00F0344A" w:rsidRPr="00F0344A">
        <w:rPr>
          <w:rFonts w:ascii="Calibri" w:hAnsi="Calibri"/>
          <w:lang w:val="fr-BE"/>
        </w:rPr>
        <w:t xml:space="preserve">atmosphère créé qui a grandement facilité le travail à accomplir et qui laissera un très bon souvenir aux délégués de cette réunion. </w:t>
      </w:r>
    </w:p>
    <w:p w:rsidR="00383762" w:rsidRPr="00FA1699" w:rsidRDefault="00383762" w:rsidP="00F16902">
      <w:pPr>
        <w:jc w:val="both"/>
        <w:rPr>
          <w:rFonts w:ascii="Calibri" w:hAnsi="Calibri"/>
          <w:lang w:val="fr-BE"/>
        </w:rPr>
      </w:pPr>
    </w:p>
    <w:p w:rsidR="00383762" w:rsidRPr="00F0344A" w:rsidRDefault="00383762" w:rsidP="00F16902">
      <w:pPr>
        <w:jc w:val="both"/>
        <w:rPr>
          <w:rFonts w:ascii="Calibri" w:hAnsi="Calibri"/>
          <w:lang w:val="fr-BE"/>
        </w:rPr>
      </w:pPr>
      <w:r w:rsidRPr="00F0344A">
        <w:rPr>
          <w:rFonts w:ascii="Calibri" w:hAnsi="Calibri"/>
          <w:lang w:val="fr-BE"/>
        </w:rPr>
        <w:t xml:space="preserve">Ludo </w:t>
      </w:r>
      <w:r w:rsidR="00F0344A" w:rsidRPr="00F0344A">
        <w:rPr>
          <w:rFonts w:ascii="Calibri" w:hAnsi="Calibri"/>
          <w:lang w:val="fr-BE"/>
        </w:rPr>
        <w:t xml:space="preserve">a adressé un message particulier à </w:t>
      </w:r>
      <w:r w:rsidRPr="00F0344A">
        <w:rPr>
          <w:rFonts w:ascii="Calibri" w:hAnsi="Calibri"/>
          <w:lang w:val="fr-BE"/>
        </w:rPr>
        <w:t>Svein Karlson</w:t>
      </w:r>
      <w:r w:rsidR="00F0344A" w:rsidRPr="00F0344A">
        <w:rPr>
          <w:rFonts w:ascii="Calibri" w:hAnsi="Calibri"/>
          <w:lang w:val="fr-BE"/>
        </w:rPr>
        <w:t xml:space="preserve"> du Réseau Norvégien qui</w:t>
      </w:r>
      <w:r w:rsidR="00617105">
        <w:rPr>
          <w:rFonts w:ascii="Calibri" w:hAnsi="Calibri"/>
          <w:lang w:val="fr-BE"/>
        </w:rPr>
        <w:t>,</w:t>
      </w:r>
      <w:r w:rsidR="00F0344A" w:rsidRPr="00F0344A">
        <w:rPr>
          <w:rFonts w:ascii="Calibri" w:hAnsi="Calibri"/>
          <w:lang w:val="fr-BE"/>
        </w:rPr>
        <w:t xml:space="preserve"> avant son accident</w:t>
      </w:r>
      <w:r w:rsidR="00617105">
        <w:rPr>
          <w:rFonts w:ascii="Calibri" w:hAnsi="Calibri"/>
          <w:lang w:val="fr-BE"/>
        </w:rPr>
        <w:t>,</w:t>
      </w:r>
      <w:r w:rsidR="00F0344A" w:rsidRPr="00F0344A">
        <w:rPr>
          <w:rFonts w:ascii="Calibri" w:hAnsi="Calibri"/>
          <w:lang w:val="fr-BE"/>
        </w:rPr>
        <w:t xml:space="preserve"> avait été impliqué fortement dans l’organisation de cette AG. L</w:t>
      </w:r>
      <w:r w:rsidRPr="00F0344A">
        <w:rPr>
          <w:rFonts w:ascii="Calibri" w:hAnsi="Calibri"/>
          <w:lang w:val="fr-BE"/>
        </w:rPr>
        <w:t xml:space="preserve">udo </w:t>
      </w:r>
      <w:r w:rsidR="00F0344A" w:rsidRPr="00F0344A">
        <w:rPr>
          <w:rFonts w:ascii="Calibri" w:hAnsi="Calibri"/>
          <w:lang w:val="fr-BE"/>
        </w:rPr>
        <w:t xml:space="preserve">a exprimé sa joie quant à la </w:t>
      </w:r>
      <w:r w:rsidR="00570F14" w:rsidRPr="00F0344A">
        <w:rPr>
          <w:rFonts w:ascii="Calibri" w:hAnsi="Calibri"/>
          <w:lang w:val="fr-BE"/>
        </w:rPr>
        <w:t>présence</w:t>
      </w:r>
      <w:r w:rsidR="00617105">
        <w:rPr>
          <w:rFonts w:ascii="Calibri" w:hAnsi="Calibri"/>
          <w:lang w:val="fr-BE"/>
        </w:rPr>
        <w:t xml:space="preserve"> de Svein pendant</w:t>
      </w:r>
      <w:r w:rsidR="00F0344A" w:rsidRPr="00F0344A">
        <w:rPr>
          <w:rFonts w:ascii="Calibri" w:hAnsi="Calibri"/>
          <w:lang w:val="fr-BE"/>
        </w:rPr>
        <w:t xml:space="preserve"> une partie de la </w:t>
      </w:r>
      <w:r w:rsidR="00570F14" w:rsidRPr="00F0344A">
        <w:rPr>
          <w:rFonts w:ascii="Calibri" w:hAnsi="Calibri"/>
          <w:lang w:val="fr-BE"/>
        </w:rPr>
        <w:t>réunion</w:t>
      </w:r>
      <w:r w:rsidR="00F0344A" w:rsidRPr="00F0344A">
        <w:rPr>
          <w:rFonts w:ascii="Calibri" w:hAnsi="Calibri"/>
          <w:lang w:val="fr-BE"/>
        </w:rPr>
        <w:t xml:space="preserve"> et lui a souhaité la force de faire face aux </w:t>
      </w:r>
      <w:r w:rsidR="00570F14" w:rsidRPr="00F0344A">
        <w:rPr>
          <w:rFonts w:ascii="Calibri" w:hAnsi="Calibri"/>
          <w:lang w:val="fr-BE"/>
        </w:rPr>
        <w:t>difficultés</w:t>
      </w:r>
      <w:r w:rsidR="00F0344A" w:rsidRPr="00F0344A">
        <w:rPr>
          <w:rFonts w:ascii="Calibri" w:hAnsi="Calibri"/>
          <w:lang w:val="fr-BE"/>
        </w:rPr>
        <w:t xml:space="preserve"> q</w:t>
      </w:r>
      <w:r w:rsidR="00570F14">
        <w:rPr>
          <w:rFonts w:ascii="Calibri" w:hAnsi="Calibri"/>
          <w:lang w:val="fr-BE"/>
        </w:rPr>
        <w:t>ue l’accident lui impose sur sa vie.</w:t>
      </w:r>
    </w:p>
    <w:p w:rsidR="00383762" w:rsidRPr="00F0344A" w:rsidRDefault="00383762" w:rsidP="00F16902">
      <w:pPr>
        <w:jc w:val="both"/>
        <w:rPr>
          <w:rFonts w:ascii="Calibri" w:hAnsi="Calibri"/>
          <w:lang w:val="fr-BE"/>
        </w:rPr>
      </w:pPr>
    </w:p>
    <w:p w:rsidR="00383762" w:rsidRPr="002D5232" w:rsidRDefault="00383762" w:rsidP="00F16902">
      <w:pPr>
        <w:jc w:val="both"/>
        <w:rPr>
          <w:rFonts w:ascii="Calibri" w:hAnsi="Calibri"/>
          <w:lang w:val="fr-BE"/>
        </w:rPr>
      </w:pPr>
      <w:r w:rsidRPr="002D5232">
        <w:rPr>
          <w:rFonts w:ascii="Calibri" w:hAnsi="Calibri"/>
          <w:lang w:val="fr-BE"/>
        </w:rPr>
        <w:t xml:space="preserve">Ludo </w:t>
      </w:r>
      <w:r w:rsidR="002D5232" w:rsidRPr="002D5232">
        <w:rPr>
          <w:rFonts w:ascii="Calibri" w:hAnsi="Calibri"/>
          <w:lang w:val="fr-BE"/>
        </w:rPr>
        <w:t>avait également un petit message spécial pour</w:t>
      </w:r>
      <w:r w:rsidRPr="002D5232">
        <w:rPr>
          <w:rFonts w:ascii="Calibri" w:hAnsi="Calibri"/>
          <w:lang w:val="fr-BE"/>
        </w:rPr>
        <w:t xml:space="preserve"> Goran Larson </w:t>
      </w:r>
      <w:r w:rsidR="002D5232" w:rsidRPr="002D5232">
        <w:rPr>
          <w:rFonts w:ascii="Calibri" w:hAnsi="Calibri"/>
          <w:lang w:val="fr-BE"/>
        </w:rPr>
        <w:t>de l’Armée du Salut qui quittait l’Exécutif et qui n’a pas pu participer aux réunions cette dernière année à cause de sa lut</w:t>
      </w:r>
      <w:r w:rsidR="002D5232">
        <w:rPr>
          <w:rFonts w:ascii="Calibri" w:hAnsi="Calibri"/>
          <w:lang w:val="fr-BE"/>
        </w:rPr>
        <w:t>t</w:t>
      </w:r>
      <w:r w:rsidR="002D5232" w:rsidRPr="002D5232">
        <w:rPr>
          <w:rFonts w:ascii="Calibri" w:hAnsi="Calibri"/>
          <w:lang w:val="fr-BE"/>
        </w:rPr>
        <w:t xml:space="preserve">e contre le cancer. </w:t>
      </w:r>
      <w:r w:rsidRPr="002D5232">
        <w:rPr>
          <w:rFonts w:ascii="Calibri" w:hAnsi="Calibri"/>
          <w:lang w:val="fr-BE"/>
        </w:rPr>
        <w:t>Ludo</w:t>
      </w:r>
      <w:r w:rsidR="002D5232" w:rsidRPr="002D5232">
        <w:rPr>
          <w:rFonts w:ascii="Calibri" w:hAnsi="Calibri"/>
          <w:lang w:val="fr-BE"/>
        </w:rPr>
        <w:t xml:space="preserve"> a demandé à son collègue de l’Armée du salut de transmettre un message à Goran lui disant qu’il reste dans nos pensées et que nous lui souhaitons que </w:t>
      </w:r>
      <w:r w:rsidR="002D5232">
        <w:rPr>
          <w:rFonts w:ascii="Calibri" w:hAnsi="Calibri"/>
          <w:lang w:val="fr-BE"/>
        </w:rPr>
        <w:t>le meilleur.</w:t>
      </w:r>
      <w:r w:rsidRPr="002D5232">
        <w:rPr>
          <w:rFonts w:ascii="Calibri" w:hAnsi="Calibri"/>
          <w:lang w:val="fr-BE"/>
        </w:rPr>
        <w:t xml:space="preserve">  </w:t>
      </w:r>
    </w:p>
    <w:p w:rsidR="00383762" w:rsidRPr="002D5232" w:rsidRDefault="00383762" w:rsidP="00F16902">
      <w:pPr>
        <w:jc w:val="both"/>
        <w:rPr>
          <w:rFonts w:ascii="Calibri" w:hAnsi="Calibri"/>
          <w:lang w:val="fr-BE"/>
        </w:rPr>
      </w:pPr>
    </w:p>
    <w:p w:rsidR="00383762" w:rsidRDefault="00383762" w:rsidP="009B73DD">
      <w:pPr>
        <w:jc w:val="both"/>
        <w:rPr>
          <w:rFonts w:ascii="Calibri" w:hAnsi="Calibri"/>
          <w:lang w:val="fr-BE"/>
        </w:rPr>
      </w:pPr>
      <w:r w:rsidRPr="009C4611">
        <w:rPr>
          <w:rFonts w:ascii="Calibri" w:hAnsi="Calibri"/>
          <w:lang w:val="fr-BE"/>
        </w:rPr>
        <w:t xml:space="preserve">Ludo </w:t>
      </w:r>
      <w:r w:rsidR="002D5232" w:rsidRPr="009C4611">
        <w:rPr>
          <w:rFonts w:ascii="Calibri" w:hAnsi="Calibri"/>
          <w:lang w:val="fr-BE"/>
        </w:rPr>
        <w:t>a remercié tout spéciale</w:t>
      </w:r>
      <w:r w:rsidR="009C4611" w:rsidRPr="009C4611">
        <w:rPr>
          <w:rFonts w:ascii="Calibri" w:hAnsi="Calibri"/>
          <w:lang w:val="fr-BE"/>
        </w:rPr>
        <w:t>ment le personnel d’EAPN et</w:t>
      </w:r>
      <w:r w:rsidR="002D5232" w:rsidRPr="009C4611">
        <w:rPr>
          <w:rFonts w:ascii="Calibri" w:hAnsi="Calibri"/>
          <w:lang w:val="fr-BE"/>
        </w:rPr>
        <w:t xml:space="preserve"> son Directeur pour leur</w:t>
      </w:r>
      <w:r w:rsidR="009C4611" w:rsidRPr="009C4611">
        <w:rPr>
          <w:rFonts w:ascii="Calibri" w:hAnsi="Calibri"/>
          <w:lang w:val="fr-BE"/>
        </w:rPr>
        <w:t xml:space="preserve"> bon</w:t>
      </w:r>
      <w:r w:rsidR="002D5232" w:rsidRPr="009C4611">
        <w:rPr>
          <w:rFonts w:ascii="Calibri" w:hAnsi="Calibri"/>
          <w:lang w:val="fr-BE"/>
        </w:rPr>
        <w:t xml:space="preserve"> travail </w:t>
      </w:r>
      <w:r w:rsidR="009C4611" w:rsidRPr="009C4611">
        <w:rPr>
          <w:rFonts w:ascii="Calibri" w:hAnsi="Calibri"/>
          <w:lang w:val="fr-BE"/>
        </w:rPr>
        <w:t xml:space="preserve">dévoué au nom d’EAPN. Il a souligné qu’en tant que Président il a eu le privilège de travailler en étroite collaboration avec le personnel et il voulait assurer les délégués que le travail accompli </w:t>
      </w:r>
      <w:r w:rsidR="009C4611">
        <w:rPr>
          <w:rFonts w:ascii="Calibri" w:hAnsi="Calibri"/>
          <w:lang w:val="fr-BE"/>
        </w:rPr>
        <w:t xml:space="preserve">par le personnel </w:t>
      </w:r>
      <w:r w:rsidR="009C4611" w:rsidRPr="009C4611">
        <w:rPr>
          <w:rFonts w:ascii="Calibri" w:hAnsi="Calibri"/>
          <w:lang w:val="fr-BE"/>
        </w:rPr>
        <w:t xml:space="preserve">résulte d’un engagement personnel élaboré et d’une grande qualité professionnelle. </w:t>
      </w:r>
    </w:p>
    <w:p w:rsidR="009C4611" w:rsidRPr="00FA1699" w:rsidRDefault="009C4611" w:rsidP="009B73DD">
      <w:pPr>
        <w:jc w:val="both"/>
        <w:rPr>
          <w:rFonts w:ascii="Calibri" w:hAnsi="Calibri"/>
          <w:lang w:val="fr-BE"/>
        </w:rPr>
      </w:pPr>
    </w:p>
    <w:p w:rsidR="009C4611" w:rsidRPr="00FA1699" w:rsidRDefault="009C4611" w:rsidP="009B73DD">
      <w:pPr>
        <w:jc w:val="both"/>
        <w:rPr>
          <w:rFonts w:ascii="Calibri" w:hAnsi="Calibri"/>
          <w:lang w:val="fr-BE"/>
        </w:rPr>
      </w:pPr>
      <w:r w:rsidRPr="00FA1699">
        <w:rPr>
          <w:rFonts w:ascii="Calibri" w:hAnsi="Calibri"/>
          <w:lang w:val="fr-BE"/>
        </w:rPr>
        <w:t xml:space="preserve">Il a également remercié les interprètes et les techniciens pour leur travail </w:t>
      </w:r>
      <w:r w:rsidR="0008741C" w:rsidRPr="00FA1699">
        <w:rPr>
          <w:rFonts w:ascii="Calibri" w:hAnsi="Calibri"/>
          <w:lang w:val="fr-BE"/>
        </w:rPr>
        <w:t>coopératif</w:t>
      </w:r>
      <w:r w:rsidRPr="00FA1699">
        <w:rPr>
          <w:rFonts w:ascii="Calibri" w:hAnsi="Calibri"/>
          <w:lang w:val="fr-BE"/>
        </w:rPr>
        <w:t xml:space="preserve"> et professionnel.</w:t>
      </w:r>
    </w:p>
    <w:p w:rsidR="00383762" w:rsidRPr="00FA1699" w:rsidRDefault="009C4611" w:rsidP="009B73DD">
      <w:pPr>
        <w:jc w:val="both"/>
        <w:rPr>
          <w:rFonts w:ascii="Calibri" w:hAnsi="Calibri"/>
          <w:lang w:val="fr-BE"/>
        </w:rPr>
      </w:pPr>
      <w:r w:rsidRPr="00FA1699">
        <w:rPr>
          <w:rFonts w:ascii="Calibri" w:hAnsi="Calibri"/>
          <w:lang w:val="fr-BE"/>
        </w:rPr>
        <w:t xml:space="preserve"> </w:t>
      </w:r>
    </w:p>
    <w:p w:rsidR="00383762" w:rsidRPr="00FA1699" w:rsidRDefault="00FA1699" w:rsidP="009B73DD">
      <w:pPr>
        <w:jc w:val="both"/>
        <w:rPr>
          <w:rFonts w:ascii="Calibri" w:hAnsi="Calibri"/>
          <w:lang w:val="fr-BE"/>
        </w:rPr>
      </w:pPr>
      <w:r w:rsidRPr="00FA1699">
        <w:rPr>
          <w:rFonts w:ascii="Calibri" w:hAnsi="Calibri"/>
          <w:lang w:val="fr-BE"/>
        </w:rPr>
        <w:t>Ludo fut remercié formellement pour son énorme engagement dans le travail d’EAPN et pour son dévouement et engagement dans la position de Président.</w:t>
      </w:r>
      <w:r>
        <w:rPr>
          <w:rFonts w:ascii="Calibri" w:hAnsi="Calibri"/>
          <w:lang w:val="fr-BE"/>
        </w:rPr>
        <w:t xml:space="preserve"> </w:t>
      </w:r>
      <w:r w:rsidR="00383762" w:rsidRPr="00FA1699">
        <w:rPr>
          <w:rFonts w:ascii="Calibri" w:hAnsi="Calibri"/>
          <w:lang w:val="fr-BE"/>
        </w:rPr>
        <w:t xml:space="preserve"> </w:t>
      </w:r>
      <w:r w:rsidRPr="00FA1699">
        <w:rPr>
          <w:rFonts w:ascii="Calibri" w:hAnsi="Calibri"/>
          <w:lang w:val="fr-BE"/>
        </w:rPr>
        <w:t xml:space="preserve">Lors de la soirée nous avons profité de l’occasion pour le remercier d’une façon plus détendue pour tout ce qu’il a fait pour EAPN pendant son mandat de Président. Un merci tout particulier à </w:t>
      </w:r>
      <w:r w:rsidR="00383762" w:rsidRPr="00FA1699">
        <w:rPr>
          <w:rFonts w:ascii="Calibri" w:hAnsi="Calibri"/>
          <w:lang w:val="fr-BE"/>
        </w:rPr>
        <w:t>Michaela Moser</w:t>
      </w:r>
      <w:r w:rsidRPr="00FA1699">
        <w:rPr>
          <w:rFonts w:ascii="Calibri" w:hAnsi="Calibri"/>
          <w:lang w:val="fr-BE"/>
        </w:rPr>
        <w:t xml:space="preserve"> qui se retire en tant que Vice Pré</w:t>
      </w:r>
      <w:r w:rsidR="00383762" w:rsidRPr="00FA1699">
        <w:rPr>
          <w:rFonts w:ascii="Calibri" w:hAnsi="Calibri"/>
          <w:lang w:val="fr-BE"/>
        </w:rPr>
        <w:t xml:space="preserve">sident </w:t>
      </w:r>
      <w:r>
        <w:rPr>
          <w:rFonts w:ascii="Calibri" w:hAnsi="Calibri"/>
          <w:lang w:val="fr-BE"/>
        </w:rPr>
        <w:t>d’</w:t>
      </w:r>
      <w:r w:rsidR="00383762" w:rsidRPr="00FA1699">
        <w:rPr>
          <w:rFonts w:ascii="Calibri" w:hAnsi="Calibri"/>
          <w:lang w:val="fr-BE"/>
        </w:rPr>
        <w:t xml:space="preserve">EAPN </w:t>
      </w:r>
      <w:r>
        <w:rPr>
          <w:rFonts w:ascii="Calibri" w:hAnsi="Calibri"/>
          <w:lang w:val="fr-BE"/>
        </w:rPr>
        <w:t>et qui a contribué avec son énorme talent et créativité au travail d’EAPN.</w:t>
      </w:r>
      <w:r w:rsidR="003A6C04" w:rsidRPr="00FA1699">
        <w:rPr>
          <w:rFonts w:ascii="Calibri" w:hAnsi="Calibri"/>
          <w:lang w:val="fr-BE"/>
        </w:rPr>
        <w:t xml:space="preserve">  Karl</w:t>
      </w:r>
      <w:r w:rsidRPr="00FA1699">
        <w:rPr>
          <w:rFonts w:ascii="Calibri" w:hAnsi="Calibri"/>
          <w:lang w:val="fr-BE"/>
        </w:rPr>
        <w:t>, qui se retire du Bureau, fut également remer</w:t>
      </w:r>
      <w:r w:rsidR="00E83F04">
        <w:rPr>
          <w:rFonts w:ascii="Calibri" w:hAnsi="Calibri"/>
          <w:lang w:val="fr-BE"/>
        </w:rPr>
        <w:t>cié pour son travail ainsi que I</w:t>
      </w:r>
      <w:r w:rsidRPr="00FA1699">
        <w:rPr>
          <w:rFonts w:ascii="Calibri" w:hAnsi="Calibri"/>
          <w:lang w:val="fr-BE"/>
        </w:rPr>
        <w:t xml:space="preserve">zabella et Olivier qui restent des candidats </w:t>
      </w:r>
      <w:r>
        <w:rPr>
          <w:rFonts w:ascii="Calibri" w:hAnsi="Calibri"/>
          <w:lang w:val="fr-BE"/>
        </w:rPr>
        <w:t>pour le Bureau 2012-2005</w:t>
      </w:r>
      <w:r w:rsidR="00383762" w:rsidRPr="00FA1699">
        <w:rPr>
          <w:rFonts w:ascii="Calibri" w:hAnsi="Calibri"/>
          <w:lang w:val="fr-BE"/>
        </w:rPr>
        <w:t xml:space="preserve">. </w:t>
      </w:r>
    </w:p>
    <w:p w:rsidR="00383762" w:rsidRPr="00FA1699" w:rsidRDefault="00383762" w:rsidP="009B73DD">
      <w:pPr>
        <w:jc w:val="both"/>
        <w:rPr>
          <w:rFonts w:ascii="Calibri" w:hAnsi="Calibri"/>
          <w:lang w:val="fr-BE"/>
        </w:rPr>
      </w:pPr>
    </w:p>
    <w:p w:rsidR="00383762" w:rsidRDefault="00E83F04" w:rsidP="009B73DD">
      <w:pPr>
        <w:jc w:val="both"/>
        <w:rPr>
          <w:rFonts w:ascii="Calibri" w:hAnsi="Calibri"/>
          <w:lang w:val="fr-BE"/>
        </w:rPr>
      </w:pPr>
      <w:r w:rsidRPr="00E83F04">
        <w:rPr>
          <w:rFonts w:ascii="Calibri" w:hAnsi="Calibri"/>
          <w:lang w:val="fr-BE"/>
        </w:rPr>
        <w:t xml:space="preserve">Au nom d’EAPN Norvège, </w:t>
      </w:r>
      <w:r w:rsidR="00383762" w:rsidRPr="00E83F04">
        <w:rPr>
          <w:rFonts w:ascii="Calibri" w:hAnsi="Calibri"/>
          <w:lang w:val="fr-BE"/>
        </w:rPr>
        <w:t xml:space="preserve">Johanna </w:t>
      </w:r>
      <w:r w:rsidRPr="00E83F04">
        <w:rPr>
          <w:rFonts w:ascii="Calibri" w:hAnsi="Calibri"/>
          <w:lang w:val="fr-BE"/>
        </w:rPr>
        <w:t>a remercié tous les délégués pour leur participation à l’AG.</w:t>
      </w:r>
      <w:r w:rsidR="00383762" w:rsidRPr="00E83F04">
        <w:rPr>
          <w:rFonts w:ascii="Calibri" w:hAnsi="Calibri"/>
          <w:lang w:val="fr-BE"/>
        </w:rPr>
        <w:t xml:space="preserve"> </w:t>
      </w:r>
      <w:r w:rsidRPr="00E83F04">
        <w:rPr>
          <w:rFonts w:ascii="Calibri" w:hAnsi="Calibri"/>
          <w:lang w:val="fr-BE"/>
        </w:rPr>
        <w:t>Elle a remercié ses collègues d’EAPN Norvège qui avaient t</w:t>
      </w:r>
      <w:r w:rsidR="0008741C">
        <w:rPr>
          <w:rFonts w:ascii="Calibri" w:hAnsi="Calibri"/>
          <w:lang w:val="fr-BE"/>
        </w:rPr>
        <w:t>ravaillé ensemble pour créer</w:t>
      </w:r>
      <w:r w:rsidRPr="00E83F04">
        <w:rPr>
          <w:rFonts w:ascii="Calibri" w:hAnsi="Calibri"/>
          <w:lang w:val="fr-BE"/>
        </w:rPr>
        <w:t xml:space="preserve"> les meilleures conditions possible</w:t>
      </w:r>
      <w:r w:rsidR="0008741C">
        <w:rPr>
          <w:rFonts w:ascii="Calibri" w:hAnsi="Calibri"/>
          <w:lang w:val="fr-BE"/>
        </w:rPr>
        <w:t>s</w:t>
      </w:r>
      <w:r w:rsidRPr="00E83F04">
        <w:rPr>
          <w:rFonts w:ascii="Calibri" w:hAnsi="Calibri"/>
          <w:lang w:val="fr-BE"/>
        </w:rPr>
        <w:t xml:space="preserve"> pour l’AG et elle a exprimé l’espoir que les délégués allaient quitter</w:t>
      </w:r>
      <w:r>
        <w:rPr>
          <w:rFonts w:ascii="Calibri" w:hAnsi="Calibri"/>
          <w:lang w:val="fr-BE"/>
        </w:rPr>
        <w:t xml:space="preserve"> en gardant un bon souvenir de leur temps passé en Norvège. </w:t>
      </w:r>
    </w:p>
    <w:p w:rsidR="00E83F04" w:rsidRPr="008330F8" w:rsidRDefault="00E83F04" w:rsidP="009B73DD">
      <w:pPr>
        <w:jc w:val="both"/>
        <w:rPr>
          <w:rFonts w:ascii="Calibri" w:hAnsi="Calibri"/>
          <w:lang w:val="fr-BE"/>
        </w:rPr>
      </w:pPr>
    </w:p>
    <w:p w:rsidR="00383762" w:rsidRPr="00E90922" w:rsidRDefault="008330F8" w:rsidP="009B73DD">
      <w:pPr>
        <w:jc w:val="both"/>
        <w:rPr>
          <w:rFonts w:ascii="Calibri" w:hAnsi="Calibri"/>
          <w:lang w:val="fr-BE"/>
        </w:rPr>
      </w:pPr>
      <w:r w:rsidRPr="008330F8">
        <w:rPr>
          <w:rFonts w:ascii="Calibri" w:hAnsi="Calibri"/>
          <w:lang w:val="fr-BE"/>
        </w:rPr>
        <w:lastRenderedPageBreak/>
        <w:t>A la fin de l’AG Ludo nous a rappelé que beaucoup</w:t>
      </w:r>
      <w:r w:rsidR="00E83F04" w:rsidRPr="008330F8">
        <w:rPr>
          <w:rFonts w:ascii="Calibri" w:hAnsi="Calibri"/>
          <w:lang w:val="fr-BE"/>
        </w:rPr>
        <w:t xml:space="preserve"> de personnes</w:t>
      </w:r>
      <w:r w:rsidRPr="008330F8">
        <w:rPr>
          <w:rFonts w:ascii="Calibri" w:hAnsi="Calibri"/>
          <w:lang w:val="fr-BE"/>
        </w:rPr>
        <w:t xml:space="preserve"> vivent déjà la crise depuis bien avant 2008 et les réponses officielles à la crise les ont encore enfoncé</w:t>
      </w:r>
      <w:r>
        <w:rPr>
          <w:rFonts w:ascii="Calibri" w:hAnsi="Calibri"/>
          <w:lang w:val="fr-BE"/>
        </w:rPr>
        <w:t>s</w:t>
      </w:r>
      <w:r w:rsidRPr="008330F8">
        <w:rPr>
          <w:rFonts w:ascii="Calibri" w:hAnsi="Calibri"/>
          <w:lang w:val="fr-BE"/>
        </w:rPr>
        <w:t xml:space="preserve"> plus dans la crise en</w:t>
      </w:r>
      <w:r>
        <w:rPr>
          <w:rFonts w:ascii="Calibri" w:hAnsi="Calibri"/>
          <w:lang w:val="fr-BE"/>
        </w:rPr>
        <w:t xml:space="preserve"> les faisant payer le prix d’une</w:t>
      </w:r>
      <w:r w:rsidRPr="008330F8">
        <w:rPr>
          <w:rFonts w:ascii="Calibri" w:hAnsi="Calibri"/>
          <w:lang w:val="fr-BE"/>
        </w:rPr>
        <w:t xml:space="preserve"> crise qu’ils n’ont pas créé.</w:t>
      </w:r>
      <w:r>
        <w:rPr>
          <w:rFonts w:ascii="Calibri" w:hAnsi="Calibri"/>
          <w:lang w:val="fr-BE"/>
        </w:rPr>
        <w:t xml:space="preserve"> </w:t>
      </w:r>
      <w:r w:rsidR="00E83F04" w:rsidRPr="008330F8">
        <w:rPr>
          <w:rFonts w:ascii="Calibri" w:hAnsi="Calibri"/>
          <w:lang w:val="fr-BE"/>
        </w:rPr>
        <w:t xml:space="preserve"> </w:t>
      </w:r>
      <w:r w:rsidRPr="00E90922">
        <w:rPr>
          <w:rFonts w:ascii="Calibri" w:hAnsi="Calibri"/>
          <w:lang w:val="fr-BE"/>
        </w:rPr>
        <w:t>Il nous rappelle que le changement que nous demandons n’aura pas lieu demain</w:t>
      </w:r>
      <w:r w:rsidR="00E90922">
        <w:rPr>
          <w:rFonts w:ascii="Calibri" w:hAnsi="Calibri"/>
          <w:lang w:val="fr-BE"/>
        </w:rPr>
        <w:t>,</w:t>
      </w:r>
      <w:r w:rsidRPr="00E90922">
        <w:rPr>
          <w:rFonts w:ascii="Calibri" w:hAnsi="Calibri"/>
          <w:lang w:val="fr-BE"/>
        </w:rPr>
        <w:t xml:space="preserve"> mais pendant</w:t>
      </w:r>
      <w:r w:rsidR="00E90922" w:rsidRPr="00E90922">
        <w:rPr>
          <w:rFonts w:ascii="Calibri" w:hAnsi="Calibri"/>
          <w:lang w:val="fr-BE"/>
        </w:rPr>
        <w:t xml:space="preserve"> ces jours passés à l’Assemblée Générale</w:t>
      </w:r>
      <w:r w:rsidR="003A6C04" w:rsidRPr="00E90922">
        <w:rPr>
          <w:rFonts w:ascii="Calibri" w:hAnsi="Calibri"/>
          <w:lang w:val="fr-BE"/>
        </w:rPr>
        <w:t xml:space="preserve"> </w:t>
      </w:r>
      <w:r w:rsidR="00E90922" w:rsidRPr="00E90922">
        <w:rPr>
          <w:rFonts w:ascii="Calibri" w:hAnsi="Calibri"/>
          <w:lang w:val="fr-BE"/>
        </w:rPr>
        <w:t>nous avons partagé des idé</w:t>
      </w:r>
      <w:r w:rsidR="00E90922">
        <w:rPr>
          <w:rFonts w:ascii="Calibri" w:hAnsi="Calibri"/>
          <w:lang w:val="fr-BE"/>
        </w:rPr>
        <w:t>es et pratiques qui construisent</w:t>
      </w:r>
      <w:r w:rsidR="00E90922" w:rsidRPr="00E90922">
        <w:rPr>
          <w:rFonts w:ascii="Calibri" w:hAnsi="Calibri"/>
          <w:lang w:val="fr-BE"/>
        </w:rPr>
        <w:t xml:space="preserve"> déjà le changement que nos voulons et qui peuvent nous inspirer </w:t>
      </w:r>
      <w:r w:rsidR="00E90922">
        <w:rPr>
          <w:rFonts w:ascii="Calibri" w:hAnsi="Calibri"/>
          <w:lang w:val="fr-BE"/>
        </w:rPr>
        <w:t xml:space="preserve">à continuer notre contribution envers ce changement et de recherche pour un support de majorité pour l’UE que nous voulons. </w:t>
      </w:r>
      <w:r w:rsidR="00E90922" w:rsidRPr="00E90922">
        <w:rPr>
          <w:rFonts w:ascii="Calibri" w:hAnsi="Calibri"/>
          <w:lang w:val="fr-BE"/>
        </w:rPr>
        <w:t>Il nous a laissés quatre mots qui devraient nous aider à nous développer en tant que réseau m</w:t>
      </w:r>
      <w:r w:rsidR="00E90922">
        <w:rPr>
          <w:rFonts w:ascii="Calibri" w:hAnsi="Calibri"/>
          <w:lang w:val="fr-BE"/>
        </w:rPr>
        <w:t>ê</w:t>
      </w:r>
      <w:r w:rsidR="00E90922" w:rsidRPr="00E90922">
        <w:rPr>
          <w:rFonts w:ascii="Calibri" w:hAnsi="Calibri"/>
          <w:lang w:val="fr-BE"/>
        </w:rPr>
        <w:t>me dans ces temps difficiles de crise et qu’il a vu opérer au sein d’EAPN</w:t>
      </w:r>
      <w:r w:rsidR="00E90922">
        <w:rPr>
          <w:rFonts w:ascii="Calibri" w:hAnsi="Calibri"/>
          <w:lang w:val="fr-BE"/>
        </w:rPr>
        <w:t xml:space="preserve"> sous son meilleur jour :</w:t>
      </w:r>
    </w:p>
    <w:p w:rsidR="00383762" w:rsidRPr="00E90922" w:rsidRDefault="00383762" w:rsidP="009B73DD">
      <w:pPr>
        <w:jc w:val="both"/>
        <w:rPr>
          <w:rFonts w:ascii="Calibri" w:hAnsi="Calibri"/>
          <w:b/>
          <w:lang w:val="fr-BE"/>
        </w:rPr>
      </w:pPr>
    </w:p>
    <w:p w:rsidR="00383762" w:rsidRPr="00E90922" w:rsidRDefault="00E90922" w:rsidP="009B73DD">
      <w:pPr>
        <w:jc w:val="both"/>
        <w:rPr>
          <w:rFonts w:ascii="Calibri" w:hAnsi="Calibri"/>
          <w:lang w:val="fr-BE"/>
        </w:rPr>
      </w:pPr>
      <w:r w:rsidRPr="00E90922">
        <w:rPr>
          <w:rFonts w:ascii="Calibri" w:hAnsi="Calibri"/>
          <w:b/>
          <w:lang w:val="fr-BE"/>
        </w:rPr>
        <w:t>Engagement</w:t>
      </w:r>
      <w:r w:rsidR="00383762" w:rsidRPr="00E90922">
        <w:rPr>
          <w:rFonts w:ascii="Calibri" w:hAnsi="Calibri"/>
          <w:b/>
          <w:lang w:val="fr-BE"/>
        </w:rPr>
        <w:t>:</w:t>
      </w:r>
      <w:r w:rsidR="00383762" w:rsidRPr="00E90922">
        <w:rPr>
          <w:rFonts w:ascii="Calibri" w:hAnsi="Calibri"/>
          <w:lang w:val="fr-BE"/>
        </w:rPr>
        <w:t xml:space="preserve"> </w:t>
      </w:r>
      <w:r w:rsidRPr="00E90922">
        <w:rPr>
          <w:rFonts w:ascii="Calibri" w:hAnsi="Calibri"/>
          <w:lang w:val="fr-BE"/>
        </w:rPr>
        <w:t xml:space="preserve">l’engagement énorme des membres et des personnes en situation de pauvreté  de faire une différence </w:t>
      </w:r>
      <w:r>
        <w:rPr>
          <w:rFonts w:ascii="Calibri" w:hAnsi="Calibri"/>
          <w:lang w:val="fr-BE"/>
        </w:rPr>
        <w:t>réelle dans la vie</w:t>
      </w:r>
      <w:r w:rsidRPr="00E90922">
        <w:rPr>
          <w:rFonts w:ascii="Calibri" w:hAnsi="Calibri"/>
          <w:lang w:val="fr-BE"/>
        </w:rPr>
        <w:t xml:space="preserve"> des personnes qui vivent en pauvreté. </w:t>
      </w:r>
    </w:p>
    <w:p w:rsidR="00383762" w:rsidRPr="00274BCE" w:rsidRDefault="00E90922" w:rsidP="009B73DD">
      <w:pPr>
        <w:jc w:val="both"/>
        <w:rPr>
          <w:rFonts w:ascii="Calibri" w:hAnsi="Calibri"/>
          <w:lang w:val="fr-BE"/>
        </w:rPr>
      </w:pPr>
      <w:r w:rsidRPr="00101A51">
        <w:rPr>
          <w:rFonts w:ascii="Calibri" w:hAnsi="Calibri"/>
          <w:b/>
          <w:lang w:val="fr-BE"/>
        </w:rPr>
        <w:t>Solidarité</w:t>
      </w:r>
      <w:r w:rsidR="00383762" w:rsidRPr="00101A51">
        <w:rPr>
          <w:rFonts w:ascii="Calibri" w:hAnsi="Calibri"/>
          <w:b/>
          <w:lang w:val="fr-BE"/>
        </w:rPr>
        <w:t>:</w:t>
      </w:r>
      <w:r w:rsidR="00383762" w:rsidRPr="00101A51">
        <w:rPr>
          <w:rFonts w:ascii="Calibri" w:hAnsi="Calibri"/>
          <w:lang w:val="fr-BE"/>
        </w:rPr>
        <w:t xml:space="preserve"> </w:t>
      </w:r>
      <w:r w:rsidR="00101A51" w:rsidRPr="00101A51">
        <w:rPr>
          <w:rFonts w:ascii="Calibri" w:hAnsi="Calibri"/>
          <w:lang w:val="fr-BE"/>
        </w:rPr>
        <w:t>le besoin de s’assurer que nous construisons la solidarité entre les personnes, les travailleurs et v</w:t>
      </w:r>
      <w:r w:rsidR="00101A51">
        <w:rPr>
          <w:rFonts w:ascii="Calibri" w:hAnsi="Calibri"/>
          <w:lang w:val="fr-BE"/>
        </w:rPr>
        <w:t>olontaires ainsi que parmi nos Réseaux Nationaux et O</w:t>
      </w:r>
      <w:r w:rsidR="00101A51" w:rsidRPr="00101A51">
        <w:rPr>
          <w:rFonts w:ascii="Calibri" w:hAnsi="Calibri"/>
          <w:lang w:val="fr-BE"/>
        </w:rPr>
        <w:t>rganisations</w:t>
      </w:r>
      <w:r w:rsidR="00101A51">
        <w:rPr>
          <w:rFonts w:ascii="Calibri" w:hAnsi="Calibri"/>
          <w:lang w:val="fr-BE"/>
        </w:rPr>
        <w:t xml:space="preserve"> E</w:t>
      </w:r>
      <w:r w:rsidR="00101A51" w:rsidRPr="00101A51">
        <w:rPr>
          <w:rFonts w:ascii="Calibri" w:hAnsi="Calibri"/>
          <w:lang w:val="fr-BE"/>
        </w:rPr>
        <w:t xml:space="preserve">uropéennes. </w:t>
      </w:r>
      <w:r w:rsidR="00101A51">
        <w:rPr>
          <w:rFonts w:ascii="Calibri" w:hAnsi="Calibri"/>
          <w:lang w:val="fr-BE"/>
        </w:rPr>
        <w:t xml:space="preserve">Il a également considéré notre travail sur la construction des alliances comme une étape </w:t>
      </w:r>
      <w:r w:rsidR="00274BCE">
        <w:rPr>
          <w:rFonts w:ascii="Calibri" w:hAnsi="Calibri"/>
          <w:lang w:val="fr-BE"/>
        </w:rPr>
        <w:t xml:space="preserve">importante vers une solidarité plus grande pour le changement. </w:t>
      </w:r>
      <w:r w:rsidR="00383762" w:rsidRPr="00101A51">
        <w:rPr>
          <w:rFonts w:ascii="Calibri" w:hAnsi="Calibri"/>
          <w:lang w:val="fr-BE"/>
        </w:rPr>
        <w:t xml:space="preserve"> </w:t>
      </w:r>
      <w:r w:rsidR="00383762" w:rsidRPr="00274BCE">
        <w:rPr>
          <w:rFonts w:ascii="Calibri" w:hAnsi="Calibri"/>
          <w:lang w:val="fr-BE"/>
        </w:rPr>
        <w:t xml:space="preserve"> </w:t>
      </w:r>
    </w:p>
    <w:p w:rsidR="00383762" w:rsidRPr="00647256" w:rsidRDefault="006C5873" w:rsidP="009B73DD">
      <w:pPr>
        <w:jc w:val="both"/>
        <w:rPr>
          <w:rFonts w:ascii="Calibri" w:hAnsi="Calibri"/>
          <w:lang w:val="fr-BE"/>
        </w:rPr>
      </w:pPr>
      <w:r w:rsidRPr="001F103C">
        <w:rPr>
          <w:rFonts w:ascii="Calibri" w:hAnsi="Calibri"/>
          <w:b/>
          <w:lang w:val="fr-BE"/>
        </w:rPr>
        <w:t>‘Empowerment’ (Responsabilisation)</w:t>
      </w:r>
      <w:r w:rsidR="00383762" w:rsidRPr="001F103C">
        <w:rPr>
          <w:rFonts w:ascii="Calibri" w:hAnsi="Calibri"/>
          <w:b/>
          <w:lang w:val="fr-BE"/>
        </w:rPr>
        <w:t>:</w:t>
      </w:r>
      <w:r w:rsidR="00383762" w:rsidRPr="001F103C">
        <w:rPr>
          <w:rFonts w:ascii="Calibri" w:hAnsi="Calibri"/>
          <w:lang w:val="fr-BE"/>
        </w:rPr>
        <w:t xml:space="preserve"> </w:t>
      </w:r>
      <w:r w:rsidRPr="001F103C">
        <w:rPr>
          <w:rFonts w:ascii="Calibri" w:hAnsi="Calibri"/>
          <w:lang w:val="fr-BE"/>
        </w:rPr>
        <w:t>canaliser notre engagement</w:t>
      </w:r>
      <w:r w:rsidR="001F103C" w:rsidRPr="001F103C">
        <w:rPr>
          <w:rFonts w:ascii="Calibri" w:hAnsi="Calibri"/>
          <w:lang w:val="fr-BE"/>
        </w:rPr>
        <w:t xml:space="preserve"> et notre colère en une force pour montrer qu’une autre sorte de force que celle que la troïka impose sur certains Etats membres est possible et nécessaire.</w:t>
      </w:r>
      <w:r w:rsidR="001F103C">
        <w:rPr>
          <w:rFonts w:ascii="Calibri" w:hAnsi="Calibri"/>
          <w:lang w:val="fr-BE"/>
        </w:rPr>
        <w:t xml:space="preserve"> </w:t>
      </w:r>
      <w:r w:rsidRPr="001F103C">
        <w:rPr>
          <w:rFonts w:ascii="Calibri" w:hAnsi="Calibri"/>
          <w:lang w:val="fr-BE"/>
        </w:rPr>
        <w:t xml:space="preserve"> </w:t>
      </w:r>
    </w:p>
    <w:p w:rsidR="00383762" w:rsidRPr="001F103C" w:rsidRDefault="001F103C" w:rsidP="009B73DD">
      <w:pPr>
        <w:jc w:val="both"/>
        <w:rPr>
          <w:rFonts w:ascii="Calibri" w:hAnsi="Calibri"/>
          <w:lang w:val="fr-BE"/>
        </w:rPr>
      </w:pPr>
      <w:r w:rsidRPr="001F103C">
        <w:rPr>
          <w:rFonts w:ascii="Calibri" w:hAnsi="Calibri"/>
          <w:b/>
          <w:lang w:val="fr-BE"/>
        </w:rPr>
        <w:t>Dignité</w:t>
      </w:r>
      <w:r w:rsidR="00383762" w:rsidRPr="001F103C">
        <w:rPr>
          <w:rFonts w:ascii="Calibri" w:hAnsi="Calibri"/>
          <w:b/>
          <w:lang w:val="fr-BE"/>
        </w:rPr>
        <w:t>:</w:t>
      </w:r>
      <w:r w:rsidR="00383762" w:rsidRPr="001F103C">
        <w:rPr>
          <w:rFonts w:ascii="Calibri" w:hAnsi="Calibri"/>
          <w:lang w:val="fr-BE"/>
        </w:rPr>
        <w:t xml:space="preserve"> </w:t>
      </w:r>
      <w:r w:rsidRPr="001F103C">
        <w:rPr>
          <w:rFonts w:ascii="Calibri" w:hAnsi="Calibri"/>
          <w:lang w:val="fr-BE"/>
        </w:rPr>
        <w:t>basé sur le respect des droits humains et la reconnaissance du droit de la dignité pour les personnes vivant en pauvreté.  Il est notre objectif final d’obtenir accès pour tous à ces droits.</w:t>
      </w:r>
      <w:r>
        <w:rPr>
          <w:rFonts w:ascii="Calibri" w:hAnsi="Calibri"/>
          <w:lang w:val="fr-BE"/>
        </w:rPr>
        <w:t xml:space="preserve"> </w:t>
      </w:r>
      <w:r w:rsidR="00383762" w:rsidRPr="001F103C">
        <w:rPr>
          <w:rFonts w:ascii="Calibri" w:hAnsi="Calibri"/>
          <w:lang w:val="fr-BE"/>
        </w:rPr>
        <w:t xml:space="preserve"> </w:t>
      </w:r>
    </w:p>
    <w:p w:rsidR="00383762" w:rsidRPr="001F103C" w:rsidRDefault="00383762" w:rsidP="009B73DD">
      <w:pPr>
        <w:jc w:val="both"/>
        <w:rPr>
          <w:rFonts w:ascii="Calibri" w:hAnsi="Calibri"/>
          <w:lang w:val="fr-BE"/>
        </w:rPr>
      </w:pPr>
    </w:p>
    <w:p w:rsidR="00383762" w:rsidRPr="00647256" w:rsidRDefault="00383762" w:rsidP="000D5D4C">
      <w:pPr>
        <w:jc w:val="both"/>
        <w:rPr>
          <w:rFonts w:ascii="Calibri" w:hAnsi="Calibri"/>
          <w:lang w:val="fr-BE"/>
        </w:rPr>
      </w:pPr>
      <w:r w:rsidRPr="00647256">
        <w:rPr>
          <w:rFonts w:ascii="Calibri" w:hAnsi="Calibri"/>
          <w:lang w:val="fr-BE"/>
        </w:rPr>
        <w:t xml:space="preserve">Ludo </w:t>
      </w:r>
      <w:r w:rsidR="001F103C" w:rsidRPr="00647256">
        <w:rPr>
          <w:rFonts w:ascii="Calibri" w:hAnsi="Calibri"/>
          <w:lang w:val="fr-BE"/>
        </w:rPr>
        <w:t xml:space="preserve">a remarqué qu’il fut un honneur d’être Président d’EAPN. </w:t>
      </w:r>
      <w:r w:rsidR="001F103C" w:rsidRPr="001F103C">
        <w:rPr>
          <w:rFonts w:ascii="Calibri" w:hAnsi="Calibri"/>
          <w:lang w:val="fr-BE"/>
        </w:rPr>
        <w:t>Il a dit que même si ses  fonctions de Président s’arrêtaient, il resterait néanmoins actif au sein d’EAPN.</w:t>
      </w:r>
      <w:r w:rsidR="001F103C">
        <w:rPr>
          <w:rFonts w:ascii="Calibri" w:hAnsi="Calibri"/>
          <w:lang w:val="fr-BE"/>
        </w:rPr>
        <w:t xml:space="preserve"> </w:t>
      </w:r>
      <w:r w:rsidR="001F103C" w:rsidRPr="001F103C">
        <w:rPr>
          <w:rFonts w:ascii="Calibri" w:hAnsi="Calibri"/>
          <w:lang w:val="fr-BE"/>
        </w:rPr>
        <w:t>Il a également souligné qu’en tant que nouveau Président de ‘</w:t>
      </w:r>
      <w:r w:rsidRPr="001F103C">
        <w:rPr>
          <w:rFonts w:ascii="Calibri" w:hAnsi="Calibri"/>
          <w:lang w:val="fr-BE"/>
        </w:rPr>
        <w:t>Dignity International</w:t>
      </w:r>
      <w:r w:rsidR="001F103C" w:rsidRPr="001F103C">
        <w:rPr>
          <w:rFonts w:ascii="Calibri" w:hAnsi="Calibri"/>
          <w:lang w:val="fr-BE"/>
        </w:rPr>
        <w:t>’</w:t>
      </w:r>
      <w:r w:rsidR="001F103C">
        <w:rPr>
          <w:rFonts w:ascii="Calibri" w:hAnsi="Calibri"/>
          <w:lang w:val="fr-BE"/>
        </w:rPr>
        <w:t>,</w:t>
      </w:r>
      <w:r w:rsidR="001F103C" w:rsidRPr="001F103C">
        <w:rPr>
          <w:rFonts w:ascii="Calibri" w:hAnsi="Calibri"/>
          <w:lang w:val="fr-BE"/>
        </w:rPr>
        <w:t xml:space="preserve"> qui a déjà une collaboration avec EAPN depuis pas mal d’années, il essaierait de faire connaître le travail d’EAPN de par son rôle et de faire revenir à EAPN les nouvelles idées rencontrées.</w:t>
      </w:r>
      <w:r w:rsidR="001F103C">
        <w:rPr>
          <w:rFonts w:ascii="Calibri" w:hAnsi="Calibri"/>
          <w:lang w:val="fr-BE"/>
        </w:rPr>
        <w:t xml:space="preserve"> </w:t>
      </w:r>
      <w:r w:rsidRPr="00647256">
        <w:rPr>
          <w:rFonts w:ascii="Calibri" w:hAnsi="Calibri"/>
          <w:lang w:val="fr-BE"/>
        </w:rPr>
        <w:t xml:space="preserve">  </w:t>
      </w:r>
    </w:p>
    <w:p w:rsidR="00383762" w:rsidRPr="00647256" w:rsidRDefault="00383762" w:rsidP="000D5D4C">
      <w:pPr>
        <w:jc w:val="both"/>
        <w:rPr>
          <w:rFonts w:ascii="Calibri" w:hAnsi="Calibri"/>
          <w:lang w:val="fr-BE"/>
        </w:rPr>
      </w:pPr>
    </w:p>
    <w:p w:rsidR="00383762" w:rsidRPr="00647256" w:rsidRDefault="00383762" w:rsidP="000D5D4C">
      <w:pPr>
        <w:jc w:val="both"/>
        <w:rPr>
          <w:rFonts w:ascii="Calibri" w:hAnsi="Calibri"/>
          <w:lang w:val="fr-BE"/>
        </w:rPr>
      </w:pPr>
    </w:p>
    <w:sectPr w:rsidR="00383762" w:rsidRPr="00647256" w:rsidSect="006D3B74">
      <w:footerReference w:type="even" r:id="rId7"/>
      <w:footerReference w:type="default" r:id="rId8"/>
      <w:pgSz w:w="11906" w:h="16838" w:code="9"/>
      <w:pgMar w:top="1134" w:right="1134" w:bottom="1134" w:left="1134"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7256" w:rsidRDefault="00647256">
      <w:r>
        <w:separator/>
      </w:r>
    </w:p>
  </w:endnote>
  <w:endnote w:type="continuationSeparator" w:id="0">
    <w:p w:rsidR="00647256" w:rsidRDefault="00647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MS Minngs">
    <w:altName w:val="Arial Unicode MS"/>
    <w:panose1 w:val="00000000000000000000"/>
    <w:charset w:val="80"/>
    <w:family w:val="roman"/>
    <w:notTrueType/>
    <w:pitch w:val="fixed"/>
    <w:sig w:usb0="00000001" w:usb1="08070000" w:usb2="00000010" w:usb3="00000000" w:csb0="00020000"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256" w:rsidRDefault="00647256" w:rsidP="006D3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47256" w:rsidRDefault="00647256" w:rsidP="006D3B7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7256" w:rsidRPr="008B403B" w:rsidRDefault="00647256" w:rsidP="006D3B74">
    <w:pPr>
      <w:pStyle w:val="Footer"/>
      <w:framePr w:wrap="around" w:vAnchor="text" w:hAnchor="margin" w:xAlign="right" w:y="1"/>
      <w:rPr>
        <w:rStyle w:val="PageNumber"/>
        <w:color w:val="000080"/>
        <w:sz w:val="16"/>
        <w:szCs w:val="16"/>
      </w:rPr>
    </w:pPr>
    <w:r w:rsidRPr="008B403B">
      <w:rPr>
        <w:rStyle w:val="PageNumber"/>
        <w:color w:val="000080"/>
        <w:sz w:val="16"/>
        <w:szCs w:val="16"/>
      </w:rPr>
      <w:fldChar w:fldCharType="begin"/>
    </w:r>
    <w:r w:rsidRPr="008B403B">
      <w:rPr>
        <w:rStyle w:val="PageNumber"/>
        <w:color w:val="000080"/>
        <w:sz w:val="16"/>
        <w:szCs w:val="16"/>
      </w:rPr>
      <w:instrText xml:space="preserve">PAGE  </w:instrText>
    </w:r>
    <w:r w:rsidRPr="008B403B">
      <w:rPr>
        <w:rStyle w:val="PageNumber"/>
        <w:color w:val="000080"/>
        <w:sz w:val="16"/>
        <w:szCs w:val="16"/>
      </w:rPr>
      <w:fldChar w:fldCharType="separate"/>
    </w:r>
    <w:r w:rsidR="00EE6318">
      <w:rPr>
        <w:rStyle w:val="PageNumber"/>
        <w:noProof/>
        <w:color w:val="000080"/>
        <w:sz w:val="16"/>
        <w:szCs w:val="16"/>
      </w:rPr>
      <w:t>3</w:t>
    </w:r>
    <w:r w:rsidRPr="008B403B">
      <w:rPr>
        <w:rStyle w:val="PageNumber"/>
        <w:color w:val="000080"/>
        <w:sz w:val="16"/>
        <w:szCs w:val="16"/>
      </w:rPr>
      <w:fldChar w:fldCharType="end"/>
    </w:r>
  </w:p>
  <w:p w:rsidR="00647256" w:rsidRPr="00840B31" w:rsidRDefault="00647256" w:rsidP="006D3B74">
    <w:pPr>
      <w:pStyle w:val="Footer"/>
      <w:ind w:right="360"/>
      <w:jc w:val="right"/>
      <w:rPr>
        <w:color w:val="000080"/>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7256" w:rsidRDefault="00647256">
      <w:r>
        <w:separator/>
      </w:r>
    </w:p>
  </w:footnote>
  <w:footnote w:type="continuationSeparator" w:id="0">
    <w:p w:rsidR="00647256" w:rsidRDefault="006472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F07E3B"/>
    <w:multiLevelType w:val="hybridMultilevel"/>
    <w:tmpl w:val="9A9617D0"/>
    <w:lvl w:ilvl="0" w:tplc="0409000F">
      <w:start w:val="1"/>
      <w:numFmt w:val="decimal"/>
      <w:lvlText w:val="%1."/>
      <w:lvlJc w:val="left"/>
      <w:pPr>
        <w:tabs>
          <w:tab w:val="num" w:pos="360"/>
        </w:tabs>
        <w:ind w:left="360" w:hanging="360"/>
      </w:pPr>
      <w:rPr>
        <w:rFonts w:cs="Times New Roman" w:hint="default"/>
      </w:rPr>
    </w:lvl>
    <w:lvl w:ilvl="1" w:tplc="BFFA87BC">
      <w:numFmt w:val="bullet"/>
      <w:lvlText w:val="–"/>
      <w:lvlJc w:val="left"/>
      <w:pPr>
        <w:tabs>
          <w:tab w:val="num" w:pos="1080"/>
        </w:tabs>
        <w:ind w:left="1080" w:hanging="360"/>
      </w:pPr>
      <w:rPr>
        <w:rFonts w:ascii="Times New Roman" w:eastAsia="Times New Roman" w:hAnsi="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
    <w:nsid w:val="0D1C27D0"/>
    <w:multiLevelType w:val="hybridMultilevel"/>
    <w:tmpl w:val="172671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EC84207"/>
    <w:multiLevelType w:val="hybridMultilevel"/>
    <w:tmpl w:val="8A2411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01B0928"/>
    <w:multiLevelType w:val="hybridMultilevel"/>
    <w:tmpl w:val="FF20002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hint="default"/>
      </w:rPr>
    </w:lvl>
    <w:lvl w:ilvl="2" w:tplc="0409001B" w:tentative="1">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4">
    <w:nsid w:val="13C477BD"/>
    <w:multiLevelType w:val="hybridMultilevel"/>
    <w:tmpl w:val="053E54A8"/>
    <w:lvl w:ilvl="0" w:tplc="9EF4667C">
      <w:start w:val="8"/>
      <w:numFmt w:val="decimal"/>
      <w:lvlText w:val="%1)"/>
      <w:lvlJc w:val="left"/>
      <w:pPr>
        <w:tabs>
          <w:tab w:val="num" w:pos="720"/>
        </w:tabs>
        <w:ind w:left="720" w:hanging="36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151A2F2A"/>
    <w:multiLevelType w:val="hybridMultilevel"/>
    <w:tmpl w:val="3FD2C0D6"/>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1FB04F22"/>
    <w:multiLevelType w:val="hybridMultilevel"/>
    <w:tmpl w:val="91C82636"/>
    <w:lvl w:ilvl="0" w:tplc="A6BE3722">
      <w:start w:val="1"/>
      <w:numFmt w:val="decimal"/>
      <w:lvlText w:val="%1)"/>
      <w:lvlJc w:val="left"/>
      <w:pPr>
        <w:tabs>
          <w:tab w:val="num" w:pos="720"/>
        </w:tabs>
        <w:ind w:left="720" w:hanging="360"/>
      </w:pPr>
      <w:rPr>
        <w:rFonts w:cs="Times New Roman" w:hint="default"/>
        <w:b/>
        <w:i/>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2460339F"/>
    <w:multiLevelType w:val="multilevel"/>
    <w:tmpl w:val="4BBCEF46"/>
    <w:lvl w:ilvl="0">
      <w:start w:val="5"/>
      <w:numFmt w:val="decimal"/>
      <w:lvlText w:val="%1."/>
      <w:lvlJc w:val="left"/>
      <w:pPr>
        <w:tabs>
          <w:tab w:val="num" w:pos="375"/>
        </w:tabs>
        <w:ind w:left="375" w:hanging="375"/>
      </w:pPr>
      <w:rPr>
        <w:rFonts w:cs="Times New Roman" w:hint="default"/>
        <w:b/>
        <w:i/>
      </w:rPr>
    </w:lvl>
    <w:lvl w:ilvl="1">
      <w:start w:val="1"/>
      <w:numFmt w:val="decimal"/>
      <w:lvlText w:val="%1.%2)"/>
      <w:lvlJc w:val="left"/>
      <w:pPr>
        <w:tabs>
          <w:tab w:val="num" w:pos="720"/>
        </w:tabs>
        <w:ind w:left="720" w:hanging="720"/>
      </w:pPr>
      <w:rPr>
        <w:rFonts w:cs="Times New Roman" w:hint="default"/>
        <w:b/>
        <w:i/>
      </w:rPr>
    </w:lvl>
    <w:lvl w:ilvl="2">
      <w:start w:val="1"/>
      <w:numFmt w:val="decimal"/>
      <w:lvlText w:val="%1.%2)%3."/>
      <w:lvlJc w:val="left"/>
      <w:pPr>
        <w:tabs>
          <w:tab w:val="num" w:pos="720"/>
        </w:tabs>
        <w:ind w:left="720" w:hanging="720"/>
      </w:pPr>
      <w:rPr>
        <w:rFonts w:cs="Times New Roman" w:hint="default"/>
        <w:b/>
        <w:i/>
      </w:rPr>
    </w:lvl>
    <w:lvl w:ilvl="3">
      <w:start w:val="1"/>
      <w:numFmt w:val="decimal"/>
      <w:lvlText w:val="%1.%2)%3.%4."/>
      <w:lvlJc w:val="left"/>
      <w:pPr>
        <w:tabs>
          <w:tab w:val="num" w:pos="1080"/>
        </w:tabs>
        <w:ind w:left="1080" w:hanging="1080"/>
      </w:pPr>
      <w:rPr>
        <w:rFonts w:cs="Times New Roman" w:hint="default"/>
        <w:b/>
        <w:i/>
      </w:rPr>
    </w:lvl>
    <w:lvl w:ilvl="4">
      <w:start w:val="1"/>
      <w:numFmt w:val="decimal"/>
      <w:lvlText w:val="%1.%2)%3.%4.%5."/>
      <w:lvlJc w:val="left"/>
      <w:pPr>
        <w:tabs>
          <w:tab w:val="num" w:pos="1080"/>
        </w:tabs>
        <w:ind w:left="1080" w:hanging="1080"/>
      </w:pPr>
      <w:rPr>
        <w:rFonts w:cs="Times New Roman" w:hint="default"/>
        <w:b/>
        <w:i/>
      </w:rPr>
    </w:lvl>
    <w:lvl w:ilvl="5">
      <w:start w:val="1"/>
      <w:numFmt w:val="decimal"/>
      <w:lvlText w:val="%1.%2)%3.%4.%5.%6."/>
      <w:lvlJc w:val="left"/>
      <w:pPr>
        <w:tabs>
          <w:tab w:val="num" w:pos="1440"/>
        </w:tabs>
        <w:ind w:left="1440" w:hanging="1440"/>
      </w:pPr>
      <w:rPr>
        <w:rFonts w:cs="Times New Roman" w:hint="default"/>
        <w:b/>
        <w:i/>
      </w:rPr>
    </w:lvl>
    <w:lvl w:ilvl="6">
      <w:start w:val="1"/>
      <w:numFmt w:val="decimal"/>
      <w:lvlText w:val="%1.%2)%3.%4.%5.%6.%7."/>
      <w:lvlJc w:val="left"/>
      <w:pPr>
        <w:tabs>
          <w:tab w:val="num" w:pos="1440"/>
        </w:tabs>
        <w:ind w:left="1440" w:hanging="1440"/>
      </w:pPr>
      <w:rPr>
        <w:rFonts w:cs="Times New Roman" w:hint="default"/>
        <w:b/>
        <w:i/>
      </w:rPr>
    </w:lvl>
    <w:lvl w:ilvl="7">
      <w:start w:val="1"/>
      <w:numFmt w:val="decimal"/>
      <w:lvlText w:val="%1.%2)%3.%4.%5.%6.%7.%8."/>
      <w:lvlJc w:val="left"/>
      <w:pPr>
        <w:tabs>
          <w:tab w:val="num" w:pos="1800"/>
        </w:tabs>
        <w:ind w:left="1800" w:hanging="1800"/>
      </w:pPr>
      <w:rPr>
        <w:rFonts w:cs="Times New Roman" w:hint="default"/>
        <w:b/>
        <w:i/>
      </w:rPr>
    </w:lvl>
    <w:lvl w:ilvl="8">
      <w:start w:val="1"/>
      <w:numFmt w:val="decimal"/>
      <w:lvlText w:val="%1.%2)%3.%4.%5.%6.%7.%8.%9."/>
      <w:lvlJc w:val="left"/>
      <w:pPr>
        <w:tabs>
          <w:tab w:val="num" w:pos="1800"/>
        </w:tabs>
        <w:ind w:left="1800" w:hanging="1800"/>
      </w:pPr>
      <w:rPr>
        <w:rFonts w:cs="Times New Roman" w:hint="default"/>
        <w:b/>
        <w:i/>
      </w:rPr>
    </w:lvl>
  </w:abstractNum>
  <w:abstractNum w:abstractNumId="8">
    <w:nsid w:val="2D75143A"/>
    <w:multiLevelType w:val="hybridMultilevel"/>
    <w:tmpl w:val="492A4C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2E1F1EE4"/>
    <w:multiLevelType w:val="hybridMultilevel"/>
    <w:tmpl w:val="36A8440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ECF70B7"/>
    <w:multiLevelType w:val="multilevel"/>
    <w:tmpl w:val="E8B03500"/>
    <w:lvl w:ilvl="0">
      <w:start w:val="6"/>
      <w:numFmt w:val="decimal"/>
      <w:lvlText w:val="%1."/>
      <w:lvlJc w:val="left"/>
      <w:pPr>
        <w:tabs>
          <w:tab w:val="num" w:pos="375"/>
        </w:tabs>
        <w:ind w:left="375" w:hanging="375"/>
      </w:pPr>
      <w:rPr>
        <w:rFonts w:cs="Times New Roman" w:hint="default"/>
        <w:b/>
        <w:i/>
      </w:rPr>
    </w:lvl>
    <w:lvl w:ilvl="1">
      <w:start w:val="1"/>
      <w:numFmt w:val="decimal"/>
      <w:lvlText w:val="%1.%2)"/>
      <w:lvlJc w:val="left"/>
      <w:pPr>
        <w:tabs>
          <w:tab w:val="num" w:pos="720"/>
        </w:tabs>
        <w:ind w:left="720" w:hanging="720"/>
      </w:pPr>
      <w:rPr>
        <w:rFonts w:cs="Times New Roman" w:hint="default"/>
        <w:b/>
        <w:i/>
      </w:rPr>
    </w:lvl>
    <w:lvl w:ilvl="2">
      <w:start w:val="1"/>
      <w:numFmt w:val="decimal"/>
      <w:lvlText w:val="%1.%2)%3."/>
      <w:lvlJc w:val="left"/>
      <w:pPr>
        <w:tabs>
          <w:tab w:val="num" w:pos="720"/>
        </w:tabs>
        <w:ind w:left="720" w:hanging="720"/>
      </w:pPr>
      <w:rPr>
        <w:rFonts w:cs="Times New Roman" w:hint="default"/>
        <w:b/>
        <w:i/>
      </w:rPr>
    </w:lvl>
    <w:lvl w:ilvl="3">
      <w:start w:val="1"/>
      <w:numFmt w:val="decimal"/>
      <w:lvlText w:val="%1.%2)%3.%4."/>
      <w:lvlJc w:val="left"/>
      <w:pPr>
        <w:tabs>
          <w:tab w:val="num" w:pos="1080"/>
        </w:tabs>
        <w:ind w:left="1080" w:hanging="1080"/>
      </w:pPr>
      <w:rPr>
        <w:rFonts w:cs="Times New Roman" w:hint="default"/>
        <w:b/>
        <w:i/>
      </w:rPr>
    </w:lvl>
    <w:lvl w:ilvl="4">
      <w:start w:val="1"/>
      <w:numFmt w:val="decimal"/>
      <w:lvlText w:val="%1.%2)%3.%4.%5."/>
      <w:lvlJc w:val="left"/>
      <w:pPr>
        <w:tabs>
          <w:tab w:val="num" w:pos="1080"/>
        </w:tabs>
        <w:ind w:left="1080" w:hanging="1080"/>
      </w:pPr>
      <w:rPr>
        <w:rFonts w:cs="Times New Roman" w:hint="default"/>
        <w:b/>
        <w:i/>
      </w:rPr>
    </w:lvl>
    <w:lvl w:ilvl="5">
      <w:start w:val="1"/>
      <w:numFmt w:val="decimal"/>
      <w:lvlText w:val="%1.%2)%3.%4.%5.%6."/>
      <w:lvlJc w:val="left"/>
      <w:pPr>
        <w:tabs>
          <w:tab w:val="num" w:pos="1440"/>
        </w:tabs>
        <w:ind w:left="1440" w:hanging="1440"/>
      </w:pPr>
      <w:rPr>
        <w:rFonts w:cs="Times New Roman" w:hint="default"/>
        <w:b/>
        <w:i/>
      </w:rPr>
    </w:lvl>
    <w:lvl w:ilvl="6">
      <w:start w:val="1"/>
      <w:numFmt w:val="decimal"/>
      <w:lvlText w:val="%1.%2)%3.%4.%5.%6.%7."/>
      <w:lvlJc w:val="left"/>
      <w:pPr>
        <w:tabs>
          <w:tab w:val="num" w:pos="1440"/>
        </w:tabs>
        <w:ind w:left="1440" w:hanging="1440"/>
      </w:pPr>
      <w:rPr>
        <w:rFonts w:cs="Times New Roman" w:hint="default"/>
        <w:b/>
        <w:i/>
      </w:rPr>
    </w:lvl>
    <w:lvl w:ilvl="7">
      <w:start w:val="1"/>
      <w:numFmt w:val="decimal"/>
      <w:lvlText w:val="%1.%2)%3.%4.%5.%6.%7.%8."/>
      <w:lvlJc w:val="left"/>
      <w:pPr>
        <w:tabs>
          <w:tab w:val="num" w:pos="1800"/>
        </w:tabs>
        <w:ind w:left="1800" w:hanging="1800"/>
      </w:pPr>
      <w:rPr>
        <w:rFonts w:cs="Times New Roman" w:hint="default"/>
        <w:b/>
        <w:i/>
      </w:rPr>
    </w:lvl>
    <w:lvl w:ilvl="8">
      <w:start w:val="1"/>
      <w:numFmt w:val="decimal"/>
      <w:lvlText w:val="%1.%2)%3.%4.%5.%6.%7.%8.%9."/>
      <w:lvlJc w:val="left"/>
      <w:pPr>
        <w:tabs>
          <w:tab w:val="num" w:pos="1800"/>
        </w:tabs>
        <w:ind w:left="1800" w:hanging="1800"/>
      </w:pPr>
      <w:rPr>
        <w:rFonts w:cs="Times New Roman" w:hint="default"/>
        <w:b/>
        <w:i/>
      </w:rPr>
    </w:lvl>
  </w:abstractNum>
  <w:abstractNum w:abstractNumId="11">
    <w:nsid w:val="36FE7686"/>
    <w:multiLevelType w:val="hybridMultilevel"/>
    <w:tmpl w:val="837474C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39E37080"/>
    <w:multiLevelType w:val="multilevel"/>
    <w:tmpl w:val="52DE9588"/>
    <w:lvl w:ilvl="0">
      <w:start w:val="10"/>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nsid w:val="3FE0279D"/>
    <w:multiLevelType w:val="hybridMultilevel"/>
    <w:tmpl w:val="8AE2A5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4C3217F"/>
    <w:multiLevelType w:val="hybridMultilevel"/>
    <w:tmpl w:val="957C596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nsid w:val="45E776B2"/>
    <w:multiLevelType w:val="hybridMultilevel"/>
    <w:tmpl w:val="B8E4A00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6">
    <w:nsid w:val="4A1B4404"/>
    <w:multiLevelType w:val="hybridMultilevel"/>
    <w:tmpl w:val="02803D64"/>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4E640614"/>
    <w:multiLevelType w:val="hybridMultilevel"/>
    <w:tmpl w:val="AFA2456E"/>
    <w:lvl w:ilvl="0" w:tplc="08130001">
      <w:start w:val="1"/>
      <w:numFmt w:val="bullet"/>
      <w:lvlText w:val=""/>
      <w:lvlJc w:val="left"/>
      <w:pPr>
        <w:ind w:left="717" w:hanging="360"/>
      </w:pPr>
      <w:rPr>
        <w:rFonts w:ascii="Symbol" w:hAnsi="Symbol" w:hint="default"/>
      </w:rPr>
    </w:lvl>
    <w:lvl w:ilvl="1" w:tplc="08130003">
      <w:start w:val="1"/>
      <w:numFmt w:val="bullet"/>
      <w:lvlText w:val="o"/>
      <w:lvlJc w:val="left"/>
      <w:pPr>
        <w:ind w:left="1437" w:hanging="360"/>
      </w:pPr>
      <w:rPr>
        <w:rFonts w:ascii="Courier New" w:hAnsi="Courier New" w:hint="default"/>
      </w:rPr>
    </w:lvl>
    <w:lvl w:ilvl="2" w:tplc="08130005">
      <w:start w:val="1"/>
      <w:numFmt w:val="bullet"/>
      <w:lvlText w:val=""/>
      <w:lvlJc w:val="left"/>
      <w:pPr>
        <w:ind w:left="2157" w:hanging="360"/>
      </w:pPr>
      <w:rPr>
        <w:rFonts w:ascii="Wingdings" w:hAnsi="Wingdings" w:hint="default"/>
      </w:rPr>
    </w:lvl>
    <w:lvl w:ilvl="3" w:tplc="08130001">
      <w:start w:val="1"/>
      <w:numFmt w:val="bullet"/>
      <w:lvlText w:val=""/>
      <w:lvlJc w:val="left"/>
      <w:pPr>
        <w:ind w:left="2877" w:hanging="360"/>
      </w:pPr>
      <w:rPr>
        <w:rFonts w:ascii="Symbol" w:hAnsi="Symbol" w:hint="default"/>
      </w:rPr>
    </w:lvl>
    <w:lvl w:ilvl="4" w:tplc="08130003">
      <w:start w:val="1"/>
      <w:numFmt w:val="bullet"/>
      <w:lvlText w:val="o"/>
      <w:lvlJc w:val="left"/>
      <w:pPr>
        <w:ind w:left="3597" w:hanging="360"/>
      </w:pPr>
      <w:rPr>
        <w:rFonts w:ascii="Courier New" w:hAnsi="Courier New" w:hint="default"/>
      </w:rPr>
    </w:lvl>
    <w:lvl w:ilvl="5" w:tplc="08130005">
      <w:start w:val="1"/>
      <w:numFmt w:val="bullet"/>
      <w:lvlText w:val=""/>
      <w:lvlJc w:val="left"/>
      <w:pPr>
        <w:ind w:left="4317" w:hanging="360"/>
      </w:pPr>
      <w:rPr>
        <w:rFonts w:ascii="Wingdings" w:hAnsi="Wingdings" w:hint="default"/>
      </w:rPr>
    </w:lvl>
    <w:lvl w:ilvl="6" w:tplc="08130001">
      <w:start w:val="1"/>
      <w:numFmt w:val="bullet"/>
      <w:lvlText w:val=""/>
      <w:lvlJc w:val="left"/>
      <w:pPr>
        <w:ind w:left="5037" w:hanging="360"/>
      </w:pPr>
      <w:rPr>
        <w:rFonts w:ascii="Symbol" w:hAnsi="Symbol" w:hint="default"/>
      </w:rPr>
    </w:lvl>
    <w:lvl w:ilvl="7" w:tplc="08130003">
      <w:start w:val="1"/>
      <w:numFmt w:val="bullet"/>
      <w:lvlText w:val="o"/>
      <w:lvlJc w:val="left"/>
      <w:pPr>
        <w:ind w:left="5757" w:hanging="360"/>
      </w:pPr>
      <w:rPr>
        <w:rFonts w:ascii="Courier New" w:hAnsi="Courier New" w:hint="default"/>
      </w:rPr>
    </w:lvl>
    <w:lvl w:ilvl="8" w:tplc="08130005">
      <w:start w:val="1"/>
      <w:numFmt w:val="bullet"/>
      <w:lvlText w:val=""/>
      <w:lvlJc w:val="left"/>
      <w:pPr>
        <w:ind w:left="6477" w:hanging="360"/>
      </w:pPr>
      <w:rPr>
        <w:rFonts w:ascii="Wingdings" w:hAnsi="Wingdings" w:hint="default"/>
      </w:rPr>
    </w:lvl>
  </w:abstractNum>
  <w:abstractNum w:abstractNumId="18">
    <w:nsid w:val="50A752AF"/>
    <w:multiLevelType w:val="multilevel"/>
    <w:tmpl w:val="D5604558"/>
    <w:lvl w:ilvl="0">
      <w:start w:val="1"/>
      <w:numFmt w:val="none"/>
      <w:suff w:val="nothing"/>
      <w:lvlText w:val=""/>
      <w:lvlJc w:val="left"/>
      <w:rPr>
        <w:rFonts w:ascii="Arial" w:hAnsi="Arial" w:cs="Times New Roman" w:hint="default"/>
        <w:b w:val="0"/>
        <w:i w:val="0"/>
        <w:sz w:val="32"/>
      </w:rPr>
    </w:lvl>
    <w:lvl w:ilvl="1">
      <w:start w:val="1"/>
      <w:numFmt w:val="decimal"/>
      <w:lvlText w:val="%2."/>
      <w:lvlJc w:val="left"/>
      <w:pPr>
        <w:tabs>
          <w:tab w:val="num" w:pos="360"/>
        </w:tabs>
      </w:pPr>
      <w:rPr>
        <w:rFonts w:ascii="Arial" w:hAnsi="Arial" w:cs="Times New Roman" w:hint="default"/>
        <w:b w:val="0"/>
        <w:i w:val="0"/>
        <w:caps w:val="0"/>
        <w:strike w:val="0"/>
        <w:dstrike w:val="0"/>
        <w:outline w:val="0"/>
        <w:shadow w:val="0"/>
        <w:emboss w:val="0"/>
        <w:imprint w:val="0"/>
        <w:vanish w:val="0"/>
        <w:sz w:val="28"/>
        <w:vertAlign w:val="baseline"/>
      </w:rPr>
    </w:lvl>
    <w:lvl w:ilvl="2">
      <w:start w:val="1"/>
      <w:numFmt w:val="decimal"/>
      <w:lvlText w:val="%2.%3"/>
      <w:lvlJc w:val="left"/>
      <w:pPr>
        <w:tabs>
          <w:tab w:val="num" w:pos="737"/>
        </w:tabs>
        <w:ind w:left="737" w:hanging="737"/>
      </w:pPr>
      <w:rPr>
        <w:rFonts w:ascii="Arial" w:hAnsi="Arial" w:cs="Times New Roman" w:hint="default"/>
        <w:b/>
        <w:i w:val="0"/>
        <w:sz w:val="24"/>
      </w:rPr>
    </w:lvl>
    <w:lvl w:ilvl="3">
      <w:start w:val="1"/>
      <w:numFmt w:val="decimal"/>
      <w:lvlText w:val="%2.%3.%4"/>
      <w:lvlJc w:val="left"/>
      <w:pPr>
        <w:tabs>
          <w:tab w:val="num" w:pos="907"/>
        </w:tabs>
        <w:ind w:left="907" w:hanging="907"/>
      </w:pPr>
      <w:rPr>
        <w:rFonts w:ascii="Arial" w:hAnsi="Arial" w:cs="Times New Roman" w:hint="default"/>
        <w:b w:val="0"/>
        <w:i/>
        <w:sz w:val="24"/>
      </w:rPr>
    </w:lvl>
    <w:lvl w:ilvl="4">
      <w:start w:val="1"/>
      <w:numFmt w:val="decimal"/>
      <w:lvlText w:val="%2.%3.%4.%5"/>
      <w:lvlJc w:val="left"/>
      <w:pPr>
        <w:tabs>
          <w:tab w:val="num" w:pos="1077"/>
        </w:tabs>
        <w:ind w:left="1077" w:hanging="1077"/>
      </w:pPr>
      <w:rPr>
        <w:rFonts w:ascii="Arial" w:hAnsi="Arial" w:cs="Times New Roman" w:hint="default"/>
        <w:b w:val="0"/>
        <w:i w:val="0"/>
        <w:sz w:val="22"/>
      </w:rPr>
    </w:lvl>
    <w:lvl w:ilvl="5">
      <w:start w:val="1"/>
      <w:numFmt w:val="none"/>
      <w:lvlText w:val=""/>
      <w:lvlJc w:val="left"/>
      <w:pPr>
        <w:tabs>
          <w:tab w:val="num" w:pos="1247"/>
        </w:tabs>
        <w:ind w:left="1247" w:hanging="1247"/>
      </w:pPr>
      <w:rPr>
        <w:rFonts w:cs="Times New Roman" w:hint="default"/>
      </w:rPr>
    </w:lvl>
    <w:lvl w:ilvl="6">
      <w:start w:val="1"/>
      <w:numFmt w:val="decimal"/>
      <w:lvlText w:val="%7%1"/>
      <w:lvlJc w:val="left"/>
      <w:pPr>
        <w:tabs>
          <w:tab w:val="num" w:pos="1296"/>
        </w:tabs>
        <w:ind w:left="1296" w:hanging="1296"/>
      </w:pPr>
      <w:rPr>
        <w:rFonts w:cs="Times New Roman" w:hint="default"/>
      </w:rPr>
    </w:lvl>
    <w:lvl w:ilvl="7">
      <w:start w:val="1"/>
      <w:numFmt w:val="decimal"/>
      <w:lvlText w:val="%8%1"/>
      <w:lvlJc w:val="left"/>
      <w:pPr>
        <w:tabs>
          <w:tab w:val="num" w:pos="1440"/>
        </w:tabs>
        <w:ind w:left="1440" w:hanging="1440"/>
      </w:pPr>
      <w:rPr>
        <w:rFonts w:cs="Times New Roman" w:hint="default"/>
      </w:rPr>
    </w:lvl>
    <w:lvl w:ilvl="8">
      <w:start w:val="1"/>
      <w:numFmt w:val="decimal"/>
      <w:lvlText w:val="%9%1"/>
      <w:lvlJc w:val="left"/>
      <w:pPr>
        <w:tabs>
          <w:tab w:val="num" w:pos="1584"/>
        </w:tabs>
        <w:ind w:left="1584" w:hanging="1584"/>
      </w:pPr>
      <w:rPr>
        <w:rFonts w:cs="Times New Roman" w:hint="default"/>
      </w:rPr>
    </w:lvl>
  </w:abstractNum>
  <w:abstractNum w:abstractNumId="19">
    <w:nsid w:val="52D33D8F"/>
    <w:multiLevelType w:val="hybridMultilevel"/>
    <w:tmpl w:val="94CA8FE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0">
    <w:nsid w:val="5F7A26A0"/>
    <w:multiLevelType w:val="multilevel"/>
    <w:tmpl w:val="B300872C"/>
    <w:lvl w:ilvl="0">
      <w:start w:val="1"/>
      <w:numFmt w:val="decimal"/>
      <w:pStyle w:val="Heading1"/>
      <w:lvlText w:val="%1"/>
      <w:lvlJc w:val="left"/>
      <w:pPr>
        <w:tabs>
          <w:tab w:val="num" w:pos="432"/>
        </w:tabs>
        <w:ind w:left="432" w:hanging="432"/>
      </w:pPr>
      <w:rPr>
        <w:rFonts w:cs="Times New Roman"/>
      </w:rPr>
    </w:lvl>
    <w:lvl w:ilvl="1">
      <w:start w:val="1"/>
      <w:numFmt w:val="decimal"/>
      <w:pStyle w:val="Heading2"/>
      <w:lvlText w:val="%1.%2"/>
      <w:lvlJc w:val="left"/>
      <w:pPr>
        <w:tabs>
          <w:tab w:val="num" w:pos="576"/>
        </w:tabs>
        <w:ind w:left="576" w:hanging="576"/>
      </w:pPr>
      <w:rPr>
        <w:rFonts w:cs="Times New Roman"/>
      </w:rPr>
    </w:lvl>
    <w:lvl w:ilvl="2">
      <w:start w:val="1"/>
      <w:numFmt w:val="decimal"/>
      <w:pStyle w:val="Heading3"/>
      <w:lvlText w:val="%1.%2.%3"/>
      <w:lvlJc w:val="left"/>
      <w:pPr>
        <w:tabs>
          <w:tab w:val="num" w:pos="720"/>
        </w:tabs>
        <w:ind w:left="720" w:hanging="720"/>
      </w:pPr>
      <w:rPr>
        <w:rFonts w:cs="Times New Roman"/>
      </w:rPr>
    </w:lvl>
    <w:lvl w:ilvl="3">
      <w:start w:val="1"/>
      <w:numFmt w:val="decimal"/>
      <w:pStyle w:val="Heading4"/>
      <w:lvlText w:val="%1.%2.%3.%4"/>
      <w:lvlJc w:val="left"/>
      <w:pPr>
        <w:tabs>
          <w:tab w:val="num" w:pos="864"/>
        </w:tabs>
        <w:ind w:left="864" w:hanging="864"/>
      </w:pPr>
      <w:rPr>
        <w:rFonts w:cs="Times New Roman"/>
      </w:rPr>
    </w:lvl>
    <w:lvl w:ilvl="4">
      <w:start w:val="1"/>
      <w:numFmt w:val="decimal"/>
      <w:pStyle w:val="Heading5"/>
      <w:lvlText w:val="%1.%2.%3.%4.%5"/>
      <w:lvlJc w:val="left"/>
      <w:pPr>
        <w:tabs>
          <w:tab w:val="num" w:pos="1008"/>
        </w:tabs>
        <w:ind w:left="1008" w:hanging="1008"/>
      </w:pPr>
      <w:rPr>
        <w:rFonts w:cs="Times New Roman"/>
      </w:rPr>
    </w:lvl>
    <w:lvl w:ilvl="5">
      <w:start w:val="1"/>
      <w:numFmt w:val="decimal"/>
      <w:pStyle w:val="Heading6"/>
      <w:lvlText w:val="%1.%2.%3.%4.%5.%6"/>
      <w:lvlJc w:val="left"/>
      <w:pPr>
        <w:tabs>
          <w:tab w:val="num" w:pos="1152"/>
        </w:tabs>
        <w:ind w:left="1152" w:hanging="1152"/>
      </w:pPr>
      <w:rPr>
        <w:rFonts w:cs="Times New Roman"/>
      </w:rPr>
    </w:lvl>
    <w:lvl w:ilvl="6">
      <w:start w:val="1"/>
      <w:numFmt w:val="decimal"/>
      <w:pStyle w:val="Heading7"/>
      <w:lvlText w:val="%1.%2.%3.%4.%5.%6.%7"/>
      <w:lvlJc w:val="left"/>
      <w:pPr>
        <w:tabs>
          <w:tab w:val="num" w:pos="1296"/>
        </w:tabs>
        <w:ind w:left="1296" w:hanging="1296"/>
      </w:pPr>
      <w:rPr>
        <w:rFonts w:cs="Times New Roman"/>
      </w:rPr>
    </w:lvl>
    <w:lvl w:ilvl="7">
      <w:start w:val="1"/>
      <w:numFmt w:val="decimal"/>
      <w:pStyle w:val="Heading8"/>
      <w:lvlText w:val="%1.%2.%3.%4.%5.%6.%7.%8"/>
      <w:lvlJc w:val="left"/>
      <w:pPr>
        <w:tabs>
          <w:tab w:val="num" w:pos="1440"/>
        </w:tabs>
        <w:ind w:left="1440" w:hanging="1440"/>
      </w:pPr>
      <w:rPr>
        <w:rFonts w:cs="Times New Roman"/>
      </w:rPr>
    </w:lvl>
    <w:lvl w:ilvl="8">
      <w:start w:val="1"/>
      <w:numFmt w:val="decimal"/>
      <w:pStyle w:val="Heading9"/>
      <w:lvlText w:val="%1.%2.%3.%4.%5.%6.%7.%8.%9"/>
      <w:lvlJc w:val="left"/>
      <w:pPr>
        <w:tabs>
          <w:tab w:val="num" w:pos="1584"/>
        </w:tabs>
        <w:ind w:left="1584" w:hanging="1584"/>
      </w:pPr>
      <w:rPr>
        <w:rFonts w:cs="Times New Roman"/>
      </w:rPr>
    </w:lvl>
  </w:abstractNum>
  <w:abstractNum w:abstractNumId="21">
    <w:nsid w:val="69CB71AB"/>
    <w:multiLevelType w:val="hybridMultilevel"/>
    <w:tmpl w:val="D8A609C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6EB31D60"/>
    <w:multiLevelType w:val="hybridMultilevel"/>
    <w:tmpl w:val="255C8A98"/>
    <w:lvl w:ilvl="0" w:tplc="EA901F18">
      <w:start w:val="6"/>
      <w:numFmt w:val="decimal"/>
      <w:lvlText w:val="%1)"/>
      <w:lvlJc w:val="left"/>
      <w:pPr>
        <w:tabs>
          <w:tab w:val="num" w:pos="720"/>
        </w:tabs>
        <w:ind w:left="720" w:hanging="36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nsid w:val="702B78EF"/>
    <w:multiLevelType w:val="hybridMultilevel"/>
    <w:tmpl w:val="7146EB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721270AB"/>
    <w:multiLevelType w:val="hybridMultilevel"/>
    <w:tmpl w:val="4D924E7E"/>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nsid w:val="764803BE"/>
    <w:multiLevelType w:val="multilevel"/>
    <w:tmpl w:val="6C848244"/>
    <w:lvl w:ilvl="0">
      <w:start w:val="1"/>
      <w:numFmt w:val="decimal"/>
      <w:lvlText w:val="%1."/>
      <w:lvlJc w:val="left"/>
      <w:pPr>
        <w:tabs>
          <w:tab w:val="num" w:pos="435"/>
        </w:tabs>
        <w:ind w:left="435" w:hanging="435"/>
      </w:pPr>
      <w:rPr>
        <w:rFonts w:cs="Times New Roman" w:hint="default"/>
        <w:b/>
        <w:i/>
      </w:rPr>
    </w:lvl>
    <w:lvl w:ilvl="1">
      <w:start w:val="1"/>
      <w:numFmt w:val="decimal"/>
      <w:lvlText w:val="%1.%2)"/>
      <w:lvlJc w:val="left"/>
      <w:pPr>
        <w:tabs>
          <w:tab w:val="num" w:pos="720"/>
        </w:tabs>
        <w:ind w:left="720" w:hanging="720"/>
      </w:pPr>
      <w:rPr>
        <w:rFonts w:cs="Times New Roman" w:hint="default"/>
        <w:b/>
        <w:i/>
      </w:rPr>
    </w:lvl>
    <w:lvl w:ilvl="2">
      <w:start w:val="1"/>
      <w:numFmt w:val="decimal"/>
      <w:lvlText w:val="%1.%2)%3."/>
      <w:lvlJc w:val="left"/>
      <w:pPr>
        <w:tabs>
          <w:tab w:val="num" w:pos="720"/>
        </w:tabs>
        <w:ind w:left="720" w:hanging="720"/>
      </w:pPr>
      <w:rPr>
        <w:rFonts w:cs="Times New Roman" w:hint="default"/>
        <w:b/>
        <w:i/>
      </w:rPr>
    </w:lvl>
    <w:lvl w:ilvl="3">
      <w:start w:val="1"/>
      <w:numFmt w:val="decimal"/>
      <w:lvlText w:val="%1.%2)%3.%4."/>
      <w:lvlJc w:val="left"/>
      <w:pPr>
        <w:tabs>
          <w:tab w:val="num" w:pos="1080"/>
        </w:tabs>
        <w:ind w:left="1080" w:hanging="1080"/>
      </w:pPr>
      <w:rPr>
        <w:rFonts w:cs="Times New Roman" w:hint="default"/>
        <w:b/>
        <w:i/>
      </w:rPr>
    </w:lvl>
    <w:lvl w:ilvl="4">
      <w:start w:val="1"/>
      <w:numFmt w:val="decimal"/>
      <w:lvlText w:val="%1.%2)%3.%4.%5."/>
      <w:lvlJc w:val="left"/>
      <w:pPr>
        <w:tabs>
          <w:tab w:val="num" w:pos="1080"/>
        </w:tabs>
        <w:ind w:left="1080" w:hanging="1080"/>
      </w:pPr>
      <w:rPr>
        <w:rFonts w:cs="Times New Roman" w:hint="default"/>
        <w:b/>
        <w:i/>
      </w:rPr>
    </w:lvl>
    <w:lvl w:ilvl="5">
      <w:start w:val="1"/>
      <w:numFmt w:val="decimal"/>
      <w:lvlText w:val="%1.%2)%3.%4.%5.%6."/>
      <w:lvlJc w:val="left"/>
      <w:pPr>
        <w:tabs>
          <w:tab w:val="num" w:pos="1440"/>
        </w:tabs>
        <w:ind w:left="1440" w:hanging="1440"/>
      </w:pPr>
      <w:rPr>
        <w:rFonts w:cs="Times New Roman" w:hint="default"/>
        <w:b/>
        <w:i/>
      </w:rPr>
    </w:lvl>
    <w:lvl w:ilvl="6">
      <w:start w:val="1"/>
      <w:numFmt w:val="decimal"/>
      <w:lvlText w:val="%1.%2)%3.%4.%5.%6.%7."/>
      <w:lvlJc w:val="left"/>
      <w:pPr>
        <w:tabs>
          <w:tab w:val="num" w:pos="1440"/>
        </w:tabs>
        <w:ind w:left="1440" w:hanging="1440"/>
      </w:pPr>
      <w:rPr>
        <w:rFonts w:cs="Times New Roman" w:hint="default"/>
        <w:b/>
        <w:i/>
      </w:rPr>
    </w:lvl>
    <w:lvl w:ilvl="7">
      <w:start w:val="1"/>
      <w:numFmt w:val="decimal"/>
      <w:lvlText w:val="%1.%2)%3.%4.%5.%6.%7.%8."/>
      <w:lvlJc w:val="left"/>
      <w:pPr>
        <w:tabs>
          <w:tab w:val="num" w:pos="1800"/>
        </w:tabs>
        <w:ind w:left="1800" w:hanging="1800"/>
      </w:pPr>
      <w:rPr>
        <w:rFonts w:cs="Times New Roman" w:hint="default"/>
        <w:b/>
        <w:i/>
      </w:rPr>
    </w:lvl>
    <w:lvl w:ilvl="8">
      <w:start w:val="1"/>
      <w:numFmt w:val="decimal"/>
      <w:lvlText w:val="%1.%2)%3.%4.%5.%6.%7.%8.%9."/>
      <w:lvlJc w:val="left"/>
      <w:pPr>
        <w:tabs>
          <w:tab w:val="num" w:pos="1800"/>
        </w:tabs>
        <w:ind w:left="1800" w:hanging="1800"/>
      </w:pPr>
      <w:rPr>
        <w:rFonts w:cs="Times New Roman" w:hint="default"/>
        <w:b/>
        <w:i/>
      </w:rPr>
    </w:lvl>
  </w:abstractNum>
  <w:num w:numId="1">
    <w:abstractNumId w:val="18"/>
  </w:num>
  <w:num w:numId="2">
    <w:abstractNumId w:val="13"/>
  </w:num>
  <w:num w:numId="3">
    <w:abstractNumId w:val="5"/>
  </w:num>
  <w:num w:numId="4">
    <w:abstractNumId w:val="23"/>
  </w:num>
  <w:num w:numId="5">
    <w:abstractNumId w:val="9"/>
  </w:num>
  <w:num w:numId="6">
    <w:abstractNumId w:val="7"/>
  </w:num>
  <w:num w:numId="7">
    <w:abstractNumId w:val="22"/>
  </w:num>
  <w:num w:numId="8">
    <w:abstractNumId w:val="10"/>
  </w:num>
  <w:num w:numId="9">
    <w:abstractNumId w:val="16"/>
  </w:num>
  <w:num w:numId="10">
    <w:abstractNumId w:val="4"/>
  </w:num>
  <w:num w:numId="11">
    <w:abstractNumId w:val="11"/>
  </w:num>
  <w:num w:numId="12">
    <w:abstractNumId w:val="0"/>
  </w:num>
  <w:num w:numId="13">
    <w:abstractNumId w:val="12"/>
  </w:num>
  <w:num w:numId="14">
    <w:abstractNumId w:val="14"/>
  </w:num>
  <w:num w:numId="15">
    <w:abstractNumId w:val="24"/>
  </w:num>
  <w:num w:numId="16">
    <w:abstractNumId w:val="15"/>
  </w:num>
  <w:num w:numId="17">
    <w:abstractNumId w:val="19"/>
  </w:num>
  <w:num w:numId="18">
    <w:abstractNumId w:val="1"/>
  </w:num>
  <w:num w:numId="19">
    <w:abstractNumId w:val="8"/>
  </w:num>
  <w:num w:numId="20">
    <w:abstractNumId w:val="21"/>
  </w:num>
  <w:num w:numId="21">
    <w:abstractNumId w:val="2"/>
  </w:num>
  <w:num w:numId="22">
    <w:abstractNumId w:val="3"/>
  </w:num>
  <w:num w:numId="23">
    <w:abstractNumId w:val="20"/>
  </w:num>
  <w:num w:numId="24">
    <w:abstractNumId w:val="25"/>
  </w:num>
  <w:num w:numId="25">
    <w:abstractNumId w:val="6"/>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194BDB"/>
    <w:rsid w:val="00054128"/>
    <w:rsid w:val="0008741C"/>
    <w:rsid w:val="00095D31"/>
    <w:rsid w:val="000D5D4C"/>
    <w:rsid w:val="000E27CC"/>
    <w:rsid w:val="00101A51"/>
    <w:rsid w:val="0010664F"/>
    <w:rsid w:val="00146A4D"/>
    <w:rsid w:val="00194BDB"/>
    <w:rsid w:val="001B0CBE"/>
    <w:rsid w:val="001B3FEC"/>
    <w:rsid w:val="001F103C"/>
    <w:rsid w:val="00246176"/>
    <w:rsid w:val="002703E9"/>
    <w:rsid w:val="00274BCE"/>
    <w:rsid w:val="002D5232"/>
    <w:rsid w:val="002D589C"/>
    <w:rsid w:val="002F32AD"/>
    <w:rsid w:val="00300E9C"/>
    <w:rsid w:val="00364E4E"/>
    <w:rsid w:val="00365BDA"/>
    <w:rsid w:val="00383762"/>
    <w:rsid w:val="003A6C04"/>
    <w:rsid w:val="00446C50"/>
    <w:rsid w:val="00451837"/>
    <w:rsid w:val="0051400C"/>
    <w:rsid w:val="0053348A"/>
    <w:rsid w:val="00554F35"/>
    <w:rsid w:val="00570F14"/>
    <w:rsid w:val="005A4778"/>
    <w:rsid w:val="005E7367"/>
    <w:rsid w:val="0060412A"/>
    <w:rsid w:val="00604A0D"/>
    <w:rsid w:val="00610B93"/>
    <w:rsid w:val="00617105"/>
    <w:rsid w:val="00647256"/>
    <w:rsid w:val="006550F3"/>
    <w:rsid w:val="006C5873"/>
    <w:rsid w:val="006C7C56"/>
    <w:rsid w:val="006D3B74"/>
    <w:rsid w:val="007239A4"/>
    <w:rsid w:val="00767596"/>
    <w:rsid w:val="007775B8"/>
    <w:rsid w:val="007B566A"/>
    <w:rsid w:val="0080692E"/>
    <w:rsid w:val="008330F8"/>
    <w:rsid w:val="00840B31"/>
    <w:rsid w:val="00883F4F"/>
    <w:rsid w:val="0088526E"/>
    <w:rsid w:val="008A3694"/>
    <w:rsid w:val="008B3DFC"/>
    <w:rsid w:val="008B403B"/>
    <w:rsid w:val="008B6117"/>
    <w:rsid w:val="008C760C"/>
    <w:rsid w:val="008D0742"/>
    <w:rsid w:val="008D07FC"/>
    <w:rsid w:val="008D3FEE"/>
    <w:rsid w:val="008D4599"/>
    <w:rsid w:val="00905FE1"/>
    <w:rsid w:val="0091727A"/>
    <w:rsid w:val="00941EC2"/>
    <w:rsid w:val="00963A10"/>
    <w:rsid w:val="009A0D0D"/>
    <w:rsid w:val="009B73DD"/>
    <w:rsid w:val="009C4611"/>
    <w:rsid w:val="009E12F6"/>
    <w:rsid w:val="009F7981"/>
    <w:rsid w:val="00A7437C"/>
    <w:rsid w:val="00A8656D"/>
    <w:rsid w:val="00AC055D"/>
    <w:rsid w:val="00AC4710"/>
    <w:rsid w:val="00B01B57"/>
    <w:rsid w:val="00B61C23"/>
    <w:rsid w:val="00B95743"/>
    <w:rsid w:val="00BA0008"/>
    <w:rsid w:val="00BA29E7"/>
    <w:rsid w:val="00BC73D4"/>
    <w:rsid w:val="00C07757"/>
    <w:rsid w:val="00C5100C"/>
    <w:rsid w:val="00C51C53"/>
    <w:rsid w:val="00C6100F"/>
    <w:rsid w:val="00C632AB"/>
    <w:rsid w:val="00C66F37"/>
    <w:rsid w:val="00C765BB"/>
    <w:rsid w:val="00C82FB1"/>
    <w:rsid w:val="00C86B9C"/>
    <w:rsid w:val="00C97D4D"/>
    <w:rsid w:val="00CD49AC"/>
    <w:rsid w:val="00D25DB4"/>
    <w:rsid w:val="00D3281A"/>
    <w:rsid w:val="00DA74A2"/>
    <w:rsid w:val="00DE30D7"/>
    <w:rsid w:val="00DF32E2"/>
    <w:rsid w:val="00E02E07"/>
    <w:rsid w:val="00E347C7"/>
    <w:rsid w:val="00E413C6"/>
    <w:rsid w:val="00E83F04"/>
    <w:rsid w:val="00E90922"/>
    <w:rsid w:val="00EB059A"/>
    <w:rsid w:val="00EE56A5"/>
    <w:rsid w:val="00EE6318"/>
    <w:rsid w:val="00F0344A"/>
    <w:rsid w:val="00F12F0E"/>
    <w:rsid w:val="00F16902"/>
    <w:rsid w:val="00F45928"/>
    <w:rsid w:val="00FA1699"/>
    <w:rsid w:val="00FA3827"/>
    <w:rsid w:val="00FD0A8F"/>
    <w:rsid w:val="00FD27FF"/>
    <w:rsid w:val="00FF2D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6F811FB-77DE-4EE8-8011-3F2D4CBBF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BDB"/>
    <w:pPr>
      <w:overflowPunct w:val="0"/>
      <w:autoSpaceDE w:val="0"/>
      <w:autoSpaceDN w:val="0"/>
      <w:adjustRightInd w:val="0"/>
      <w:textAlignment w:val="baseline"/>
    </w:pPr>
    <w:rPr>
      <w:rFonts w:ascii="Arial" w:hAnsi="Arial"/>
      <w:sz w:val="24"/>
      <w:szCs w:val="20"/>
      <w:lang w:val="en-GB"/>
    </w:rPr>
  </w:style>
  <w:style w:type="paragraph" w:styleId="Heading1">
    <w:name w:val="heading 1"/>
    <w:basedOn w:val="Normal"/>
    <w:next w:val="Normal"/>
    <w:link w:val="Heading1Char"/>
    <w:autoRedefine/>
    <w:uiPriority w:val="99"/>
    <w:qFormat/>
    <w:rsid w:val="00194BDB"/>
    <w:pPr>
      <w:keepNext/>
      <w:numPr>
        <w:numId w:val="23"/>
      </w:numPr>
      <w:spacing w:before="120" w:after="240"/>
      <w:jc w:val="both"/>
      <w:outlineLvl w:val="0"/>
    </w:pPr>
    <w:rPr>
      <w:rFonts w:ascii="Calibri" w:hAnsi="Calibri"/>
      <w:b/>
      <w:kern w:val="28"/>
      <w:szCs w:val="24"/>
      <w:lang w:val="nl-NL"/>
    </w:rPr>
  </w:style>
  <w:style w:type="paragraph" w:styleId="Heading2">
    <w:name w:val="heading 2"/>
    <w:basedOn w:val="Normal"/>
    <w:next w:val="Normal"/>
    <w:link w:val="Heading2Char"/>
    <w:autoRedefine/>
    <w:uiPriority w:val="99"/>
    <w:qFormat/>
    <w:rsid w:val="00FF2DBD"/>
    <w:pPr>
      <w:keepNext/>
      <w:numPr>
        <w:ilvl w:val="1"/>
        <w:numId w:val="23"/>
      </w:numPr>
      <w:tabs>
        <w:tab w:val="left" w:pos="454"/>
      </w:tabs>
      <w:jc w:val="both"/>
      <w:outlineLvl w:val="1"/>
    </w:pPr>
    <w:rPr>
      <w:rFonts w:ascii="Calibri" w:hAnsi="Calibri"/>
      <w:b/>
      <w:bCs/>
      <w:iCs/>
      <w:lang w:val="nl-BE"/>
    </w:rPr>
  </w:style>
  <w:style w:type="paragraph" w:styleId="Heading3">
    <w:name w:val="heading 3"/>
    <w:basedOn w:val="Normal"/>
    <w:next w:val="Normal"/>
    <w:link w:val="Heading3Char"/>
    <w:uiPriority w:val="99"/>
    <w:qFormat/>
    <w:rsid w:val="00194BDB"/>
    <w:pPr>
      <w:keepNext/>
      <w:numPr>
        <w:ilvl w:val="2"/>
        <w:numId w:val="23"/>
      </w:numPr>
      <w:spacing w:before="240" w:after="60"/>
      <w:outlineLvl w:val="2"/>
    </w:pPr>
    <w:rPr>
      <w:rFonts w:cs="Arial"/>
      <w:b/>
      <w:bCs/>
      <w:sz w:val="26"/>
      <w:szCs w:val="26"/>
    </w:rPr>
  </w:style>
  <w:style w:type="paragraph" w:styleId="Heading4">
    <w:name w:val="heading 4"/>
    <w:basedOn w:val="Normal"/>
    <w:next w:val="Normal"/>
    <w:link w:val="Heading4Char"/>
    <w:uiPriority w:val="99"/>
    <w:qFormat/>
    <w:rsid w:val="00194BDB"/>
    <w:pPr>
      <w:keepNext/>
      <w:numPr>
        <w:ilvl w:val="3"/>
        <w:numId w:val="23"/>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9"/>
    <w:qFormat/>
    <w:rsid w:val="00194BDB"/>
    <w:pPr>
      <w:numPr>
        <w:ilvl w:val="4"/>
        <w:numId w:val="23"/>
      </w:numPr>
      <w:spacing w:before="240" w:after="60"/>
      <w:outlineLvl w:val="4"/>
    </w:pPr>
    <w:rPr>
      <w:b/>
      <w:bCs/>
      <w:i/>
      <w:iCs/>
      <w:sz w:val="26"/>
      <w:szCs w:val="26"/>
    </w:rPr>
  </w:style>
  <w:style w:type="paragraph" w:styleId="Heading6">
    <w:name w:val="heading 6"/>
    <w:basedOn w:val="Normal"/>
    <w:next w:val="Normal"/>
    <w:link w:val="Heading6Char"/>
    <w:uiPriority w:val="99"/>
    <w:qFormat/>
    <w:rsid w:val="00194BDB"/>
    <w:pPr>
      <w:numPr>
        <w:ilvl w:val="5"/>
        <w:numId w:val="23"/>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9"/>
    <w:qFormat/>
    <w:rsid w:val="00194BDB"/>
    <w:pPr>
      <w:numPr>
        <w:ilvl w:val="6"/>
        <w:numId w:val="23"/>
      </w:numPr>
      <w:spacing w:before="240" w:after="60"/>
      <w:outlineLvl w:val="6"/>
    </w:pPr>
    <w:rPr>
      <w:rFonts w:ascii="Times New Roman" w:hAnsi="Times New Roman"/>
      <w:szCs w:val="24"/>
    </w:rPr>
  </w:style>
  <w:style w:type="paragraph" w:styleId="Heading8">
    <w:name w:val="heading 8"/>
    <w:basedOn w:val="Normal"/>
    <w:next w:val="Normal"/>
    <w:link w:val="Heading8Char"/>
    <w:uiPriority w:val="99"/>
    <w:qFormat/>
    <w:rsid w:val="00194BDB"/>
    <w:pPr>
      <w:numPr>
        <w:ilvl w:val="7"/>
        <w:numId w:val="23"/>
      </w:numPr>
      <w:spacing w:before="240" w:after="60"/>
      <w:outlineLvl w:val="7"/>
    </w:pPr>
    <w:rPr>
      <w:rFonts w:ascii="Times New Roman" w:hAnsi="Times New Roman"/>
      <w:i/>
      <w:iCs/>
      <w:szCs w:val="24"/>
    </w:rPr>
  </w:style>
  <w:style w:type="paragraph" w:styleId="Heading9">
    <w:name w:val="heading 9"/>
    <w:basedOn w:val="Normal"/>
    <w:next w:val="Normal"/>
    <w:link w:val="Heading9Char"/>
    <w:uiPriority w:val="99"/>
    <w:qFormat/>
    <w:rsid w:val="00194BDB"/>
    <w:pPr>
      <w:numPr>
        <w:ilvl w:val="8"/>
        <w:numId w:val="23"/>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7437C"/>
    <w:rPr>
      <w:rFonts w:ascii="Cambria" w:hAnsi="Cambria" w:cs="Times New Roman"/>
      <w:b/>
      <w:bCs/>
      <w:kern w:val="32"/>
      <w:sz w:val="32"/>
      <w:szCs w:val="32"/>
      <w:lang w:val="en-GB"/>
    </w:rPr>
  </w:style>
  <w:style w:type="character" w:customStyle="1" w:styleId="Heading2Char">
    <w:name w:val="Heading 2 Char"/>
    <w:basedOn w:val="DefaultParagraphFont"/>
    <w:link w:val="Heading2"/>
    <w:uiPriority w:val="99"/>
    <w:semiHidden/>
    <w:locked/>
    <w:rsid w:val="00A7437C"/>
    <w:rPr>
      <w:rFonts w:ascii="Cambria" w:hAnsi="Cambria" w:cs="Times New Roman"/>
      <w:b/>
      <w:bCs/>
      <w:i/>
      <w:iCs/>
      <w:sz w:val="28"/>
      <w:szCs w:val="28"/>
      <w:lang w:val="en-GB"/>
    </w:rPr>
  </w:style>
  <w:style w:type="character" w:customStyle="1" w:styleId="Heading3Char">
    <w:name w:val="Heading 3 Char"/>
    <w:basedOn w:val="DefaultParagraphFont"/>
    <w:link w:val="Heading3"/>
    <w:uiPriority w:val="99"/>
    <w:semiHidden/>
    <w:locked/>
    <w:rsid w:val="00A7437C"/>
    <w:rPr>
      <w:rFonts w:ascii="Cambria" w:hAnsi="Cambria" w:cs="Times New Roman"/>
      <w:b/>
      <w:bCs/>
      <w:sz w:val="26"/>
      <w:szCs w:val="26"/>
      <w:lang w:val="en-GB"/>
    </w:rPr>
  </w:style>
  <w:style w:type="character" w:customStyle="1" w:styleId="Heading4Char">
    <w:name w:val="Heading 4 Char"/>
    <w:basedOn w:val="DefaultParagraphFont"/>
    <w:link w:val="Heading4"/>
    <w:uiPriority w:val="99"/>
    <w:semiHidden/>
    <w:locked/>
    <w:rsid w:val="00A7437C"/>
    <w:rPr>
      <w:rFonts w:ascii="Calibri" w:hAnsi="Calibri" w:cs="Times New Roman"/>
      <w:b/>
      <w:bCs/>
      <w:sz w:val="28"/>
      <w:szCs w:val="28"/>
      <w:lang w:val="en-GB"/>
    </w:rPr>
  </w:style>
  <w:style w:type="character" w:customStyle="1" w:styleId="Heading5Char">
    <w:name w:val="Heading 5 Char"/>
    <w:basedOn w:val="DefaultParagraphFont"/>
    <w:link w:val="Heading5"/>
    <w:uiPriority w:val="99"/>
    <w:semiHidden/>
    <w:locked/>
    <w:rsid w:val="00A7437C"/>
    <w:rPr>
      <w:rFonts w:ascii="Calibri" w:hAnsi="Calibri" w:cs="Times New Roman"/>
      <w:b/>
      <w:bCs/>
      <w:i/>
      <w:iCs/>
      <w:sz w:val="26"/>
      <w:szCs w:val="26"/>
      <w:lang w:val="en-GB"/>
    </w:rPr>
  </w:style>
  <w:style w:type="character" w:customStyle="1" w:styleId="Heading6Char">
    <w:name w:val="Heading 6 Char"/>
    <w:basedOn w:val="DefaultParagraphFont"/>
    <w:link w:val="Heading6"/>
    <w:uiPriority w:val="99"/>
    <w:semiHidden/>
    <w:locked/>
    <w:rsid w:val="00A7437C"/>
    <w:rPr>
      <w:rFonts w:ascii="Calibri" w:hAnsi="Calibri" w:cs="Times New Roman"/>
      <w:b/>
      <w:bCs/>
      <w:lang w:val="en-GB"/>
    </w:rPr>
  </w:style>
  <w:style w:type="character" w:customStyle="1" w:styleId="Heading7Char">
    <w:name w:val="Heading 7 Char"/>
    <w:basedOn w:val="DefaultParagraphFont"/>
    <w:link w:val="Heading7"/>
    <w:uiPriority w:val="99"/>
    <w:semiHidden/>
    <w:locked/>
    <w:rsid w:val="00A7437C"/>
    <w:rPr>
      <w:rFonts w:ascii="Calibri" w:hAnsi="Calibri" w:cs="Times New Roman"/>
      <w:sz w:val="24"/>
      <w:szCs w:val="24"/>
      <w:lang w:val="en-GB"/>
    </w:rPr>
  </w:style>
  <w:style w:type="character" w:customStyle="1" w:styleId="Heading8Char">
    <w:name w:val="Heading 8 Char"/>
    <w:basedOn w:val="DefaultParagraphFont"/>
    <w:link w:val="Heading8"/>
    <w:uiPriority w:val="99"/>
    <w:semiHidden/>
    <w:locked/>
    <w:rsid w:val="00A7437C"/>
    <w:rPr>
      <w:rFonts w:ascii="Calibri" w:hAnsi="Calibri" w:cs="Times New Roman"/>
      <w:i/>
      <w:iCs/>
      <w:sz w:val="24"/>
      <w:szCs w:val="24"/>
      <w:lang w:val="en-GB"/>
    </w:rPr>
  </w:style>
  <w:style w:type="character" w:customStyle="1" w:styleId="Heading9Char">
    <w:name w:val="Heading 9 Char"/>
    <w:basedOn w:val="DefaultParagraphFont"/>
    <w:link w:val="Heading9"/>
    <w:uiPriority w:val="99"/>
    <w:semiHidden/>
    <w:locked/>
    <w:rsid w:val="00A7437C"/>
    <w:rPr>
      <w:rFonts w:ascii="Cambria" w:hAnsi="Cambria" w:cs="Times New Roman"/>
      <w:lang w:val="en-GB"/>
    </w:rPr>
  </w:style>
  <w:style w:type="paragraph" w:styleId="Title">
    <w:name w:val="Title"/>
    <w:basedOn w:val="Normal"/>
    <w:link w:val="TitleChar"/>
    <w:uiPriority w:val="99"/>
    <w:qFormat/>
    <w:rsid w:val="00194BDB"/>
    <w:pPr>
      <w:jc w:val="center"/>
    </w:pPr>
    <w:rPr>
      <w:b/>
      <w:sz w:val="36"/>
    </w:rPr>
  </w:style>
  <w:style w:type="character" w:customStyle="1" w:styleId="TitleChar">
    <w:name w:val="Title Char"/>
    <w:basedOn w:val="DefaultParagraphFont"/>
    <w:link w:val="Title"/>
    <w:uiPriority w:val="99"/>
    <w:locked/>
    <w:rsid w:val="00A7437C"/>
    <w:rPr>
      <w:rFonts w:ascii="Cambria" w:hAnsi="Cambria" w:cs="Times New Roman"/>
      <w:b/>
      <w:bCs/>
      <w:kern w:val="28"/>
      <w:sz w:val="32"/>
      <w:szCs w:val="32"/>
      <w:lang w:val="en-GB"/>
    </w:rPr>
  </w:style>
  <w:style w:type="paragraph" w:styleId="Footer">
    <w:name w:val="footer"/>
    <w:basedOn w:val="Normal"/>
    <w:link w:val="FooterChar"/>
    <w:uiPriority w:val="99"/>
    <w:rsid w:val="00194BDB"/>
    <w:pPr>
      <w:tabs>
        <w:tab w:val="center" w:pos="4320"/>
        <w:tab w:val="right" w:pos="8640"/>
      </w:tabs>
    </w:pPr>
  </w:style>
  <w:style w:type="character" w:customStyle="1" w:styleId="FooterChar">
    <w:name w:val="Footer Char"/>
    <w:basedOn w:val="DefaultParagraphFont"/>
    <w:link w:val="Footer"/>
    <w:uiPriority w:val="99"/>
    <w:semiHidden/>
    <w:locked/>
    <w:rsid w:val="00A7437C"/>
    <w:rPr>
      <w:rFonts w:ascii="Arial" w:hAnsi="Arial" w:cs="Times New Roman"/>
      <w:sz w:val="20"/>
      <w:szCs w:val="20"/>
      <w:lang w:val="en-GB"/>
    </w:rPr>
  </w:style>
  <w:style w:type="character" w:styleId="PageNumber">
    <w:name w:val="page number"/>
    <w:basedOn w:val="DefaultParagraphFont"/>
    <w:uiPriority w:val="99"/>
    <w:rsid w:val="00194BDB"/>
    <w:rPr>
      <w:rFonts w:cs="Times New Roman"/>
    </w:rPr>
  </w:style>
  <w:style w:type="paragraph" w:styleId="Header">
    <w:name w:val="header"/>
    <w:basedOn w:val="Normal"/>
    <w:link w:val="HeaderChar"/>
    <w:uiPriority w:val="99"/>
    <w:rsid w:val="00194BDB"/>
    <w:pPr>
      <w:tabs>
        <w:tab w:val="center" w:pos="4536"/>
        <w:tab w:val="right" w:pos="9072"/>
      </w:tabs>
    </w:pPr>
  </w:style>
  <w:style w:type="character" w:customStyle="1" w:styleId="HeaderChar">
    <w:name w:val="Header Char"/>
    <w:basedOn w:val="DefaultParagraphFont"/>
    <w:link w:val="Header"/>
    <w:uiPriority w:val="99"/>
    <w:semiHidden/>
    <w:locked/>
    <w:rsid w:val="00A7437C"/>
    <w:rPr>
      <w:rFonts w:ascii="Arial" w:hAnsi="Arial" w:cs="Times New Roman"/>
      <w:sz w:val="20"/>
      <w:szCs w:val="20"/>
      <w:lang w:val="en-GB"/>
    </w:rPr>
  </w:style>
  <w:style w:type="character" w:styleId="Hyperlink">
    <w:name w:val="Hyperlink"/>
    <w:basedOn w:val="DefaultParagraphFont"/>
    <w:uiPriority w:val="99"/>
    <w:rsid w:val="00194BDB"/>
    <w:rPr>
      <w:rFonts w:cs="Times New Roman"/>
      <w:color w:val="0000FF"/>
      <w:u w:val="single"/>
    </w:rPr>
  </w:style>
  <w:style w:type="paragraph" w:customStyle="1" w:styleId="ListParagraph1">
    <w:name w:val="List Paragraph1"/>
    <w:basedOn w:val="Normal"/>
    <w:uiPriority w:val="99"/>
    <w:rsid w:val="00194BDB"/>
    <w:pPr>
      <w:suppressAutoHyphens/>
      <w:overflowPunct/>
      <w:autoSpaceDE/>
      <w:autoSpaceDN/>
      <w:adjustRightInd/>
      <w:ind w:left="720"/>
      <w:textAlignment w:val="auto"/>
    </w:pPr>
    <w:rPr>
      <w:rFonts w:ascii="Times New Roman" w:eastAsia="MS Minngs" w:hAnsi="Times New Roman"/>
      <w:szCs w:val="24"/>
      <w:lang w:eastAsia="ar-SA"/>
    </w:rPr>
  </w:style>
  <w:style w:type="paragraph" w:customStyle="1" w:styleId="ListParagraph2">
    <w:name w:val="List Paragraph2"/>
    <w:basedOn w:val="Normal"/>
    <w:uiPriority w:val="99"/>
    <w:rsid w:val="00194BDB"/>
    <w:pPr>
      <w:ind w:left="720"/>
      <w:contextualSpacing/>
    </w:pPr>
  </w:style>
  <w:style w:type="character" w:customStyle="1" w:styleId="EmailStyle34">
    <w:name w:val="EmailStyle34"/>
    <w:basedOn w:val="DefaultParagraphFont"/>
    <w:uiPriority w:val="99"/>
    <w:semiHidden/>
    <w:rsid w:val="00E413C6"/>
    <w:rPr>
      <w:rFonts w:ascii="Arial" w:hAnsi="Arial" w:cs="Arial"/>
      <w:color w:val="auto"/>
      <w:sz w:val="20"/>
      <w:szCs w:val="20"/>
    </w:rPr>
  </w:style>
  <w:style w:type="paragraph" w:styleId="BalloonText">
    <w:name w:val="Balloon Text"/>
    <w:basedOn w:val="Normal"/>
    <w:link w:val="BalloonTextChar"/>
    <w:uiPriority w:val="99"/>
    <w:semiHidden/>
    <w:rsid w:val="00BA000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7437C"/>
    <w:rPr>
      <w:rFonts w:cs="Times New Roman"/>
      <w:sz w:val="2"/>
      <w:lang w:val="en-GB"/>
    </w:rPr>
  </w:style>
  <w:style w:type="paragraph" w:styleId="ListParagraph">
    <w:name w:val="List Paragraph"/>
    <w:basedOn w:val="Normal"/>
    <w:uiPriority w:val="99"/>
    <w:qFormat/>
    <w:rsid w:val="00767596"/>
    <w:pPr>
      <w:overflowPunct/>
      <w:autoSpaceDE/>
      <w:autoSpaceDN/>
      <w:adjustRightInd/>
      <w:spacing w:after="200"/>
      <w:ind w:left="720"/>
      <w:contextualSpacing/>
      <w:textAlignment w:val="auto"/>
    </w:pPr>
    <w:rPr>
      <w:rFonts w:ascii="Verdana" w:hAnsi="Verdana"/>
      <w:sz w:val="22"/>
      <w:szCs w:val="22"/>
      <w:lang w:val="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2222</Words>
  <Characters>12671</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Draft Minutes of the GA 2012 - Statutory Business</vt:lpstr>
    </vt:vector>
  </TitlesOfParts>
  <Company>EAPN</Company>
  <LinksUpToDate>false</LinksUpToDate>
  <CharactersWithSpaces>14864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Minutes of the GA 2012 - Statutory Business</dc:title>
  <dc:subject/>
  <dc:creator>Fintan</dc:creator>
  <cp:keywords/>
  <dc:description/>
  <cp:lastModifiedBy>Fintan Farrell</cp:lastModifiedBy>
  <cp:revision>3</cp:revision>
  <dcterms:created xsi:type="dcterms:W3CDTF">2013-06-03T08:34:00Z</dcterms:created>
  <dcterms:modified xsi:type="dcterms:W3CDTF">2013-06-03T08:35:00Z</dcterms:modified>
</cp:coreProperties>
</file>