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F5" w:rsidRPr="001551BA" w:rsidRDefault="00405A0D" w:rsidP="00A668F5">
      <w:pPr>
        <w:spacing w:after="60"/>
        <w:rPr>
          <w:rFonts w:asciiTheme="minorHAnsi" w:hAnsiTheme="minorHAnsi"/>
          <w:b/>
        </w:rPr>
      </w:pPr>
      <w:r w:rsidRPr="001551BA">
        <w:rPr>
          <w:rFonts w:asciiTheme="minorHAnsi" w:hAnsiTheme="minorHAnsi"/>
          <w:noProof/>
          <w:lang w:eastAsia="fr-FR"/>
        </w:rPr>
        <mc:AlternateContent>
          <mc:Choice Requires="wps">
            <w:drawing>
              <wp:anchor distT="0" distB="0" distL="114300" distR="114300" simplePos="0" relativeHeight="251666432" behindDoc="0" locked="0" layoutInCell="1" allowOverlap="1" wp14:anchorId="115F48C4" wp14:editId="0F774E2A">
                <wp:simplePos x="0" y="0"/>
                <wp:positionH relativeFrom="column">
                  <wp:posOffset>-107950</wp:posOffset>
                </wp:positionH>
                <wp:positionV relativeFrom="paragraph">
                  <wp:posOffset>2140585</wp:posOffset>
                </wp:positionV>
                <wp:extent cx="3154045" cy="346710"/>
                <wp:effectExtent l="0" t="0" r="0" b="0"/>
                <wp:wrapNone/>
                <wp:docPr id="5"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3F7" w:rsidRPr="00A17850" w:rsidRDefault="00584A14" w:rsidP="00584A14">
                            <w:pPr>
                              <w:pStyle w:val="Titre1"/>
                              <w:jc w:val="center"/>
                              <w:rPr>
                                <w:b/>
                                <w:smallCaps/>
                                <w:sz w:val="28"/>
                                <w:szCs w:val="28"/>
                              </w:rPr>
                            </w:pPr>
                            <w:r w:rsidRPr="00584A14">
                              <w:rPr>
                                <w:b/>
                                <w:smallCaps/>
                                <w:color w:val="548DD4" w:themeColor="text2" w:themeTint="99"/>
                                <w:sz w:val="28"/>
                                <w:szCs w:val="28"/>
                                <w:lang w:val="en-GB"/>
                              </w:rPr>
                              <w:t>how does food aid wor</w:t>
                            </w:r>
                            <w:r w:rsidRPr="00584A14">
                              <w:rPr>
                                <w:b/>
                                <w:smallCaps/>
                                <w:color w:val="4BACC6" w:themeColor="accent5"/>
                                <w:sz w:val="28"/>
                                <w:szCs w:val="28"/>
                                <w:lang w:val="en-GB"/>
                              </w:rPr>
                              <w:t>k?</w:t>
                            </w:r>
                            <w:r>
                              <w:rPr>
                                <w:b/>
                                <w:smallCaps/>
                                <w:sz w:val="28"/>
                                <w:szCs w:val="28"/>
                                <w:lang w:val="en-GB"/>
                              </w:rPr>
                              <w:t xml:space="preserve"> </w:t>
                            </w:r>
                            <w:r>
                              <w:rPr>
                                <w:b/>
                                <w:smallCaps/>
                                <w:sz w:val="28"/>
                                <w:szCs w:val="28"/>
                              </w:rPr>
                              <w:t>The 2014</w:t>
                            </w:r>
                            <w:r w:rsidRPr="00D954A8">
                              <w:rPr>
                                <w:b/>
                                <w:smallCaps/>
                                <w:sz w:val="28"/>
                                <w:szCs w:val="28"/>
                                <w:lang w:val="en-GB"/>
                              </w:rPr>
                              <w:t xml:space="preserve"> reform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8.5pt;margin-top:168.55pt;width:248.3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" filled="f" stroked="f">
                <v:textbox>
                  <w:txbxContent>
                    <w:p w:rsidR="005603F7" w:rsidRPr="00A17850" w:rsidRDefault="00584A14" w:rsidP="00584A14">
                      <w:pPr>
                        <w:pStyle w:val="Titre1"/>
                        <w:jc w:val="center"/>
                        <w:rPr>
                          <w:b/>
                          <w:smallCaps/>
                          <w:sz w:val="28"/>
                          <w:szCs w:val="28"/>
                        </w:rPr>
                      </w:pPr>
                      <w:r w:rsidRPr="00584A14">
                        <w:rPr>
                          <w:b/>
                          <w:smallCaps/>
                          <w:color w:val="548DD4" w:themeColor="text2" w:themeTint="99"/>
                          <w:sz w:val="28"/>
                          <w:szCs w:val="28"/>
                          <w:lang w:val="en-GB"/>
                        </w:rPr>
                        <w:t>how does food aid wor</w:t>
                      </w:r>
                      <w:r w:rsidRPr="00584A14">
                        <w:rPr>
                          <w:b/>
                          <w:smallCaps/>
                          <w:color w:val="4BACC6" w:themeColor="accent5"/>
                          <w:sz w:val="28"/>
                          <w:szCs w:val="28"/>
                          <w:lang w:val="en-GB"/>
                        </w:rPr>
                        <w:t>k?</w:t>
                      </w:r>
                      <w:r>
                        <w:rPr>
                          <w:b/>
                          <w:smallCaps/>
                          <w:sz w:val="28"/>
                          <w:szCs w:val="28"/>
                          <w:lang w:val="en-GB"/>
                        </w:rPr>
                        <w:t xml:space="preserve"> </w:t>
                      </w:r>
                      <w:r>
                        <w:rPr>
                          <w:b/>
                          <w:smallCaps/>
                          <w:sz w:val="28"/>
                          <w:szCs w:val="28"/>
                        </w:rPr>
                        <w:t>The 2014</w:t>
                      </w:r>
                      <w:r w:rsidRPr="00D954A8">
                        <w:rPr>
                          <w:b/>
                          <w:smallCaps/>
                          <w:sz w:val="28"/>
                          <w:szCs w:val="28"/>
                          <w:lang w:val="en-GB"/>
                        </w:rPr>
                        <w:t xml:space="preserve"> reform</w:t>
                      </w:r>
                    </w:p>
                  </w:txbxContent>
                </v:textbox>
              </v:shape>
            </w:pict>
          </mc:Fallback>
        </mc:AlternateContent>
      </w:r>
      <w:r w:rsidRPr="001551BA">
        <w:rPr>
          <w:rFonts w:asciiTheme="minorHAnsi" w:hAnsiTheme="minorHAnsi"/>
          <w:noProof/>
          <w:lang w:eastAsia="fr-FR"/>
        </w:rPr>
        <w:drawing>
          <wp:inline distT="0" distB="0" distL="0" distR="0" wp14:anchorId="6EFE5541" wp14:editId="2E19A111">
            <wp:extent cx="6645910" cy="2126615"/>
            <wp:effectExtent l="0" t="0" r="254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de-alimentaire-bandeau-site - 4panglais.png"/>
                    <pic:cNvPicPr/>
                  </pic:nvPicPr>
                  <pic:blipFill>
                    <a:blip r:embed="rId9">
                      <a:extLst>
                        <a:ext uri="{28A0092B-C50C-407E-A947-70E740481C1C}">
                          <a14:useLocalDpi xmlns:a14="http://schemas.microsoft.com/office/drawing/2010/main" val="0"/>
                        </a:ext>
                      </a:extLst>
                    </a:blip>
                    <a:stretch>
                      <a:fillRect/>
                    </a:stretch>
                  </pic:blipFill>
                  <pic:spPr>
                    <a:xfrm>
                      <a:off x="0" y="0"/>
                      <a:ext cx="6645910" cy="2126615"/>
                    </a:xfrm>
                    <a:prstGeom prst="rect">
                      <a:avLst/>
                    </a:prstGeom>
                  </pic:spPr>
                </pic:pic>
              </a:graphicData>
            </a:graphic>
          </wp:inline>
        </w:drawing>
      </w:r>
    </w:p>
    <w:p w:rsidR="009C0AF6" w:rsidRPr="001551BA" w:rsidRDefault="009C0AF6" w:rsidP="00A17850">
      <w:pPr>
        <w:pStyle w:val="Titre1"/>
        <w:rPr>
          <w:sz w:val="22"/>
          <w:szCs w:val="22"/>
        </w:rPr>
      </w:pPr>
    </w:p>
    <w:p w:rsidR="00C21C34" w:rsidRPr="00EA23F0" w:rsidRDefault="00922180" w:rsidP="001551BA">
      <w:pPr>
        <w:rPr>
          <w:rFonts w:asciiTheme="minorHAnsi" w:hAnsiTheme="minorHAnsi"/>
          <w:sz w:val="24"/>
          <w:szCs w:val="24"/>
          <w:lang w:val="en-IN"/>
        </w:rPr>
      </w:pPr>
      <w:r w:rsidRPr="00EA23F0">
        <w:rPr>
          <w:rFonts w:asciiTheme="minorHAnsi" w:hAnsiTheme="minorHAnsi"/>
          <w:sz w:val="24"/>
          <w:szCs w:val="24"/>
          <w:lang w:val="en-IN"/>
        </w:rPr>
        <w:t>F</w:t>
      </w:r>
      <w:r w:rsidR="008A03EE" w:rsidRPr="00EA23F0">
        <w:rPr>
          <w:rFonts w:asciiTheme="minorHAnsi" w:hAnsiTheme="minorHAnsi"/>
          <w:sz w:val="24"/>
          <w:szCs w:val="24"/>
          <w:lang w:val="en-IN"/>
        </w:rPr>
        <w:t>unding for E</w:t>
      </w:r>
      <w:r w:rsidR="00C21C34" w:rsidRPr="00EA23F0">
        <w:rPr>
          <w:rFonts w:asciiTheme="minorHAnsi" w:hAnsiTheme="minorHAnsi"/>
          <w:sz w:val="24"/>
          <w:szCs w:val="24"/>
          <w:lang w:val="en-IN"/>
        </w:rPr>
        <w:t xml:space="preserve">uropean food aid </w:t>
      </w:r>
      <w:r w:rsidR="001641E0" w:rsidRPr="00EA23F0">
        <w:rPr>
          <w:rFonts w:asciiTheme="minorHAnsi" w:hAnsiTheme="minorHAnsi"/>
          <w:sz w:val="24"/>
          <w:szCs w:val="24"/>
          <w:lang w:val="en-IN"/>
        </w:rPr>
        <w:t>has undergone</w:t>
      </w:r>
      <w:r w:rsidR="008A03EE" w:rsidRPr="00EA23F0">
        <w:rPr>
          <w:rFonts w:asciiTheme="minorHAnsi" w:hAnsiTheme="minorHAnsi"/>
          <w:sz w:val="24"/>
          <w:szCs w:val="24"/>
          <w:lang w:val="en-IN"/>
        </w:rPr>
        <w:t xml:space="preserve"> an</w:t>
      </w:r>
      <w:r w:rsidR="00C21C34" w:rsidRPr="00EA23F0">
        <w:rPr>
          <w:rFonts w:asciiTheme="minorHAnsi" w:hAnsiTheme="minorHAnsi"/>
          <w:sz w:val="24"/>
          <w:szCs w:val="24"/>
          <w:lang w:val="en-IN"/>
        </w:rPr>
        <w:t xml:space="preserve"> i</w:t>
      </w:r>
      <w:r w:rsidR="008A03EE" w:rsidRPr="00EA23F0">
        <w:rPr>
          <w:rFonts w:asciiTheme="minorHAnsi" w:hAnsiTheme="minorHAnsi"/>
          <w:sz w:val="24"/>
          <w:szCs w:val="24"/>
          <w:lang w:val="en-IN"/>
        </w:rPr>
        <w:t>mportant change</w:t>
      </w:r>
      <w:r w:rsidR="00C21C34" w:rsidRPr="00EA23F0">
        <w:rPr>
          <w:rFonts w:asciiTheme="minorHAnsi" w:hAnsiTheme="minorHAnsi"/>
          <w:sz w:val="24"/>
          <w:szCs w:val="24"/>
          <w:lang w:val="en-IN"/>
        </w:rPr>
        <w:t xml:space="preserve"> following the</w:t>
      </w:r>
      <w:r w:rsidR="00FE1637" w:rsidRPr="00EA23F0">
        <w:rPr>
          <w:rFonts w:asciiTheme="minorHAnsi" w:hAnsiTheme="minorHAnsi"/>
          <w:sz w:val="24"/>
          <w:szCs w:val="24"/>
          <w:lang w:val="en-IN"/>
        </w:rPr>
        <w:t xml:space="preserve"> European court </w:t>
      </w:r>
      <w:r w:rsidR="00D954A8" w:rsidRPr="00EA23F0">
        <w:rPr>
          <w:rFonts w:asciiTheme="minorHAnsi" w:hAnsiTheme="minorHAnsi"/>
          <w:sz w:val="24"/>
          <w:szCs w:val="24"/>
          <w:lang w:val="en-IN"/>
        </w:rPr>
        <w:t>decree of June 2011; e</w:t>
      </w:r>
      <w:r w:rsidR="008A03EE" w:rsidRPr="00EA23F0">
        <w:rPr>
          <w:rFonts w:asciiTheme="minorHAnsi" w:hAnsiTheme="minorHAnsi"/>
          <w:sz w:val="24"/>
          <w:szCs w:val="24"/>
          <w:lang w:val="en-IN"/>
        </w:rPr>
        <w:t>xisting F</w:t>
      </w:r>
      <w:r w:rsidR="00FE1637" w:rsidRPr="00EA23F0">
        <w:rPr>
          <w:rFonts w:asciiTheme="minorHAnsi" w:hAnsiTheme="minorHAnsi"/>
          <w:sz w:val="24"/>
          <w:szCs w:val="24"/>
          <w:lang w:val="en-IN"/>
        </w:rPr>
        <w:t>rench measures</w:t>
      </w:r>
      <w:r w:rsidR="00D954A8" w:rsidRPr="00EA23F0">
        <w:rPr>
          <w:rFonts w:asciiTheme="minorHAnsi" w:hAnsiTheme="minorHAnsi"/>
          <w:sz w:val="24"/>
          <w:szCs w:val="24"/>
          <w:lang w:val="en-IN"/>
        </w:rPr>
        <w:t xml:space="preserve"> in response to these change</w:t>
      </w:r>
      <w:r w:rsidRPr="00EA23F0">
        <w:rPr>
          <w:rFonts w:asciiTheme="minorHAnsi" w:hAnsiTheme="minorHAnsi"/>
          <w:sz w:val="24"/>
          <w:szCs w:val="24"/>
          <w:lang w:val="en-IN"/>
        </w:rPr>
        <w:t xml:space="preserve"> that were</w:t>
      </w:r>
      <w:r w:rsidR="00FE1637" w:rsidRPr="00EA23F0">
        <w:rPr>
          <w:rFonts w:asciiTheme="minorHAnsi" w:hAnsiTheme="minorHAnsi"/>
          <w:sz w:val="24"/>
          <w:szCs w:val="24"/>
          <w:lang w:val="en-IN"/>
        </w:rPr>
        <w:t xml:space="preserve"> </w:t>
      </w:r>
      <w:r w:rsidR="008A03EE" w:rsidRPr="00EA23F0">
        <w:rPr>
          <w:rFonts w:asciiTheme="minorHAnsi" w:hAnsiTheme="minorHAnsi"/>
          <w:sz w:val="24"/>
          <w:szCs w:val="24"/>
          <w:lang w:val="en-IN"/>
        </w:rPr>
        <w:t xml:space="preserve">developed </w:t>
      </w:r>
      <w:r w:rsidRPr="00EA23F0">
        <w:rPr>
          <w:rFonts w:asciiTheme="minorHAnsi" w:hAnsiTheme="minorHAnsi"/>
          <w:sz w:val="24"/>
          <w:szCs w:val="24"/>
          <w:lang w:val="en-IN"/>
        </w:rPr>
        <w:t xml:space="preserve">under </w:t>
      </w:r>
      <w:r w:rsidR="008A03EE" w:rsidRPr="00EA23F0">
        <w:rPr>
          <w:rFonts w:asciiTheme="minorHAnsi" w:hAnsiTheme="minorHAnsi"/>
          <w:sz w:val="24"/>
          <w:szCs w:val="24"/>
          <w:lang w:val="en-IN"/>
        </w:rPr>
        <w:t>the influence</w:t>
      </w:r>
      <w:r w:rsidR="00FE1637" w:rsidRPr="00EA23F0">
        <w:rPr>
          <w:rFonts w:asciiTheme="minorHAnsi" w:hAnsiTheme="minorHAnsi"/>
          <w:sz w:val="24"/>
          <w:szCs w:val="24"/>
          <w:lang w:val="en-IN"/>
        </w:rPr>
        <w:t xml:space="preserve"> of Coluche</w:t>
      </w:r>
      <w:r w:rsidR="00D954A8" w:rsidRPr="00EA23F0">
        <w:rPr>
          <w:rStyle w:val="Appelnotedebasdep"/>
          <w:rFonts w:asciiTheme="minorHAnsi" w:hAnsiTheme="minorHAnsi"/>
          <w:sz w:val="24"/>
          <w:szCs w:val="24"/>
          <w:lang w:val="en-IN"/>
        </w:rPr>
        <w:footnoteReference w:id="1"/>
      </w:r>
      <w:r w:rsidRPr="00EA23F0">
        <w:rPr>
          <w:rFonts w:asciiTheme="minorHAnsi" w:hAnsiTheme="minorHAnsi"/>
          <w:sz w:val="24"/>
          <w:szCs w:val="24"/>
          <w:lang w:val="en-IN"/>
        </w:rPr>
        <w:t xml:space="preserve"> in 1985 </w:t>
      </w:r>
      <w:r w:rsidR="00FE1637" w:rsidRPr="00EA23F0">
        <w:rPr>
          <w:rFonts w:asciiTheme="minorHAnsi" w:hAnsiTheme="minorHAnsi"/>
          <w:sz w:val="24"/>
          <w:szCs w:val="24"/>
          <w:lang w:val="en-IN"/>
        </w:rPr>
        <w:t>must be reorganised both in te</w:t>
      </w:r>
      <w:r w:rsidR="008A03EE" w:rsidRPr="00EA23F0">
        <w:rPr>
          <w:rFonts w:asciiTheme="minorHAnsi" w:hAnsiTheme="minorHAnsi"/>
          <w:sz w:val="24"/>
          <w:szCs w:val="24"/>
          <w:lang w:val="en-IN"/>
        </w:rPr>
        <w:t xml:space="preserve">rms of finance and </w:t>
      </w:r>
      <w:r w:rsidR="00D954A8" w:rsidRPr="00EA23F0">
        <w:rPr>
          <w:rFonts w:asciiTheme="minorHAnsi" w:hAnsiTheme="minorHAnsi"/>
          <w:sz w:val="24"/>
          <w:szCs w:val="24"/>
          <w:lang w:val="en-IN"/>
        </w:rPr>
        <w:t>of structure.</w:t>
      </w:r>
    </w:p>
    <w:p w:rsidR="00A668F5" w:rsidRPr="001551BA" w:rsidRDefault="00CF19E9" w:rsidP="00405A0D">
      <w:pPr>
        <w:spacing w:after="0"/>
        <w:ind w:firstLine="708"/>
        <w:rPr>
          <w:rFonts w:asciiTheme="minorHAnsi" w:hAnsiTheme="minorHAnsi"/>
        </w:rPr>
      </w:pPr>
      <w:r w:rsidRPr="001551BA">
        <w:rPr>
          <w:rFonts w:asciiTheme="minorHAnsi" w:hAnsiTheme="minorHAnsi"/>
          <w:noProof/>
          <w:lang w:eastAsia="fr-FR"/>
        </w:rPr>
        <w:drawing>
          <wp:inline distT="0" distB="0" distL="0" distR="0" wp14:anchorId="2844C5CB" wp14:editId="7164D48F">
            <wp:extent cx="4953000" cy="3429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53692" cy="3429479"/>
                    </a:xfrm>
                    <a:prstGeom prst="rect">
                      <a:avLst/>
                    </a:prstGeom>
                  </pic:spPr>
                </pic:pic>
              </a:graphicData>
            </a:graphic>
          </wp:inline>
        </w:drawing>
      </w:r>
    </w:p>
    <w:p w:rsidR="00405A0D" w:rsidRPr="00EA23F0" w:rsidRDefault="00096079" w:rsidP="00EA23F0">
      <w:pPr>
        <w:jc w:val="center"/>
        <w:rPr>
          <w:rFonts w:asciiTheme="minorHAnsi" w:hAnsiTheme="minorHAnsi"/>
          <w:sz w:val="20"/>
          <w:szCs w:val="20"/>
          <w:lang w:val="en-GB"/>
        </w:rPr>
      </w:pPr>
      <w:r w:rsidRPr="00EA23F0">
        <w:rPr>
          <w:rFonts w:asciiTheme="minorHAnsi" w:hAnsiTheme="minorHAnsi"/>
          <w:sz w:val="20"/>
          <w:szCs w:val="20"/>
          <w:lang w:val="en-GB"/>
        </w:rPr>
        <w:t>Source</w:t>
      </w:r>
      <w:r w:rsidR="00A668F5" w:rsidRPr="00EA23F0">
        <w:rPr>
          <w:rFonts w:asciiTheme="minorHAnsi" w:hAnsiTheme="minorHAnsi"/>
          <w:sz w:val="20"/>
          <w:szCs w:val="20"/>
          <w:lang w:val="en-GB"/>
        </w:rPr>
        <w:t>: in</w:t>
      </w:r>
      <w:r w:rsidR="00405A0D" w:rsidRPr="00EA23F0">
        <w:rPr>
          <w:rFonts w:asciiTheme="minorHAnsi" w:hAnsiTheme="minorHAnsi"/>
          <w:sz w:val="20"/>
          <w:szCs w:val="20"/>
          <w:lang w:val="en-GB"/>
        </w:rPr>
        <w:t>ra.academia.edu/</w:t>
      </w:r>
      <w:proofErr w:type="spellStart"/>
      <w:r w:rsidR="00405A0D" w:rsidRPr="00EA23F0">
        <w:rPr>
          <w:rFonts w:asciiTheme="minorHAnsi" w:hAnsiTheme="minorHAnsi"/>
          <w:sz w:val="20"/>
          <w:szCs w:val="20"/>
          <w:lang w:val="en-GB"/>
        </w:rPr>
        <w:t>DominiquePATUREL</w:t>
      </w:r>
      <w:proofErr w:type="spellEnd"/>
    </w:p>
    <w:p w:rsidR="00405A0D" w:rsidRPr="00EA23F0" w:rsidRDefault="00405A0D" w:rsidP="001551BA">
      <w:pPr>
        <w:spacing w:after="0"/>
        <w:jc w:val="both"/>
        <w:rPr>
          <w:rFonts w:asciiTheme="minorHAnsi" w:hAnsiTheme="minorHAnsi"/>
          <w:sz w:val="24"/>
          <w:szCs w:val="24"/>
          <w:lang w:val="en-IN"/>
        </w:rPr>
      </w:pPr>
      <w:r w:rsidRPr="00EA23F0">
        <w:rPr>
          <w:rFonts w:asciiTheme="minorHAnsi" w:hAnsiTheme="minorHAnsi"/>
          <w:sz w:val="24"/>
          <w:szCs w:val="24"/>
          <w:lang w:val="en-IN"/>
        </w:rPr>
        <w:t xml:space="preserve">There have been </w:t>
      </w:r>
      <w:r w:rsidRPr="00EA23F0">
        <w:rPr>
          <w:rFonts w:asciiTheme="minorHAnsi" w:hAnsiTheme="minorHAnsi"/>
          <w:b/>
          <w:bCs/>
          <w:sz w:val="24"/>
          <w:szCs w:val="24"/>
          <w:lang w:val="en-IN"/>
        </w:rPr>
        <w:t>four changes</w:t>
      </w:r>
      <w:r w:rsidRPr="00EA23F0">
        <w:rPr>
          <w:rFonts w:asciiTheme="minorHAnsi" w:hAnsiTheme="minorHAnsi"/>
          <w:sz w:val="24"/>
          <w:szCs w:val="24"/>
          <w:lang w:val="en-IN"/>
        </w:rPr>
        <w:t xml:space="preserve">, put in place at the beginning of January 2014, that have affected both European and French measures. </w:t>
      </w:r>
      <w:r w:rsidRPr="00EA23F0">
        <w:rPr>
          <w:rFonts w:asciiTheme="minorHAnsi" w:hAnsiTheme="minorHAnsi"/>
          <w:sz w:val="24"/>
          <w:szCs w:val="24"/>
          <w:lang w:val="en-GB"/>
        </w:rPr>
        <w:t>However, as the European mechanism has not yet been fully implemented, the French government has put transitional measures in place to avoid a disruption in distribution (chart 2):</w:t>
      </w:r>
    </w:p>
    <w:p w:rsidR="00405A0D" w:rsidRPr="00EA23F0" w:rsidRDefault="00405A0D" w:rsidP="001551BA">
      <w:pPr>
        <w:pStyle w:val="Paragraphedeliste"/>
        <w:numPr>
          <w:ilvl w:val="0"/>
          <w:numId w:val="1"/>
        </w:numPr>
        <w:spacing w:after="0" w:line="276" w:lineRule="auto"/>
        <w:jc w:val="both"/>
        <w:rPr>
          <w:rFonts w:asciiTheme="minorHAnsi" w:hAnsiTheme="minorHAnsi"/>
          <w:color w:val="auto"/>
          <w:sz w:val="24"/>
          <w:szCs w:val="24"/>
          <w:lang w:val="en-IN"/>
        </w:rPr>
      </w:pPr>
      <w:r w:rsidRPr="00EA23F0">
        <w:rPr>
          <w:rFonts w:asciiTheme="minorHAnsi" w:hAnsiTheme="minorHAnsi"/>
          <w:color w:val="auto"/>
          <w:sz w:val="24"/>
          <w:szCs w:val="24"/>
          <w:lang w:val="en-IN"/>
        </w:rPr>
        <w:t xml:space="preserve">FEAD, which falls within the remit of European social funds, has replaced PEAD: its function is to buy food and guarantee basic material assistance, such as clothes and toiletries, in equal measure. Moreover, some of these funds are earmarked for the support of people in socially difficult situations. While in 2011, PEAD covered 20 countries, FEAD will cover every country in the European Union. Further, a co-financing rate for qualifying expenses has been fixed at 85%, and at 95% for countries more </w:t>
      </w:r>
      <w:proofErr w:type="gramStart"/>
      <w:r w:rsidRPr="00EA23F0">
        <w:rPr>
          <w:rFonts w:asciiTheme="minorHAnsi" w:hAnsiTheme="minorHAnsi"/>
          <w:color w:val="auto"/>
          <w:sz w:val="24"/>
          <w:szCs w:val="24"/>
          <w:lang w:val="en-IN"/>
        </w:rPr>
        <w:t>effected</w:t>
      </w:r>
      <w:proofErr w:type="gramEnd"/>
      <w:r w:rsidRPr="00EA23F0">
        <w:rPr>
          <w:rFonts w:asciiTheme="minorHAnsi" w:hAnsiTheme="minorHAnsi"/>
          <w:color w:val="auto"/>
          <w:sz w:val="24"/>
          <w:szCs w:val="24"/>
          <w:lang w:val="en-IN"/>
        </w:rPr>
        <w:t xml:space="preserve"> by the crisis.</w:t>
      </w:r>
    </w:p>
    <w:p w:rsidR="001551BA" w:rsidRPr="00EA23F0" w:rsidRDefault="001551BA" w:rsidP="00EA23F0">
      <w:pPr>
        <w:pStyle w:val="Paragraphedeliste"/>
        <w:numPr>
          <w:ilvl w:val="0"/>
          <w:numId w:val="1"/>
        </w:numPr>
        <w:spacing w:after="0" w:line="276" w:lineRule="auto"/>
        <w:ind w:left="714" w:hanging="357"/>
        <w:jc w:val="both"/>
        <w:rPr>
          <w:rFonts w:asciiTheme="minorHAnsi" w:hAnsiTheme="minorHAnsi"/>
          <w:color w:val="auto"/>
          <w:sz w:val="24"/>
          <w:szCs w:val="24"/>
          <w:lang w:val="en-IN"/>
        </w:rPr>
      </w:pPr>
      <w:r w:rsidRPr="00EA23F0">
        <w:rPr>
          <w:rFonts w:asciiTheme="minorHAnsi" w:hAnsiTheme="minorHAnsi"/>
          <w:color w:val="auto"/>
          <w:sz w:val="24"/>
          <w:szCs w:val="24"/>
          <w:lang w:val="en-IN"/>
        </w:rPr>
        <w:lastRenderedPageBreak/>
        <w:t xml:space="preserve">Together with the four traditional operators, nine national associations have been authorised by the Ministry of Agriculture, </w:t>
      </w:r>
      <w:proofErr w:type="spellStart"/>
      <w:r w:rsidRPr="00EA23F0">
        <w:rPr>
          <w:rFonts w:asciiTheme="minorHAnsi" w:hAnsiTheme="minorHAnsi"/>
          <w:color w:val="auto"/>
          <w:sz w:val="24"/>
          <w:szCs w:val="24"/>
          <w:lang w:val="en-IN"/>
        </w:rPr>
        <w:t>Agri</w:t>
      </w:r>
      <w:proofErr w:type="spellEnd"/>
      <w:r w:rsidRPr="00EA23F0">
        <w:rPr>
          <w:rFonts w:asciiTheme="minorHAnsi" w:hAnsiTheme="minorHAnsi"/>
          <w:color w:val="auto"/>
          <w:sz w:val="24"/>
          <w:szCs w:val="24"/>
          <w:lang w:val="en-IN"/>
        </w:rPr>
        <w:t>-food and Forestry to receive</w:t>
      </w:r>
      <w:r w:rsidR="00EA23F0" w:rsidRPr="00EA23F0">
        <w:rPr>
          <w:rFonts w:asciiTheme="minorHAnsi" w:hAnsiTheme="minorHAnsi"/>
          <w:color w:val="auto"/>
          <w:sz w:val="24"/>
          <w:szCs w:val="24"/>
          <w:lang w:val="en-IN"/>
        </w:rPr>
        <w:t xml:space="preserve"> financing from the </w:t>
      </w:r>
      <w:r w:rsidRPr="00EA23F0">
        <w:rPr>
          <w:rFonts w:asciiTheme="minorHAnsi" w:hAnsiTheme="minorHAnsi"/>
          <w:color w:val="auto"/>
          <w:sz w:val="24"/>
          <w:szCs w:val="24"/>
          <w:lang w:val="en-IN"/>
        </w:rPr>
        <w:t>Fund for European Aid to the Most Deprived.</w:t>
      </w:r>
    </w:p>
    <w:p w:rsidR="001551BA" w:rsidRPr="00EA23F0" w:rsidRDefault="001551BA" w:rsidP="001551BA">
      <w:pPr>
        <w:rPr>
          <w:rFonts w:asciiTheme="minorHAnsi" w:hAnsiTheme="minorHAnsi"/>
          <w:sz w:val="24"/>
          <w:szCs w:val="24"/>
          <w:lang w:val="en-GB"/>
        </w:rPr>
        <w:sectPr w:rsidR="001551BA" w:rsidRPr="00EA23F0" w:rsidSect="00EA23F0">
          <w:pgSz w:w="11906" w:h="16838"/>
          <w:pgMar w:top="567" w:right="1418" w:bottom="0" w:left="567" w:header="709" w:footer="709" w:gutter="0"/>
          <w:cols w:space="708"/>
          <w:docGrid w:linePitch="360"/>
        </w:sectPr>
      </w:pPr>
    </w:p>
    <w:p w:rsidR="00A668F5" w:rsidRPr="00EA23F0" w:rsidRDefault="008B4747" w:rsidP="001551BA">
      <w:pPr>
        <w:pStyle w:val="Paragraphedeliste"/>
        <w:numPr>
          <w:ilvl w:val="0"/>
          <w:numId w:val="1"/>
        </w:numPr>
        <w:spacing w:after="0" w:line="276" w:lineRule="auto"/>
        <w:ind w:left="714" w:hanging="357"/>
        <w:jc w:val="both"/>
        <w:rPr>
          <w:rFonts w:asciiTheme="minorHAnsi" w:hAnsiTheme="minorHAnsi"/>
          <w:color w:val="auto"/>
          <w:sz w:val="24"/>
          <w:szCs w:val="24"/>
          <w:lang w:val="en-IN"/>
        </w:rPr>
      </w:pPr>
      <w:r w:rsidRPr="00EA23F0">
        <w:rPr>
          <w:rFonts w:asciiTheme="minorHAnsi" w:hAnsiTheme="minorHAnsi"/>
          <w:color w:val="auto"/>
          <w:sz w:val="24"/>
          <w:szCs w:val="24"/>
          <w:lang w:val="en-IN"/>
        </w:rPr>
        <w:lastRenderedPageBreak/>
        <w:t>There is a second level of</w:t>
      </w:r>
      <w:r w:rsidR="00667A48" w:rsidRPr="00EA23F0">
        <w:rPr>
          <w:rFonts w:asciiTheme="minorHAnsi" w:hAnsiTheme="minorHAnsi"/>
          <w:color w:val="auto"/>
          <w:sz w:val="24"/>
          <w:szCs w:val="24"/>
          <w:lang w:val="en-IN"/>
        </w:rPr>
        <w:t xml:space="preserve"> regional</w:t>
      </w:r>
      <w:r w:rsidRPr="00EA23F0">
        <w:rPr>
          <w:rFonts w:asciiTheme="minorHAnsi" w:hAnsiTheme="minorHAnsi"/>
          <w:color w:val="auto"/>
          <w:sz w:val="24"/>
          <w:szCs w:val="24"/>
          <w:lang w:val="en-IN"/>
        </w:rPr>
        <w:t xml:space="preserve"> </w:t>
      </w:r>
      <w:r w:rsidR="00DA2ED8" w:rsidRPr="00EA23F0">
        <w:rPr>
          <w:rFonts w:asciiTheme="minorHAnsi" w:hAnsiTheme="minorHAnsi"/>
          <w:color w:val="auto"/>
          <w:sz w:val="24"/>
          <w:szCs w:val="24"/>
          <w:lang w:val="en-IN"/>
        </w:rPr>
        <w:t>ac</w:t>
      </w:r>
      <w:r w:rsidR="00667A48" w:rsidRPr="00EA23F0">
        <w:rPr>
          <w:rFonts w:asciiTheme="minorHAnsi" w:hAnsiTheme="minorHAnsi"/>
          <w:color w:val="auto"/>
          <w:sz w:val="24"/>
          <w:szCs w:val="24"/>
          <w:lang w:val="en-IN"/>
        </w:rPr>
        <w:t>creditation. This</w:t>
      </w:r>
      <w:r w:rsidRPr="00EA23F0">
        <w:rPr>
          <w:rFonts w:asciiTheme="minorHAnsi" w:hAnsiTheme="minorHAnsi"/>
          <w:color w:val="auto"/>
          <w:sz w:val="24"/>
          <w:szCs w:val="24"/>
          <w:lang w:val="en-IN"/>
        </w:rPr>
        <w:t xml:space="preserve"> concerns associations which do not have national represen</w:t>
      </w:r>
      <w:r w:rsidR="00DA2ED8" w:rsidRPr="00EA23F0">
        <w:rPr>
          <w:rFonts w:asciiTheme="minorHAnsi" w:hAnsiTheme="minorHAnsi"/>
          <w:color w:val="auto"/>
          <w:sz w:val="24"/>
          <w:szCs w:val="24"/>
          <w:lang w:val="en-IN"/>
        </w:rPr>
        <w:t>tation</w:t>
      </w:r>
      <w:r w:rsidR="00667A48" w:rsidRPr="00EA23F0">
        <w:rPr>
          <w:rFonts w:asciiTheme="minorHAnsi" w:hAnsiTheme="minorHAnsi"/>
          <w:color w:val="auto"/>
          <w:sz w:val="24"/>
          <w:szCs w:val="24"/>
          <w:lang w:val="en-IN"/>
        </w:rPr>
        <w:t>,</w:t>
      </w:r>
      <w:r w:rsidR="00145621" w:rsidRPr="00EA23F0">
        <w:rPr>
          <w:rFonts w:asciiTheme="minorHAnsi" w:hAnsiTheme="minorHAnsi"/>
          <w:color w:val="auto"/>
          <w:sz w:val="24"/>
          <w:szCs w:val="24"/>
          <w:lang w:val="en-IN"/>
        </w:rPr>
        <w:t xml:space="preserve"> but</w:t>
      </w:r>
      <w:r w:rsidR="00667A48" w:rsidRPr="00EA23F0">
        <w:rPr>
          <w:rFonts w:asciiTheme="minorHAnsi" w:hAnsiTheme="minorHAnsi"/>
          <w:color w:val="auto"/>
          <w:sz w:val="24"/>
          <w:szCs w:val="24"/>
          <w:lang w:val="en-IN"/>
        </w:rPr>
        <w:t xml:space="preserve"> which </w:t>
      </w:r>
      <w:r w:rsidR="00DA2ED8" w:rsidRPr="00EA23F0">
        <w:rPr>
          <w:rFonts w:asciiTheme="minorHAnsi" w:hAnsiTheme="minorHAnsi"/>
          <w:color w:val="auto"/>
          <w:sz w:val="24"/>
          <w:szCs w:val="24"/>
          <w:lang w:val="en-IN"/>
        </w:rPr>
        <w:t xml:space="preserve">work </w:t>
      </w:r>
      <w:r w:rsidR="00667A48" w:rsidRPr="00EA23F0">
        <w:rPr>
          <w:rFonts w:asciiTheme="minorHAnsi" w:hAnsiTheme="minorHAnsi"/>
          <w:color w:val="auto"/>
          <w:sz w:val="24"/>
          <w:szCs w:val="24"/>
          <w:lang w:val="en-IN"/>
        </w:rPr>
        <w:t>in the area of</w:t>
      </w:r>
      <w:r w:rsidR="00DA2ED8" w:rsidRPr="00EA23F0">
        <w:rPr>
          <w:rFonts w:asciiTheme="minorHAnsi" w:hAnsiTheme="minorHAnsi"/>
          <w:color w:val="auto"/>
          <w:sz w:val="24"/>
          <w:szCs w:val="24"/>
          <w:lang w:val="en-IN"/>
        </w:rPr>
        <w:t xml:space="preserve"> food aid at</w:t>
      </w:r>
      <w:r w:rsidRPr="00EA23F0">
        <w:rPr>
          <w:rFonts w:asciiTheme="minorHAnsi" w:hAnsiTheme="minorHAnsi"/>
          <w:color w:val="auto"/>
          <w:sz w:val="24"/>
          <w:szCs w:val="24"/>
          <w:lang w:val="en-IN"/>
        </w:rPr>
        <w:t xml:space="preserve"> a local level.</w:t>
      </w:r>
    </w:p>
    <w:p w:rsidR="007307C9" w:rsidRPr="00EA23F0" w:rsidRDefault="00AC64BD" w:rsidP="00EA23F0">
      <w:pPr>
        <w:pStyle w:val="Paragraphedeliste"/>
        <w:numPr>
          <w:ilvl w:val="0"/>
          <w:numId w:val="1"/>
        </w:numPr>
        <w:spacing w:after="0" w:line="276" w:lineRule="auto"/>
        <w:ind w:left="714" w:hanging="357"/>
        <w:jc w:val="both"/>
        <w:rPr>
          <w:rFonts w:asciiTheme="minorHAnsi" w:hAnsiTheme="minorHAnsi"/>
          <w:color w:val="auto"/>
          <w:sz w:val="24"/>
          <w:szCs w:val="24"/>
          <w:lang w:val="en-IN"/>
        </w:rPr>
      </w:pPr>
      <w:r w:rsidRPr="00EA23F0">
        <w:rPr>
          <w:rFonts w:asciiTheme="minorHAnsi" w:hAnsiTheme="minorHAnsi"/>
          <w:color w:val="auto"/>
          <w:sz w:val="24"/>
          <w:szCs w:val="24"/>
          <w:lang w:val="en-IN"/>
        </w:rPr>
        <w:t>National Credit is available for the 729 social grocery shops which are excluded from European funding; funds must</w:t>
      </w:r>
      <w:r w:rsidR="00DA2ED8" w:rsidRPr="00EA23F0">
        <w:rPr>
          <w:rFonts w:asciiTheme="minorHAnsi" w:hAnsiTheme="minorHAnsi"/>
          <w:color w:val="auto"/>
          <w:sz w:val="24"/>
          <w:szCs w:val="24"/>
          <w:lang w:val="en-IN"/>
        </w:rPr>
        <w:t xml:space="preserve"> be </w:t>
      </w:r>
      <w:r w:rsidRPr="00EA23F0">
        <w:rPr>
          <w:rFonts w:asciiTheme="minorHAnsi" w:hAnsiTheme="minorHAnsi"/>
          <w:color w:val="auto"/>
          <w:sz w:val="24"/>
          <w:szCs w:val="24"/>
          <w:lang w:val="en-IN"/>
        </w:rPr>
        <w:t>used for the purchase of food</w:t>
      </w:r>
      <w:r w:rsidR="00145621" w:rsidRPr="00EA23F0">
        <w:rPr>
          <w:rFonts w:asciiTheme="minorHAnsi" w:hAnsiTheme="minorHAnsi"/>
          <w:color w:val="auto"/>
          <w:sz w:val="24"/>
          <w:szCs w:val="24"/>
          <w:lang w:val="en-IN"/>
        </w:rPr>
        <w:t xml:space="preserve"> that is</w:t>
      </w:r>
      <w:r w:rsidRPr="00EA23F0">
        <w:rPr>
          <w:rFonts w:asciiTheme="minorHAnsi" w:hAnsiTheme="minorHAnsi"/>
          <w:color w:val="auto"/>
          <w:sz w:val="24"/>
          <w:szCs w:val="24"/>
          <w:lang w:val="en-IN"/>
        </w:rPr>
        <w:t xml:space="preserve"> distributed free. The state </w:t>
      </w:r>
      <w:r w:rsidR="00205F4D" w:rsidRPr="00EA23F0">
        <w:rPr>
          <w:rFonts w:asciiTheme="minorHAnsi" w:hAnsiTheme="minorHAnsi"/>
          <w:color w:val="auto"/>
          <w:sz w:val="24"/>
          <w:szCs w:val="24"/>
          <w:lang w:val="en-IN"/>
        </w:rPr>
        <w:t>has also maintained</w:t>
      </w:r>
      <w:r w:rsidRPr="00EA23F0">
        <w:rPr>
          <w:rFonts w:asciiTheme="minorHAnsi" w:hAnsiTheme="minorHAnsi"/>
          <w:color w:val="auto"/>
          <w:sz w:val="24"/>
          <w:szCs w:val="24"/>
          <w:lang w:val="en-IN"/>
        </w:rPr>
        <w:t xml:space="preserve"> the principle of funding for </w:t>
      </w:r>
      <w:r w:rsidR="00145621" w:rsidRPr="00EA23F0">
        <w:rPr>
          <w:rFonts w:asciiTheme="minorHAnsi" w:hAnsiTheme="minorHAnsi"/>
          <w:color w:val="auto"/>
          <w:sz w:val="24"/>
          <w:szCs w:val="24"/>
          <w:lang w:val="en-IN"/>
        </w:rPr>
        <w:t>local state</w:t>
      </w:r>
      <w:r w:rsidRPr="00EA23F0">
        <w:rPr>
          <w:rFonts w:asciiTheme="minorHAnsi" w:hAnsiTheme="minorHAnsi"/>
          <w:color w:val="auto"/>
          <w:sz w:val="24"/>
          <w:szCs w:val="24"/>
          <w:lang w:val="en-IN"/>
        </w:rPr>
        <w:t xml:space="preserve"> services </w:t>
      </w:r>
      <w:r w:rsidR="00205F4D" w:rsidRPr="00EA23F0">
        <w:rPr>
          <w:rFonts w:asciiTheme="minorHAnsi" w:hAnsiTheme="minorHAnsi"/>
          <w:color w:val="auto"/>
          <w:sz w:val="24"/>
          <w:szCs w:val="24"/>
          <w:lang w:val="en-IN"/>
        </w:rPr>
        <w:t>directed at</w:t>
      </w:r>
      <w:r w:rsidRPr="00EA23F0">
        <w:rPr>
          <w:rFonts w:asciiTheme="minorHAnsi" w:hAnsiTheme="minorHAnsi"/>
          <w:color w:val="auto"/>
          <w:sz w:val="24"/>
          <w:szCs w:val="24"/>
          <w:lang w:val="en-IN"/>
        </w:rPr>
        <w:t xml:space="preserve"> associations and organisations </w:t>
      </w:r>
      <w:r w:rsidR="00205F4D" w:rsidRPr="00EA23F0">
        <w:rPr>
          <w:rFonts w:asciiTheme="minorHAnsi" w:hAnsiTheme="minorHAnsi"/>
          <w:color w:val="auto"/>
          <w:sz w:val="24"/>
          <w:szCs w:val="24"/>
          <w:lang w:val="en-IN"/>
        </w:rPr>
        <w:t xml:space="preserve">which are </w:t>
      </w:r>
      <w:r w:rsidRPr="00EA23F0">
        <w:rPr>
          <w:rFonts w:asciiTheme="minorHAnsi" w:hAnsiTheme="minorHAnsi"/>
          <w:color w:val="auto"/>
          <w:sz w:val="24"/>
          <w:szCs w:val="24"/>
          <w:lang w:val="en-IN"/>
        </w:rPr>
        <w:t>involved in the fight against poverty and social exclusion</w:t>
      </w:r>
      <w:r w:rsidR="00205F4D" w:rsidRPr="00EA23F0">
        <w:rPr>
          <w:rFonts w:asciiTheme="minorHAnsi" w:hAnsiTheme="minorHAnsi"/>
          <w:color w:val="auto"/>
          <w:sz w:val="24"/>
          <w:szCs w:val="24"/>
          <w:lang w:val="en-IN"/>
        </w:rPr>
        <w:t>, and</w:t>
      </w:r>
      <w:r w:rsidRPr="00EA23F0">
        <w:rPr>
          <w:rFonts w:asciiTheme="minorHAnsi" w:hAnsiTheme="minorHAnsi"/>
          <w:color w:val="auto"/>
          <w:sz w:val="24"/>
          <w:szCs w:val="24"/>
          <w:lang w:val="en-IN"/>
        </w:rPr>
        <w:t xml:space="preserve"> are not directly involved in food aid funding: For example, the </w:t>
      </w:r>
      <w:r w:rsidR="007307C9" w:rsidRPr="00EA23F0">
        <w:rPr>
          <w:rFonts w:asciiTheme="minorHAnsi" w:hAnsiTheme="minorHAnsi"/>
          <w:color w:val="auto"/>
          <w:sz w:val="24"/>
          <w:szCs w:val="24"/>
          <w:lang w:val="en-IN"/>
        </w:rPr>
        <w:t xml:space="preserve">Centres </w:t>
      </w:r>
      <w:proofErr w:type="spellStart"/>
      <w:r w:rsidR="007307C9" w:rsidRPr="00EA23F0">
        <w:rPr>
          <w:rFonts w:asciiTheme="minorHAnsi" w:hAnsiTheme="minorHAnsi"/>
          <w:color w:val="auto"/>
          <w:sz w:val="24"/>
          <w:szCs w:val="24"/>
          <w:lang w:val="en-IN"/>
        </w:rPr>
        <w:t>d’Hébergement</w:t>
      </w:r>
      <w:proofErr w:type="spellEnd"/>
      <w:r w:rsidR="007307C9" w:rsidRPr="00EA23F0">
        <w:rPr>
          <w:rFonts w:asciiTheme="minorHAnsi" w:hAnsiTheme="minorHAnsi"/>
          <w:color w:val="auto"/>
          <w:sz w:val="24"/>
          <w:szCs w:val="24"/>
          <w:lang w:val="en-IN"/>
        </w:rPr>
        <w:t xml:space="preserve"> et </w:t>
      </w:r>
      <w:proofErr w:type="spellStart"/>
      <w:r w:rsidR="007307C9" w:rsidRPr="00EA23F0">
        <w:rPr>
          <w:rFonts w:asciiTheme="minorHAnsi" w:hAnsiTheme="minorHAnsi"/>
          <w:color w:val="auto"/>
          <w:sz w:val="24"/>
          <w:szCs w:val="24"/>
          <w:lang w:val="en-IN"/>
        </w:rPr>
        <w:t>Réadaptation</w:t>
      </w:r>
      <w:proofErr w:type="spellEnd"/>
      <w:r w:rsidR="007307C9" w:rsidRPr="00EA23F0">
        <w:rPr>
          <w:rFonts w:asciiTheme="minorHAnsi" w:hAnsiTheme="minorHAnsi"/>
          <w:color w:val="auto"/>
          <w:sz w:val="24"/>
          <w:szCs w:val="24"/>
          <w:lang w:val="en-IN"/>
        </w:rPr>
        <w:t xml:space="preserve"> </w:t>
      </w:r>
      <w:proofErr w:type="spellStart"/>
      <w:r w:rsidR="007307C9" w:rsidRPr="00EA23F0">
        <w:rPr>
          <w:rFonts w:asciiTheme="minorHAnsi" w:hAnsiTheme="minorHAnsi"/>
          <w:color w:val="auto"/>
          <w:sz w:val="24"/>
          <w:szCs w:val="24"/>
          <w:lang w:val="en-IN"/>
        </w:rPr>
        <w:t>Sociale</w:t>
      </w:r>
      <w:proofErr w:type="spellEnd"/>
      <w:r w:rsidR="00BE4A2D" w:rsidRPr="00EA23F0">
        <w:rPr>
          <w:color w:val="auto"/>
          <w:sz w:val="24"/>
          <w:szCs w:val="24"/>
          <w:vertAlign w:val="superscript"/>
        </w:rPr>
        <w:footnoteReference w:id="2"/>
      </w:r>
      <w:r w:rsidR="007307C9" w:rsidRPr="00EA23F0">
        <w:rPr>
          <w:rFonts w:asciiTheme="minorHAnsi" w:hAnsiTheme="minorHAnsi"/>
          <w:color w:val="auto"/>
          <w:sz w:val="24"/>
          <w:szCs w:val="24"/>
          <w:vertAlign w:val="superscript"/>
          <w:lang w:val="en-IN"/>
        </w:rPr>
        <w:t>.</w:t>
      </w:r>
    </w:p>
    <w:p w:rsidR="00A668F5" w:rsidRPr="00EA23F0" w:rsidRDefault="00876E56" w:rsidP="00EA23F0">
      <w:pPr>
        <w:pStyle w:val="Paragraphedeliste"/>
        <w:numPr>
          <w:ilvl w:val="0"/>
          <w:numId w:val="1"/>
        </w:numPr>
        <w:spacing w:after="0" w:line="276" w:lineRule="auto"/>
        <w:ind w:left="714" w:hanging="357"/>
        <w:jc w:val="both"/>
        <w:rPr>
          <w:rFonts w:asciiTheme="minorHAnsi" w:hAnsiTheme="minorHAnsi"/>
          <w:color w:val="auto"/>
          <w:sz w:val="24"/>
          <w:szCs w:val="24"/>
          <w:lang w:val="en-IN"/>
        </w:rPr>
      </w:pPr>
      <w:r w:rsidRPr="00EA23F0">
        <w:rPr>
          <w:rFonts w:asciiTheme="minorHAnsi" w:hAnsiTheme="minorHAnsi"/>
          <w:color w:val="auto"/>
          <w:sz w:val="24"/>
          <w:szCs w:val="24"/>
          <w:lang w:val="en-IN"/>
        </w:rPr>
        <w:t>Citizens’ initiatives</w:t>
      </w:r>
      <w:r w:rsidR="00BE4A2D" w:rsidRPr="00EA23F0">
        <w:rPr>
          <w:rFonts w:asciiTheme="minorHAnsi" w:hAnsiTheme="minorHAnsi"/>
          <w:color w:val="auto"/>
          <w:sz w:val="24"/>
          <w:szCs w:val="24"/>
          <w:lang w:val="en-IN"/>
        </w:rPr>
        <w:t xml:space="preserve"> have become</w:t>
      </w:r>
      <w:r w:rsidRPr="00EA23F0">
        <w:rPr>
          <w:rFonts w:asciiTheme="minorHAnsi" w:hAnsiTheme="minorHAnsi"/>
          <w:color w:val="auto"/>
          <w:sz w:val="24"/>
          <w:szCs w:val="24"/>
          <w:lang w:val="en-IN"/>
        </w:rPr>
        <w:t xml:space="preserve"> more and more numerous and can </w:t>
      </w:r>
      <w:r w:rsidR="006469D3" w:rsidRPr="00EA23F0">
        <w:rPr>
          <w:rFonts w:asciiTheme="minorHAnsi" w:hAnsiTheme="minorHAnsi"/>
          <w:color w:val="auto"/>
          <w:sz w:val="24"/>
          <w:szCs w:val="24"/>
          <w:lang w:val="en-IN"/>
        </w:rPr>
        <w:t>be beneficiaries of</w:t>
      </w:r>
      <w:r w:rsidRPr="00EA23F0">
        <w:rPr>
          <w:rFonts w:asciiTheme="minorHAnsi" w:hAnsiTheme="minorHAnsi"/>
          <w:color w:val="auto"/>
          <w:sz w:val="24"/>
          <w:szCs w:val="24"/>
          <w:lang w:val="en-IN"/>
        </w:rPr>
        <w:t xml:space="preserve"> public and private funding, receiving in-kind donations from different sources: most frequently they </w:t>
      </w:r>
      <w:r w:rsidR="006469D3" w:rsidRPr="00EA23F0">
        <w:rPr>
          <w:rFonts w:asciiTheme="minorHAnsi" w:hAnsiTheme="minorHAnsi"/>
          <w:color w:val="auto"/>
          <w:sz w:val="24"/>
          <w:szCs w:val="24"/>
          <w:lang w:val="en-IN"/>
        </w:rPr>
        <w:t>do not receive</w:t>
      </w:r>
      <w:r w:rsidRPr="00EA23F0">
        <w:rPr>
          <w:rFonts w:asciiTheme="minorHAnsi" w:hAnsiTheme="minorHAnsi"/>
          <w:color w:val="auto"/>
          <w:sz w:val="24"/>
          <w:szCs w:val="24"/>
          <w:lang w:val="en-IN"/>
        </w:rPr>
        <w:t xml:space="preserve"> food aid funding but they are more and more visible</w:t>
      </w:r>
      <w:r w:rsidR="00BE4A2D" w:rsidRPr="00EA23F0">
        <w:rPr>
          <w:rFonts w:asciiTheme="minorHAnsi" w:hAnsiTheme="minorHAnsi"/>
          <w:color w:val="auto"/>
          <w:sz w:val="24"/>
          <w:szCs w:val="24"/>
          <w:lang w:val="en-IN"/>
        </w:rPr>
        <w:t xml:space="preserve"> nevertheless, </w:t>
      </w:r>
      <w:r w:rsidRPr="00EA23F0">
        <w:rPr>
          <w:rFonts w:asciiTheme="minorHAnsi" w:hAnsiTheme="minorHAnsi"/>
          <w:color w:val="auto"/>
          <w:sz w:val="24"/>
          <w:szCs w:val="24"/>
          <w:lang w:val="en-IN"/>
        </w:rPr>
        <w:t xml:space="preserve"> and </w:t>
      </w:r>
      <w:r w:rsidR="00BE4A2D" w:rsidRPr="00EA23F0">
        <w:rPr>
          <w:rFonts w:asciiTheme="minorHAnsi" w:hAnsiTheme="minorHAnsi"/>
          <w:color w:val="auto"/>
          <w:sz w:val="24"/>
          <w:szCs w:val="24"/>
          <w:lang w:val="en-IN"/>
        </w:rPr>
        <w:t xml:space="preserve">they </w:t>
      </w:r>
      <w:r w:rsidRPr="00EA23F0">
        <w:rPr>
          <w:rFonts w:asciiTheme="minorHAnsi" w:hAnsiTheme="minorHAnsi"/>
          <w:color w:val="auto"/>
          <w:sz w:val="24"/>
          <w:szCs w:val="24"/>
          <w:lang w:val="en-IN"/>
        </w:rPr>
        <w:t xml:space="preserve">promote solidarity with small-scale producers and the social tie created by direct relations. </w:t>
      </w:r>
    </w:p>
    <w:p w:rsidR="00A668F5" w:rsidRPr="001551BA" w:rsidRDefault="00CF19E9" w:rsidP="00A668F5">
      <w:pPr>
        <w:ind w:left="708" w:firstLine="708"/>
        <w:jc w:val="both"/>
        <w:rPr>
          <w:rFonts w:asciiTheme="minorHAnsi" w:hAnsiTheme="minorHAnsi"/>
        </w:rPr>
      </w:pPr>
      <w:r w:rsidRPr="001551BA">
        <w:rPr>
          <w:rFonts w:asciiTheme="minorHAnsi" w:hAnsiTheme="minorHAnsi"/>
          <w:noProof/>
          <w:lang w:eastAsia="fr-FR"/>
        </w:rPr>
        <w:drawing>
          <wp:inline distT="0" distB="0" distL="0" distR="0" wp14:anchorId="443B6DA8" wp14:editId="36EA9BAD">
            <wp:extent cx="5072332" cy="3429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73040" cy="3429479"/>
                    </a:xfrm>
                    <a:prstGeom prst="rect">
                      <a:avLst/>
                    </a:prstGeom>
                  </pic:spPr>
                </pic:pic>
              </a:graphicData>
            </a:graphic>
          </wp:inline>
        </w:drawing>
      </w:r>
    </w:p>
    <w:p w:rsidR="00A17850" w:rsidRPr="001551BA" w:rsidRDefault="002C06A7" w:rsidP="00133B3C">
      <w:pPr>
        <w:ind w:left="1416" w:firstLine="708"/>
        <w:jc w:val="both"/>
        <w:rPr>
          <w:rFonts w:asciiTheme="minorHAnsi" w:hAnsiTheme="minorHAnsi"/>
          <w:lang w:val="en-GB"/>
        </w:rPr>
      </w:pPr>
      <w:r w:rsidRPr="001551BA">
        <w:rPr>
          <w:rFonts w:asciiTheme="minorHAnsi" w:hAnsiTheme="minorHAnsi"/>
          <w:lang w:val="en-GB"/>
        </w:rPr>
        <w:t>Source</w:t>
      </w:r>
      <w:r w:rsidR="00A668F5" w:rsidRPr="001551BA">
        <w:rPr>
          <w:rFonts w:asciiTheme="minorHAnsi" w:hAnsiTheme="minorHAnsi"/>
          <w:lang w:val="en-GB"/>
        </w:rPr>
        <w:t>: inra.academia.edu/</w:t>
      </w:r>
      <w:proofErr w:type="spellStart"/>
      <w:r w:rsidR="00A668F5" w:rsidRPr="001551BA">
        <w:rPr>
          <w:rFonts w:asciiTheme="minorHAnsi" w:hAnsiTheme="minorHAnsi"/>
          <w:lang w:val="en-GB"/>
        </w:rPr>
        <w:t>DominiquePATUREL</w:t>
      </w:r>
      <w:proofErr w:type="spellEnd"/>
      <w:r w:rsidR="00A668F5" w:rsidRPr="001551BA">
        <w:rPr>
          <w:rFonts w:asciiTheme="minorHAnsi" w:hAnsiTheme="minorHAnsi"/>
          <w:lang w:val="en-GB"/>
        </w:rPr>
        <w:t xml:space="preserve"> </w:t>
      </w:r>
      <w:r w:rsidR="00D4045B" w:rsidRPr="001551BA">
        <w:rPr>
          <w:rFonts w:asciiTheme="minorHAnsi" w:hAnsiTheme="minorHAnsi"/>
          <w:noProof/>
          <w:lang w:eastAsia="fr-FR"/>
        </w:rPr>
        <mc:AlternateContent>
          <mc:Choice Requires="wps">
            <w:drawing>
              <wp:anchor distT="0" distB="0" distL="114300" distR="114300" simplePos="0" relativeHeight="251662336" behindDoc="0" locked="0" layoutInCell="1" allowOverlap="1" wp14:anchorId="616306ED" wp14:editId="2F0D8C17">
                <wp:simplePos x="0" y="0"/>
                <wp:positionH relativeFrom="column">
                  <wp:posOffset>-86995</wp:posOffset>
                </wp:positionH>
                <wp:positionV relativeFrom="paragraph">
                  <wp:posOffset>198120</wp:posOffset>
                </wp:positionV>
                <wp:extent cx="5872480" cy="421640"/>
                <wp:effectExtent l="1905" t="0" r="5715" b="2540"/>
                <wp:wrapNone/>
                <wp:docPr id="3"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3F7" w:rsidRPr="006C0900" w:rsidRDefault="00EF514C" w:rsidP="00133B3C">
                            <w:pPr>
                              <w:spacing w:after="0"/>
                              <w:rPr>
                                <w:b/>
                                <w:smallCaps/>
                                <w:noProof/>
                                <w:color w:val="7030A0"/>
                                <w:sz w:val="28"/>
                                <w:szCs w:val="28"/>
                                <w:lang w:val="en-GB"/>
                              </w:rPr>
                            </w:pPr>
                            <w:r w:rsidRPr="006C0900">
                              <w:rPr>
                                <w:b/>
                                <w:smallCaps/>
                                <w:noProof/>
                                <w:color w:val="7030A0"/>
                                <w:sz w:val="28"/>
                                <w:szCs w:val="28"/>
                                <w:lang w:val="en-GB"/>
                              </w:rPr>
                              <w:t>The four componants of a right to food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7" o:spid="_x0000_s1027" type="#_x0000_t202" style="position:absolute;left:0;text-align:left;margin-left:-6.85pt;margin-top:15.6pt;width:462.4pt;height: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" filled="f" stroked="f">
                <v:textbox>
                  <w:txbxContent>
                    <w:p w:rsidR="005603F7" w:rsidRPr="006C0900" w:rsidRDefault="00EF514C" w:rsidP="00133B3C">
                      <w:pPr>
                        <w:spacing w:after="0"/>
                        <w:rPr>
                          <w:b/>
                          <w:smallCaps/>
                          <w:noProof/>
                          <w:color w:val="7030A0"/>
                          <w:sz w:val="28"/>
                          <w:szCs w:val="28"/>
                          <w:lang w:val="en-GB"/>
                        </w:rPr>
                      </w:pPr>
                      <w:r w:rsidRPr="006C0900">
                        <w:rPr>
                          <w:b/>
                          <w:smallCaps/>
                          <w:noProof/>
                          <w:color w:val="7030A0"/>
                          <w:sz w:val="28"/>
                          <w:szCs w:val="28"/>
                          <w:lang w:val="en-GB"/>
                        </w:rPr>
                        <w:t>The four componants of a right to food</w:t>
                      </w:r>
                    </w:p>
                  </w:txbxContent>
                </v:textbox>
              </v:shape>
            </w:pict>
          </mc:Fallback>
        </mc:AlternateContent>
      </w:r>
    </w:p>
    <w:p w:rsidR="008B27E7" w:rsidRPr="001551BA" w:rsidRDefault="008B27E7" w:rsidP="00A668F5">
      <w:pPr>
        <w:jc w:val="both"/>
        <w:rPr>
          <w:rFonts w:asciiTheme="minorHAnsi" w:hAnsiTheme="minorHAnsi"/>
          <w:b/>
          <w:lang w:val="en-GB"/>
        </w:rPr>
      </w:pPr>
    </w:p>
    <w:p w:rsidR="006C0900" w:rsidRPr="001551BA" w:rsidRDefault="006D73C7" w:rsidP="001551BA">
      <w:pPr>
        <w:jc w:val="both"/>
        <w:rPr>
          <w:rFonts w:asciiTheme="minorHAnsi" w:hAnsiTheme="minorHAnsi"/>
          <w:lang w:val="en-IN"/>
        </w:rPr>
      </w:pPr>
      <w:r w:rsidRPr="001551BA">
        <w:rPr>
          <w:rFonts w:asciiTheme="minorHAnsi" w:hAnsiTheme="minorHAnsi"/>
          <w:b/>
          <w:i/>
          <w:lang w:val="en-IN"/>
        </w:rPr>
        <w:t xml:space="preserve">Food sovereignty </w:t>
      </w:r>
      <w:r w:rsidRPr="001551BA">
        <w:rPr>
          <w:rFonts w:asciiTheme="minorHAnsi" w:hAnsiTheme="minorHAnsi"/>
          <w:lang w:val="en-IN"/>
        </w:rPr>
        <w:t>can be d</w:t>
      </w:r>
      <w:r w:rsidR="00D26AD9" w:rsidRPr="001551BA">
        <w:rPr>
          <w:rFonts w:asciiTheme="minorHAnsi" w:hAnsiTheme="minorHAnsi"/>
          <w:lang w:val="en-IN"/>
        </w:rPr>
        <w:t>efined in its strict</w:t>
      </w:r>
      <w:r w:rsidR="006C0900" w:rsidRPr="001551BA">
        <w:rPr>
          <w:rFonts w:asciiTheme="minorHAnsi" w:hAnsiTheme="minorHAnsi"/>
          <w:lang w:val="en-IN"/>
        </w:rPr>
        <w:t>est</w:t>
      </w:r>
      <w:r w:rsidR="00D26AD9" w:rsidRPr="001551BA">
        <w:rPr>
          <w:rFonts w:asciiTheme="minorHAnsi" w:hAnsiTheme="minorHAnsi"/>
          <w:lang w:val="en-IN"/>
        </w:rPr>
        <w:t xml:space="preserve"> sense as </w:t>
      </w:r>
      <w:r w:rsidRPr="001551BA">
        <w:rPr>
          <w:rFonts w:asciiTheme="minorHAnsi" w:hAnsiTheme="minorHAnsi"/>
          <w:lang w:val="en-IN"/>
        </w:rPr>
        <w:t>the right of a people to define their own agricultural policies</w:t>
      </w:r>
      <w:r w:rsidR="00D26AD9" w:rsidRPr="001551BA">
        <w:rPr>
          <w:rFonts w:asciiTheme="minorHAnsi" w:hAnsiTheme="minorHAnsi"/>
          <w:lang w:val="en-IN"/>
        </w:rPr>
        <w:t xml:space="preserve">, or in a more general sense, </w:t>
      </w:r>
      <w:r w:rsidRPr="001551BA">
        <w:rPr>
          <w:rFonts w:asciiTheme="minorHAnsi" w:hAnsiTheme="minorHAnsi"/>
          <w:i/>
          <w:lang w:val="en-IN"/>
        </w:rPr>
        <w:t>“</w:t>
      </w:r>
      <w:r w:rsidR="00D26AD9" w:rsidRPr="001551BA">
        <w:rPr>
          <w:rFonts w:asciiTheme="minorHAnsi" w:hAnsiTheme="minorHAnsi" w:cs="Arial"/>
          <w:i/>
          <w:iCs/>
          <w:shd w:val="clear" w:color="auto" w:fill="FFFFFF"/>
          <w:lang w:val="en-GB"/>
        </w:rPr>
        <w:t>the right of peoples to healthy and culturally appropriate</w:t>
      </w:r>
      <w:r w:rsidR="00D26AD9" w:rsidRPr="001551BA">
        <w:rPr>
          <w:rStyle w:val="apple-converted-space"/>
          <w:rFonts w:asciiTheme="minorHAnsi" w:hAnsiTheme="minorHAnsi" w:cs="Arial"/>
          <w:i/>
          <w:iCs/>
          <w:shd w:val="clear" w:color="auto" w:fill="FFFFFF"/>
          <w:lang w:val="en-GB"/>
        </w:rPr>
        <w:t> </w:t>
      </w:r>
      <w:r w:rsidR="00D26AD9" w:rsidRPr="001551BA">
        <w:rPr>
          <w:rFonts w:asciiTheme="minorHAnsi" w:hAnsiTheme="minorHAnsi" w:cs="Arial"/>
          <w:i/>
          <w:iCs/>
          <w:shd w:val="clear" w:color="auto" w:fill="FFFFFF"/>
          <w:lang w:val="en-GB"/>
        </w:rPr>
        <w:t>food</w:t>
      </w:r>
      <w:r w:rsidR="00D26AD9" w:rsidRPr="001551BA">
        <w:rPr>
          <w:rStyle w:val="apple-converted-space"/>
          <w:rFonts w:asciiTheme="minorHAnsi" w:hAnsiTheme="minorHAnsi" w:cs="Arial"/>
          <w:i/>
          <w:iCs/>
          <w:shd w:val="clear" w:color="auto" w:fill="FFFFFF"/>
          <w:lang w:val="en-GB"/>
        </w:rPr>
        <w:t> </w:t>
      </w:r>
      <w:r w:rsidR="00D26AD9" w:rsidRPr="001551BA">
        <w:rPr>
          <w:rFonts w:asciiTheme="minorHAnsi" w:hAnsiTheme="minorHAnsi" w:cs="Arial"/>
          <w:i/>
          <w:iCs/>
          <w:shd w:val="clear" w:color="auto" w:fill="FFFFFF"/>
          <w:lang w:val="en-GB"/>
        </w:rPr>
        <w:t>produced through ecologically sound and sustainable methods, and their right to define their own</w:t>
      </w:r>
      <w:r w:rsidR="00D26AD9" w:rsidRPr="001551BA">
        <w:rPr>
          <w:rStyle w:val="apple-converted-space"/>
          <w:rFonts w:asciiTheme="minorHAnsi" w:hAnsiTheme="minorHAnsi" w:cs="Arial"/>
          <w:i/>
          <w:iCs/>
          <w:shd w:val="clear" w:color="auto" w:fill="FFFFFF"/>
          <w:lang w:val="en-GB"/>
        </w:rPr>
        <w:t> </w:t>
      </w:r>
      <w:r w:rsidR="00D26AD9" w:rsidRPr="001551BA">
        <w:rPr>
          <w:rFonts w:asciiTheme="minorHAnsi" w:hAnsiTheme="minorHAnsi" w:cs="Arial"/>
          <w:i/>
          <w:iCs/>
          <w:shd w:val="clear" w:color="auto" w:fill="FFFFFF"/>
          <w:lang w:val="en-GB"/>
        </w:rPr>
        <w:t>food</w:t>
      </w:r>
      <w:r w:rsidR="00D26AD9" w:rsidRPr="001551BA">
        <w:rPr>
          <w:rStyle w:val="apple-converted-space"/>
          <w:rFonts w:asciiTheme="minorHAnsi" w:hAnsiTheme="minorHAnsi" w:cs="Arial"/>
          <w:i/>
          <w:iCs/>
          <w:shd w:val="clear" w:color="auto" w:fill="FFFFFF"/>
          <w:lang w:val="en-GB"/>
        </w:rPr>
        <w:t> </w:t>
      </w:r>
      <w:r w:rsidR="00D26AD9" w:rsidRPr="001551BA">
        <w:rPr>
          <w:rFonts w:asciiTheme="minorHAnsi" w:hAnsiTheme="minorHAnsi" w:cs="Arial"/>
          <w:i/>
          <w:iCs/>
          <w:shd w:val="clear" w:color="auto" w:fill="FFFFFF"/>
          <w:lang w:val="en-GB"/>
        </w:rPr>
        <w:t>and agriculture systems</w:t>
      </w:r>
      <w:r w:rsidRPr="001551BA">
        <w:rPr>
          <w:rFonts w:asciiTheme="minorHAnsi" w:hAnsiTheme="minorHAnsi"/>
          <w:i/>
          <w:lang w:val="en-IN"/>
        </w:rPr>
        <w:t>”.</w:t>
      </w:r>
      <w:r w:rsidRPr="001551BA">
        <w:rPr>
          <w:rFonts w:asciiTheme="minorHAnsi" w:hAnsiTheme="minorHAnsi"/>
          <w:lang w:val="en-IN"/>
        </w:rPr>
        <w:t xml:space="preserve"> Defenders of food sovereignty</w:t>
      </w:r>
      <w:r w:rsidR="00424FA1" w:rsidRPr="001551BA">
        <w:rPr>
          <w:rFonts w:asciiTheme="minorHAnsi" w:hAnsiTheme="minorHAnsi"/>
          <w:lang w:val="en-IN"/>
        </w:rPr>
        <w:t xml:space="preserve"> demand sustainable agriculture on a small scale (privileging local food systems)</w:t>
      </w:r>
      <w:r w:rsidRPr="001551BA">
        <w:rPr>
          <w:rFonts w:asciiTheme="minorHAnsi" w:hAnsiTheme="minorHAnsi"/>
          <w:lang w:val="en-IN"/>
        </w:rPr>
        <w:t xml:space="preserve"> </w:t>
      </w:r>
      <w:r w:rsidR="00424FA1" w:rsidRPr="001551BA">
        <w:rPr>
          <w:rFonts w:asciiTheme="minorHAnsi" w:hAnsiTheme="minorHAnsi"/>
          <w:lang w:val="en-IN"/>
        </w:rPr>
        <w:t xml:space="preserve">with the objective of </w:t>
      </w:r>
      <w:r w:rsidR="00D26AD9" w:rsidRPr="001551BA">
        <w:rPr>
          <w:rFonts w:asciiTheme="minorHAnsi" w:hAnsiTheme="minorHAnsi"/>
          <w:lang w:val="en-IN"/>
        </w:rPr>
        <w:t xml:space="preserve">assuring </w:t>
      </w:r>
      <w:r w:rsidR="00424FA1" w:rsidRPr="001551BA">
        <w:rPr>
          <w:rFonts w:asciiTheme="minorHAnsi" w:hAnsiTheme="minorHAnsi"/>
          <w:lang w:val="en-IN"/>
        </w:rPr>
        <w:t>d</w:t>
      </w:r>
      <w:r w:rsidR="00D26AD9" w:rsidRPr="001551BA">
        <w:rPr>
          <w:rFonts w:asciiTheme="minorHAnsi" w:hAnsiTheme="minorHAnsi"/>
          <w:lang w:val="en-IN"/>
        </w:rPr>
        <w:t xml:space="preserve">ignity and social justice. </w:t>
      </w:r>
    </w:p>
    <w:p w:rsidR="00B77DB6" w:rsidRPr="001551BA" w:rsidRDefault="00D26AD9" w:rsidP="001551BA">
      <w:pPr>
        <w:jc w:val="both"/>
        <w:rPr>
          <w:rFonts w:asciiTheme="minorHAnsi" w:hAnsiTheme="minorHAnsi"/>
          <w:lang w:val="en-IN"/>
        </w:rPr>
      </w:pPr>
      <w:r w:rsidRPr="001551BA">
        <w:rPr>
          <w:rFonts w:asciiTheme="minorHAnsi" w:hAnsiTheme="minorHAnsi"/>
          <w:lang w:val="en-IN"/>
        </w:rPr>
        <w:t>T</w:t>
      </w:r>
      <w:r w:rsidR="00424FA1" w:rsidRPr="001551BA">
        <w:rPr>
          <w:rFonts w:asciiTheme="minorHAnsi" w:hAnsiTheme="minorHAnsi"/>
          <w:lang w:val="en-IN"/>
        </w:rPr>
        <w:t xml:space="preserve">he definition of </w:t>
      </w:r>
      <w:r w:rsidR="00424FA1" w:rsidRPr="001551BA">
        <w:rPr>
          <w:rFonts w:asciiTheme="minorHAnsi" w:hAnsiTheme="minorHAnsi"/>
          <w:b/>
          <w:i/>
          <w:lang w:val="en-IN"/>
        </w:rPr>
        <w:t>food security</w:t>
      </w:r>
      <w:r w:rsidR="00424FA1" w:rsidRPr="001551BA">
        <w:rPr>
          <w:rFonts w:asciiTheme="minorHAnsi" w:hAnsiTheme="minorHAnsi"/>
          <w:lang w:val="en-IN"/>
        </w:rPr>
        <w:t xml:space="preserve"> has proven to be more complex because it has </w:t>
      </w:r>
      <w:r w:rsidRPr="001551BA">
        <w:rPr>
          <w:rFonts w:asciiTheme="minorHAnsi" w:hAnsiTheme="minorHAnsi"/>
          <w:lang w:val="en-IN"/>
        </w:rPr>
        <w:t>evolved greatly over time.</w:t>
      </w:r>
      <w:r w:rsidR="006C0900" w:rsidRPr="001551BA">
        <w:rPr>
          <w:rFonts w:asciiTheme="minorHAnsi" w:hAnsiTheme="minorHAnsi"/>
          <w:lang w:val="en-IN"/>
        </w:rPr>
        <w:t xml:space="preserve"> </w:t>
      </w:r>
      <w:r w:rsidRPr="001551BA">
        <w:rPr>
          <w:rFonts w:asciiTheme="minorHAnsi" w:hAnsiTheme="minorHAnsi"/>
          <w:lang w:val="en-GB"/>
        </w:rPr>
        <w:t xml:space="preserve">This notion, which is more </w:t>
      </w:r>
      <w:r w:rsidR="00B77DB6" w:rsidRPr="001551BA">
        <w:rPr>
          <w:rFonts w:asciiTheme="minorHAnsi" w:hAnsiTheme="minorHAnsi"/>
          <w:lang w:val="en-GB"/>
        </w:rPr>
        <w:t>oriented towards quality and humanity</w:t>
      </w:r>
      <w:r w:rsidR="00096079" w:rsidRPr="001551BA">
        <w:rPr>
          <w:rFonts w:asciiTheme="minorHAnsi" w:hAnsiTheme="minorHAnsi"/>
          <w:lang w:val="en-GB"/>
        </w:rPr>
        <w:t xml:space="preserve"> today</w:t>
      </w:r>
      <w:r w:rsidR="00B77DB6" w:rsidRPr="001551BA">
        <w:rPr>
          <w:rFonts w:asciiTheme="minorHAnsi" w:hAnsiTheme="minorHAnsi"/>
          <w:lang w:val="en-GB"/>
        </w:rPr>
        <w:t>, describes</w:t>
      </w:r>
      <w:r w:rsidR="00823F3B" w:rsidRPr="001551BA">
        <w:rPr>
          <w:rFonts w:asciiTheme="minorHAnsi" w:hAnsiTheme="minorHAnsi"/>
          <w:lang w:val="en-GB"/>
        </w:rPr>
        <w:t xml:space="preserve"> a state</w:t>
      </w:r>
      <w:r w:rsidR="00B77DB6" w:rsidRPr="001551BA">
        <w:rPr>
          <w:rFonts w:asciiTheme="minorHAnsi" w:hAnsiTheme="minorHAnsi"/>
          <w:lang w:val="en-GB"/>
        </w:rPr>
        <w:t xml:space="preserve"> </w:t>
      </w:r>
      <w:r w:rsidR="00B77DB6" w:rsidRPr="001551BA">
        <w:rPr>
          <w:rFonts w:asciiTheme="minorHAnsi" w:hAnsiTheme="minorHAnsi"/>
          <w:i/>
          <w:iCs/>
          <w:lang w:val="en-GB"/>
        </w:rPr>
        <w:t>“</w:t>
      </w:r>
      <w:r w:rsidR="00B3053C" w:rsidRPr="001551BA">
        <w:rPr>
          <w:rFonts w:asciiTheme="minorHAnsi" w:hAnsiTheme="minorHAnsi" w:cs="Arial"/>
          <w:i/>
          <w:iCs/>
          <w:shd w:val="clear" w:color="auto" w:fill="FFFFFF"/>
          <w:lang w:val="en-GB"/>
        </w:rPr>
        <w:t>when all people, at all times, have physical and economic access to sufficient safe and nutritious</w:t>
      </w:r>
      <w:r w:rsidR="00B3053C" w:rsidRPr="001551BA">
        <w:rPr>
          <w:rStyle w:val="apple-converted-space"/>
          <w:rFonts w:asciiTheme="minorHAnsi" w:hAnsiTheme="minorHAnsi" w:cs="Arial"/>
          <w:i/>
          <w:iCs/>
          <w:shd w:val="clear" w:color="auto" w:fill="FFFFFF"/>
          <w:lang w:val="en-GB"/>
        </w:rPr>
        <w:t> </w:t>
      </w:r>
      <w:r w:rsidR="00B3053C" w:rsidRPr="001551BA">
        <w:rPr>
          <w:rFonts w:asciiTheme="minorHAnsi" w:hAnsiTheme="minorHAnsi" w:cs="Arial"/>
          <w:i/>
          <w:iCs/>
          <w:shd w:val="clear" w:color="auto" w:fill="FFFFFF"/>
          <w:lang w:val="en-GB"/>
        </w:rPr>
        <w:t>food</w:t>
      </w:r>
      <w:r w:rsidR="00B3053C" w:rsidRPr="001551BA">
        <w:rPr>
          <w:rStyle w:val="apple-converted-space"/>
          <w:rFonts w:asciiTheme="minorHAnsi" w:hAnsiTheme="minorHAnsi" w:cs="Arial"/>
          <w:i/>
          <w:iCs/>
          <w:shd w:val="clear" w:color="auto" w:fill="FFFFFF"/>
          <w:lang w:val="en-GB"/>
        </w:rPr>
        <w:t> </w:t>
      </w:r>
      <w:r w:rsidR="00B3053C" w:rsidRPr="001551BA">
        <w:rPr>
          <w:rFonts w:asciiTheme="minorHAnsi" w:hAnsiTheme="minorHAnsi" w:cs="Arial"/>
          <w:i/>
          <w:iCs/>
          <w:shd w:val="clear" w:color="auto" w:fill="FFFFFF"/>
          <w:lang w:val="en-GB"/>
        </w:rPr>
        <w:t>that meets their dietary needs and</w:t>
      </w:r>
      <w:r w:rsidR="00B3053C" w:rsidRPr="001551BA">
        <w:rPr>
          <w:rStyle w:val="apple-converted-space"/>
          <w:rFonts w:asciiTheme="minorHAnsi" w:hAnsiTheme="minorHAnsi" w:cs="Arial"/>
          <w:i/>
          <w:iCs/>
          <w:shd w:val="clear" w:color="auto" w:fill="FFFFFF"/>
          <w:lang w:val="en-GB"/>
        </w:rPr>
        <w:t> </w:t>
      </w:r>
      <w:r w:rsidR="00B3053C" w:rsidRPr="001551BA">
        <w:rPr>
          <w:rFonts w:asciiTheme="minorHAnsi" w:hAnsiTheme="minorHAnsi" w:cs="Arial"/>
          <w:i/>
          <w:iCs/>
          <w:shd w:val="clear" w:color="auto" w:fill="FFFFFF"/>
          <w:lang w:val="en-GB"/>
        </w:rPr>
        <w:t>food</w:t>
      </w:r>
      <w:r w:rsidR="00B3053C" w:rsidRPr="001551BA">
        <w:rPr>
          <w:rStyle w:val="apple-converted-space"/>
          <w:rFonts w:asciiTheme="minorHAnsi" w:hAnsiTheme="minorHAnsi" w:cs="Arial"/>
          <w:i/>
          <w:iCs/>
          <w:shd w:val="clear" w:color="auto" w:fill="FFFFFF"/>
          <w:lang w:val="en-GB"/>
        </w:rPr>
        <w:t> </w:t>
      </w:r>
      <w:r w:rsidR="00B3053C" w:rsidRPr="001551BA">
        <w:rPr>
          <w:rFonts w:asciiTheme="minorHAnsi" w:hAnsiTheme="minorHAnsi" w:cs="Arial"/>
          <w:i/>
          <w:iCs/>
          <w:shd w:val="clear" w:color="auto" w:fill="FFFFFF"/>
          <w:lang w:val="en-GB"/>
        </w:rPr>
        <w:t>preferences for an active and healthy life</w:t>
      </w:r>
      <w:r w:rsidR="00157B73" w:rsidRPr="001551BA">
        <w:rPr>
          <w:rFonts w:asciiTheme="minorHAnsi" w:hAnsiTheme="minorHAnsi"/>
          <w:i/>
          <w:iCs/>
          <w:lang w:val="en-GB"/>
        </w:rPr>
        <w:t>.”</w:t>
      </w:r>
      <w:r w:rsidR="00157B73" w:rsidRPr="001551BA">
        <w:rPr>
          <w:rFonts w:asciiTheme="minorHAnsi" w:hAnsiTheme="minorHAnsi"/>
          <w:lang w:val="en-GB"/>
        </w:rPr>
        <w:t xml:space="preserve"> </w:t>
      </w:r>
      <w:proofErr w:type="gramStart"/>
      <w:r w:rsidR="00157B73" w:rsidRPr="001551BA">
        <w:rPr>
          <w:rFonts w:asciiTheme="minorHAnsi" w:hAnsiTheme="minorHAnsi"/>
          <w:lang w:val="en-GB"/>
        </w:rPr>
        <w:t>(World Food Summit.</w:t>
      </w:r>
      <w:proofErr w:type="gramEnd"/>
      <w:r w:rsidR="00157B73" w:rsidRPr="001551BA">
        <w:rPr>
          <w:rFonts w:asciiTheme="minorHAnsi" w:hAnsiTheme="minorHAnsi"/>
          <w:lang w:val="en-GB"/>
        </w:rPr>
        <w:t xml:space="preserve"> </w:t>
      </w:r>
      <w:proofErr w:type="gramStart"/>
      <w:r w:rsidR="00157B73" w:rsidRPr="001551BA">
        <w:rPr>
          <w:rFonts w:asciiTheme="minorHAnsi" w:hAnsiTheme="minorHAnsi"/>
          <w:lang w:val="en-GB"/>
        </w:rPr>
        <w:t>Rome, 1996).</w:t>
      </w:r>
      <w:proofErr w:type="gramEnd"/>
      <w:r w:rsidR="00B3053C" w:rsidRPr="001551BA">
        <w:rPr>
          <w:rFonts w:asciiTheme="minorHAnsi" w:hAnsiTheme="minorHAnsi"/>
          <w:lang w:val="en-GB"/>
        </w:rPr>
        <w:t xml:space="preserve"> </w:t>
      </w:r>
      <w:r w:rsidR="00C440B3" w:rsidRPr="001551BA">
        <w:rPr>
          <w:rFonts w:asciiTheme="minorHAnsi" w:hAnsiTheme="minorHAnsi"/>
          <w:lang w:val="en-GB"/>
        </w:rPr>
        <w:t xml:space="preserve">This term should be distinguished from </w:t>
      </w:r>
      <w:r w:rsidR="00823F3B" w:rsidRPr="001551BA">
        <w:rPr>
          <w:rFonts w:asciiTheme="minorHAnsi" w:hAnsiTheme="minorHAnsi"/>
          <w:i/>
          <w:iCs/>
          <w:lang w:val="en-GB"/>
        </w:rPr>
        <w:t>food s</w:t>
      </w:r>
      <w:r w:rsidR="00C440B3" w:rsidRPr="001551BA">
        <w:rPr>
          <w:rFonts w:asciiTheme="minorHAnsi" w:hAnsiTheme="minorHAnsi"/>
          <w:i/>
          <w:iCs/>
          <w:lang w:val="en-GB"/>
        </w:rPr>
        <w:t xml:space="preserve">afety </w:t>
      </w:r>
      <w:r w:rsidR="00823F3B" w:rsidRPr="001551BA">
        <w:rPr>
          <w:rFonts w:asciiTheme="minorHAnsi" w:hAnsiTheme="minorHAnsi"/>
          <w:lang w:val="en-GB"/>
        </w:rPr>
        <w:t>or</w:t>
      </w:r>
      <w:r w:rsidR="00C440B3" w:rsidRPr="001551BA">
        <w:rPr>
          <w:rFonts w:asciiTheme="minorHAnsi" w:hAnsiTheme="minorHAnsi"/>
          <w:lang w:val="en-GB"/>
        </w:rPr>
        <w:t xml:space="preserve"> </w:t>
      </w:r>
      <w:r w:rsidR="00823F3B" w:rsidRPr="001551BA">
        <w:rPr>
          <w:rFonts w:asciiTheme="minorHAnsi" w:hAnsiTheme="minorHAnsi"/>
          <w:i/>
          <w:iCs/>
          <w:lang w:val="en-GB"/>
        </w:rPr>
        <w:t xml:space="preserve">sanitary safety for food, </w:t>
      </w:r>
      <w:r w:rsidR="00823F3B" w:rsidRPr="001551BA">
        <w:rPr>
          <w:rFonts w:asciiTheme="minorHAnsi" w:hAnsiTheme="minorHAnsi"/>
          <w:lang w:val="en-GB"/>
        </w:rPr>
        <w:t>w</w:t>
      </w:r>
      <w:r w:rsidR="00C440B3" w:rsidRPr="001551BA">
        <w:rPr>
          <w:rFonts w:asciiTheme="minorHAnsi" w:hAnsiTheme="minorHAnsi"/>
          <w:lang w:val="en-GB"/>
        </w:rPr>
        <w:t>hich are directly concerned with hygiene processes and the control of food.</w:t>
      </w:r>
      <w:r w:rsidR="00823F3B" w:rsidRPr="001551BA">
        <w:rPr>
          <w:rFonts w:asciiTheme="minorHAnsi" w:hAnsiTheme="minorHAnsi"/>
          <w:lang w:val="en-GB"/>
        </w:rPr>
        <w:t xml:space="preserve"> C</w:t>
      </w:r>
      <w:r w:rsidR="000D4CEF" w:rsidRPr="001551BA">
        <w:rPr>
          <w:rFonts w:asciiTheme="minorHAnsi" w:hAnsiTheme="minorHAnsi"/>
          <w:lang w:val="en-GB"/>
        </w:rPr>
        <w:t xml:space="preserve">onversely, </w:t>
      </w:r>
      <w:r w:rsidR="00823F3B" w:rsidRPr="001551BA">
        <w:rPr>
          <w:rFonts w:asciiTheme="minorHAnsi" w:hAnsiTheme="minorHAnsi"/>
          <w:lang w:val="en-GB"/>
        </w:rPr>
        <w:t>the term</w:t>
      </w:r>
      <w:r w:rsidR="000D4CEF" w:rsidRPr="001551BA">
        <w:rPr>
          <w:rFonts w:asciiTheme="minorHAnsi" w:hAnsiTheme="minorHAnsi"/>
          <w:lang w:val="en-GB"/>
        </w:rPr>
        <w:t xml:space="preserve"> </w:t>
      </w:r>
      <w:r w:rsidR="000D4CEF" w:rsidRPr="001551BA">
        <w:rPr>
          <w:rFonts w:asciiTheme="minorHAnsi" w:hAnsiTheme="minorHAnsi"/>
          <w:i/>
          <w:iCs/>
          <w:lang w:val="en-GB"/>
        </w:rPr>
        <w:t>food insecurity</w:t>
      </w:r>
      <w:r w:rsidR="00823F3B" w:rsidRPr="001551BA">
        <w:rPr>
          <w:rFonts w:asciiTheme="minorHAnsi" w:hAnsiTheme="minorHAnsi"/>
          <w:lang w:val="en-GB"/>
        </w:rPr>
        <w:t xml:space="preserve"> is used</w:t>
      </w:r>
      <w:r w:rsidR="000D4CEF" w:rsidRPr="001551BA">
        <w:rPr>
          <w:rFonts w:asciiTheme="minorHAnsi" w:hAnsiTheme="minorHAnsi"/>
          <w:lang w:val="en-GB"/>
        </w:rPr>
        <w:t xml:space="preserve"> when the conditions for food security are not met.</w:t>
      </w:r>
    </w:p>
    <w:p w:rsidR="00A668F5" w:rsidRPr="001551BA" w:rsidRDefault="000D4CEF" w:rsidP="001551BA">
      <w:pPr>
        <w:spacing w:after="0"/>
        <w:jc w:val="both"/>
        <w:rPr>
          <w:rFonts w:asciiTheme="minorHAnsi" w:hAnsiTheme="minorHAnsi"/>
          <w:i/>
          <w:iCs/>
          <w:lang w:val="en-GB"/>
        </w:rPr>
      </w:pPr>
      <w:r w:rsidRPr="001551BA">
        <w:rPr>
          <w:rFonts w:asciiTheme="minorHAnsi" w:hAnsiTheme="minorHAnsi"/>
          <w:lang w:val="en-GB"/>
        </w:rPr>
        <w:lastRenderedPageBreak/>
        <w:t>The United Nations defines</w:t>
      </w:r>
      <w:r w:rsidR="00A64DDD" w:rsidRPr="001551BA">
        <w:rPr>
          <w:rFonts w:asciiTheme="minorHAnsi" w:hAnsiTheme="minorHAnsi"/>
          <w:lang w:val="en-GB"/>
        </w:rPr>
        <w:t xml:space="preserve"> the </w:t>
      </w:r>
      <w:r w:rsidR="00A64DDD" w:rsidRPr="001551BA">
        <w:rPr>
          <w:rFonts w:asciiTheme="minorHAnsi" w:hAnsiTheme="minorHAnsi"/>
          <w:b/>
          <w:bCs/>
          <w:lang w:val="en-GB"/>
        </w:rPr>
        <w:t>r</w:t>
      </w:r>
      <w:r w:rsidRPr="001551BA">
        <w:rPr>
          <w:rFonts w:asciiTheme="minorHAnsi" w:hAnsiTheme="minorHAnsi"/>
          <w:b/>
          <w:bCs/>
          <w:lang w:val="en-GB"/>
        </w:rPr>
        <w:t xml:space="preserve">ight to </w:t>
      </w:r>
      <w:r w:rsidR="00A64DDD" w:rsidRPr="001551BA">
        <w:rPr>
          <w:rFonts w:asciiTheme="minorHAnsi" w:hAnsiTheme="minorHAnsi"/>
          <w:b/>
          <w:bCs/>
          <w:lang w:val="en-GB"/>
        </w:rPr>
        <w:t>adequate</w:t>
      </w:r>
      <w:r w:rsidRPr="001551BA">
        <w:rPr>
          <w:rFonts w:asciiTheme="minorHAnsi" w:hAnsiTheme="minorHAnsi"/>
          <w:b/>
          <w:bCs/>
          <w:lang w:val="en-GB"/>
        </w:rPr>
        <w:t xml:space="preserve"> food</w:t>
      </w:r>
      <w:r w:rsidRPr="001551BA">
        <w:rPr>
          <w:rFonts w:asciiTheme="minorHAnsi" w:hAnsiTheme="minorHAnsi"/>
          <w:lang w:val="en-GB"/>
        </w:rPr>
        <w:t xml:space="preserve"> as follows:</w:t>
      </w:r>
      <w:r w:rsidR="00131420" w:rsidRPr="001551BA">
        <w:rPr>
          <w:rFonts w:asciiTheme="minorHAnsi" w:hAnsiTheme="minorHAnsi"/>
          <w:lang w:val="en-GB"/>
        </w:rPr>
        <w:t xml:space="preserve"> </w:t>
      </w:r>
      <w:r w:rsidR="00131420" w:rsidRPr="001551BA">
        <w:rPr>
          <w:rFonts w:asciiTheme="minorHAnsi" w:hAnsiTheme="minorHAnsi"/>
          <w:i/>
          <w:iCs/>
          <w:lang w:val="en-GB"/>
        </w:rPr>
        <w:t xml:space="preserve">“the right to adequate food </w:t>
      </w:r>
      <w:r w:rsidR="00131420" w:rsidRPr="001551BA">
        <w:rPr>
          <w:rFonts w:asciiTheme="minorHAnsi" w:hAnsiTheme="minorHAnsi" w:cs="Arial"/>
          <w:i/>
          <w:iCs/>
          <w:shd w:val="clear" w:color="auto" w:fill="FFFFFF"/>
          <w:lang w:val="en-GB"/>
        </w:rPr>
        <w:t xml:space="preserve">is realized when every man, woman and child, alone or in community with others, has physical and economic access at all times to adequate food or means for its procurement.”  </w:t>
      </w:r>
      <w:r w:rsidR="00D26AD9" w:rsidRPr="001551BA">
        <w:rPr>
          <w:rFonts w:asciiTheme="minorHAnsi" w:hAnsiTheme="minorHAnsi" w:cs="Arial"/>
          <w:shd w:val="clear" w:color="auto" w:fill="FFFFFF"/>
          <w:lang w:val="en-GB"/>
        </w:rPr>
        <w:t>The Special Rapporteur for the right to food has stressed</w:t>
      </w:r>
      <w:r w:rsidR="00131420" w:rsidRPr="001551BA">
        <w:rPr>
          <w:rFonts w:asciiTheme="minorHAnsi" w:hAnsiTheme="minorHAnsi" w:cs="Arial"/>
          <w:shd w:val="clear" w:color="auto" w:fill="FFFFFF"/>
          <w:lang w:val="en-GB"/>
        </w:rPr>
        <w:t xml:space="preserve"> </w:t>
      </w:r>
      <w:r w:rsidR="00131420" w:rsidRPr="001551BA">
        <w:rPr>
          <w:rFonts w:asciiTheme="minorHAnsi" w:hAnsiTheme="minorHAnsi" w:cs="Arial"/>
          <w:b/>
          <w:bCs/>
          <w:shd w:val="clear" w:color="auto" w:fill="FFFFFF"/>
          <w:lang w:val="en-GB"/>
        </w:rPr>
        <w:t>that the right to food is a human right</w:t>
      </w:r>
      <w:r w:rsidR="000E6689" w:rsidRPr="001551BA">
        <w:rPr>
          <w:rFonts w:asciiTheme="minorHAnsi" w:hAnsiTheme="minorHAnsi" w:cs="Arial"/>
          <w:shd w:val="clear" w:color="auto" w:fill="FFFFFF"/>
          <w:lang w:val="en-GB"/>
        </w:rPr>
        <w:t>, recognised</w:t>
      </w:r>
      <w:r w:rsidR="002431D5" w:rsidRPr="001551BA">
        <w:rPr>
          <w:rFonts w:asciiTheme="minorHAnsi" w:hAnsiTheme="minorHAnsi" w:cs="Arial"/>
          <w:shd w:val="clear" w:color="auto" w:fill="FFFFFF"/>
          <w:lang w:val="en-GB"/>
        </w:rPr>
        <w:t xml:space="preserve"> as such by international law, and with</w:t>
      </w:r>
      <w:r w:rsidR="000E6689" w:rsidRPr="001551BA">
        <w:rPr>
          <w:rFonts w:asciiTheme="minorHAnsi" w:hAnsiTheme="minorHAnsi" w:cs="Arial"/>
          <w:shd w:val="clear" w:color="auto" w:fill="FFFFFF"/>
          <w:lang w:val="en-GB"/>
        </w:rPr>
        <w:t xml:space="preserve"> a precise definition</w:t>
      </w:r>
      <w:r w:rsidR="00D26AD9" w:rsidRPr="001551BA">
        <w:rPr>
          <w:rFonts w:asciiTheme="minorHAnsi" w:hAnsiTheme="minorHAnsi" w:cs="Arial"/>
          <w:shd w:val="clear" w:color="auto" w:fill="FFFFFF"/>
          <w:lang w:val="en-GB"/>
        </w:rPr>
        <w:t>:</w:t>
      </w:r>
      <w:r w:rsidR="000E6689" w:rsidRPr="001551BA">
        <w:rPr>
          <w:rFonts w:asciiTheme="minorHAnsi" w:hAnsiTheme="minorHAnsi" w:cs="Arial"/>
          <w:shd w:val="clear" w:color="auto" w:fill="FFFFFF"/>
          <w:lang w:val="en-GB"/>
        </w:rPr>
        <w:t xml:space="preserve"> </w:t>
      </w:r>
      <w:r w:rsidR="000E6689" w:rsidRPr="001551BA">
        <w:rPr>
          <w:rFonts w:asciiTheme="minorHAnsi" w:hAnsiTheme="minorHAnsi" w:cs="Arial"/>
          <w:i/>
          <w:iCs/>
          <w:shd w:val="clear" w:color="auto" w:fill="FFFFFF"/>
          <w:lang w:val="en-GB"/>
        </w:rPr>
        <w:t>“</w:t>
      </w:r>
      <w:r w:rsidR="000C7CF1" w:rsidRPr="001551BA">
        <w:rPr>
          <w:rFonts w:asciiTheme="minorHAnsi" w:hAnsiTheme="minorHAnsi" w:cs="Arial"/>
          <w:i/>
          <w:iCs/>
          <w:shd w:val="clear" w:color="auto" w:fill="FFFFFF"/>
          <w:lang w:val="en-GB"/>
        </w:rPr>
        <w:t xml:space="preserve"> the right to food is the right </w:t>
      </w:r>
      <w:r w:rsidR="000C7CF1" w:rsidRPr="001551BA">
        <w:rPr>
          <w:rFonts w:asciiTheme="minorHAnsi" w:hAnsiTheme="minorHAnsi"/>
          <w:i/>
          <w:iCs/>
          <w:lang w:val="en-GB"/>
        </w:rPr>
        <w:t>to have regular, permanent and unrestricted access, either directly or by means of financial purchases, to quantitatively and qualitatively adequate and sufficient food corresponding to the cultural traditions of people to which the consumer belongs, and which ensures a physical and mental, individual and collective fulfilling and dignified life free of fear”</w:t>
      </w:r>
      <w:r w:rsidR="002431D5" w:rsidRPr="001551BA">
        <w:rPr>
          <w:rFonts w:asciiTheme="minorHAnsi" w:hAnsiTheme="minorHAnsi"/>
          <w:i/>
          <w:iCs/>
          <w:lang w:val="en-GB"/>
        </w:rPr>
        <w:t>.</w:t>
      </w:r>
    </w:p>
    <w:p w:rsidR="00A668F5" w:rsidRPr="001551BA" w:rsidRDefault="0044183B" w:rsidP="00D26AD9">
      <w:pPr>
        <w:spacing w:after="0"/>
        <w:jc w:val="both"/>
        <w:rPr>
          <w:rFonts w:asciiTheme="minorHAnsi" w:hAnsiTheme="minorHAnsi"/>
          <w:lang w:val="en-GB"/>
        </w:rPr>
      </w:pPr>
      <w:r w:rsidRPr="001551BA">
        <w:rPr>
          <w:rFonts w:asciiTheme="minorHAnsi" w:hAnsiTheme="minorHAnsi"/>
          <w:lang w:val="en-GB"/>
        </w:rPr>
        <w:t>These two definitions</w:t>
      </w:r>
      <w:r w:rsidR="00431AD0" w:rsidRPr="001551BA">
        <w:rPr>
          <w:rFonts w:asciiTheme="minorHAnsi" w:hAnsiTheme="minorHAnsi"/>
          <w:lang w:val="en-GB"/>
        </w:rPr>
        <w:t xml:space="preserve"> </w:t>
      </w:r>
      <w:r w:rsidR="00D26AD9" w:rsidRPr="001551BA">
        <w:rPr>
          <w:rFonts w:asciiTheme="minorHAnsi" w:hAnsiTheme="minorHAnsi"/>
          <w:lang w:val="en-GB"/>
        </w:rPr>
        <w:t>suggest</w:t>
      </w:r>
      <w:r w:rsidRPr="001551BA">
        <w:rPr>
          <w:rFonts w:asciiTheme="minorHAnsi" w:hAnsiTheme="minorHAnsi"/>
          <w:lang w:val="en-GB"/>
        </w:rPr>
        <w:t xml:space="preserve"> three essential </w:t>
      </w:r>
      <w:r w:rsidR="00D26AD9" w:rsidRPr="001551BA">
        <w:rPr>
          <w:rFonts w:asciiTheme="minorHAnsi" w:hAnsiTheme="minorHAnsi"/>
          <w:lang w:val="en-GB"/>
        </w:rPr>
        <w:t>components</w:t>
      </w:r>
      <w:r w:rsidRPr="001551BA">
        <w:rPr>
          <w:rFonts w:asciiTheme="minorHAnsi" w:hAnsiTheme="minorHAnsi"/>
          <w:lang w:val="en-GB"/>
        </w:rPr>
        <w:t xml:space="preserve"> </w:t>
      </w:r>
      <w:r w:rsidR="00D26AD9" w:rsidRPr="001551BA">
        <w:rPr>
          <w:rFonts w:asciiTheme="minorHAnsi" w:hAnsiTheme="minorHAnsi"/>
          <w:lang w:val="en-GB"/>
        </w:rPr>
        <w:t>to</w:t>
      </w:r>
      <w:r w:rsidR="002431D5" w:rsidRPr="001551BA">
        <w:rPr>
          <w:rFonts w:asciiTheme="minorHAnsi" w:hAnsiTheme="minorHAnsi"/>
          <w:lang w:val="en-GB"/>
        </w:rPr>
        <w:t xml:space="preserve"> the right to food</w:t>
      </w:r>
      <w:r w:rsidRPr="001551BA">
        <w:rPr>
          <w:rFonts w:asciiTheme="minorHAnsi" w:hAnsiTheme="minorHAnsi"/>
          <w:lang w:val="en-GB"/>
        </w:rPr>
        <w:t>:</w:t>
      </w:r>
    </w:p>
    <w:p w:rsidR="00EF0401" w:rsidRPr="001551BA" w:rsidRDefault="00D26AD9" w:rsidP="005406CD">
      <w:pPr>
        <w:spacing w:after="0"/>
        <w:jc w:val="both"/>
        <w:rPr>
          <w:rFonts w:asciiTheme="minorHAnsi" w:hAnsiTheme="minorHAnsi"/>
          <w:lang w:val="en-GB"/>
        </w:rPr>
      </w:pPr>
      <w:r w:rsidRPr="001551BA">
        <w:rPr>
          <w:rFonts w:asciiTheme="minorHAnsi" w:hAnsiTheme="minorHAnsi"/>
          <w:lang w:val="en-GB"/>
        </w:rPr>
        <w:t>First and foremost</w:t>
      </w:r>
      <w:r w:rsidR="005406CD" w:rsidRPr="001551BA">
        <w:rPr>
          <w:rFonts w:asciiTheme="minorHAnsi" w:hAnsiTheme="minorHAnsi"/>
          <w:lang w:val="en-GB"/>
        </w:rPr>
        <w:t>, food</w:t>
      </w:r>
      <w:r w:rsidR="00431AD0" w:rsidRPr="001551BA">
        <w:rPr>
          <w:rFonts w:asciiTheme="minorHAnsi" w:hAnsiTheme="minorHAnsi"/>
          <w:b/>
          <w:bCs/>
          <w:i/>
          <w:iCs/>
          <w:lang w:val="en-GB"/>
        </w:rPr>
        <w:t xml:space="preserve"> </w:t>
      </w:r>
      <w:r w:rsidR="00431AD0" w:rsidRPr="001551BA">
        <w:rPr>
          <w:rFonts w:asciiTheme="minorHAnsi" w:hAnsiTheme="minorHAnsi"/>
          <w:b/>
          <w:bCs/>
          <w:i/>
          <w:iCs/>
          <w:u w:val="single"/>
          <w:lang w:val="en-GB"/>
        </w:rPr>
        <w:t>availability</w:t>
      </w:r>
      <w:r w:rsidR="00431AD0" w:rsidRPr="001551BA">
        <w:rPr>
          <w:rFonts w:asciiTheme="minorHAnsi" w:hAnsiTheme="minorHAnsi"/>
          <w:b/>
          <w:bCs/>
          <w:i/>
          <w:iCs/>
          <w:lang w:val="en-GB"/>
        </w:rPr>
        <w:t xml:space="preserve"> </w:t>
      </w:r>
      <w:r w:rsidR="005406CD" w:rsidRPr="001551BA">
        <w:rPr>
          <w:rFonts w:asciiTheme="minorHAnsi" w:hAnsiTheme="minorHAnsi"/>
          <w:lang w:val="en-GB"/>
        </w:rPr>
        <w:t>must be insured</w:t>
      </w:r>
      <w:r w:rsidRPr="001551BA">
        <w:rPr>
          <w:rFonts w:asciiTheme="minorHAnsi" w:hAnsiTheme="minorHAnsi"/>
          <w:lang w:val="en-GB"/>
        </w:rPr>
        <w:t>.</w:t>
      </w:r>
    </w:p>
    <w:p w:rsidR="00EF0401" w:rsidRPr="001551BA" w:rsidRDefault="00D26AD9" w:rsidP="00D26AD9">
      <w:pPr>
        <w:spacing w:after="0"/>
        <w:jc w:val="both"/>
        <w:rPr>
          <w:rFonts w:asciiTheme="minorHAnsi" w:hAnsiTheme="minorHAnsi"/>
          <w:lang w:val="en-GB"/>
        </w:rPr>
      </w:pPr>
      <w:r w:rsidRPr="001551BA">
        <w:rPr>
          <w:rFonts w:asciiTheme="minorHAnsi" w:hAnsiTheme="minorHAnsi"/>
          <w:lang w:val="en-GB"/>
        </w:rPr>
        <w:t>Then</w:t>
      </w:r>
      <w:r w:rsidR="005406CD" w:rsidRPr="001551BA">
        <w:rPr>
          <w:rFonts w:asciiTheme="minorHAnsi" w:hAnsiTheme="minorHAnsi"/>
          <w:lang w:val="en-GB"/>
        </w:rPr>
        <w:t>, food</w:t>
      </w:r>
      <w:r w:rsidR="005406CD" w:rsidRPr="001551BA">
        <w:rPr>
          <w:rFonts w:asciiTheme="minorHAnsi" w:hAnsiTheme="minorHAnsi"/>
          <w:b/>
          <w:bCs/>
          <w:lang w:val="en-GB"/>
        </w:rPr>
        <w:t xml:space="preserve"> </w:t>
      </w:r>
      <w:r w:rsidR="00B97DFD" w:rsidRPr="001551BA">
        <w:rPr>
          <w:rFonts w:asciiTheme="minorHAnsi" w:hAnsiTheme="minorHAnsi"/>
          <w:b/>
          <w:bCs/>
          <w:i/>
          <w:iCs/>
          <w:u w:val="single"/>
          <w:lang w:val="en-GB"/>
        </w:rPr>
        <w:t>accessibility</w:t>
      </w:r>
      <w:r w:rsidR="005406CD" w:rsidRPr="001551BA">
        <w:rPr>
          <w:rFonts w:asciiTheme="minorHAnsi" w:hAnsiTheme="minorHAnsi"/>
          <w:lang w:val="en-GB"/>
        </w:rPr>
        <w:t xml:space="preserve"> must be guaranteed. This means both </w:t>
      </w:r>
      <w:r w:rsidR="00B97DFD" w:rsidRPr="001551BA">
        <w:rPr>
          <w:rFonts w:asciiTheme="minorHAnsi" w:hAnsiTheme="minorHAnsi"/>
          <w:lang w:val="en-GB"/>
        </w:rPr>
        <w:t>economic</w:t>
      </w:r>
      <w:r w:rsidRPr="001551BA">
        <w:rPr>
          <w:rFonts w:asciiTheme="minorHAnsi" w:hAnsiTheme="minorHAnsi"/>
          <w:lang w:val="en-GB"/>
        </w:rPr>
        <w:t xml:space="preserve"> and physical access to food: e</w:t>
      </w:r>
      <w:r w:rsidR="005406CD" w:rsidRPr="001551BA">
        <w:rPr>
          <w:rFonts w:asciiTheme="minorHAnsi" w:hAnsiTheme="minorHAnsi"/>
          <w:lang w:val="en-GB"/>
        </w:rPr>
        <w:t xml:space="preserve">conomic access, as products must </w:t>
      </w:r>
      <w:r w:rsidRPr="001551BA">
        <w:rPr>
          <w:rFonts w:asciiTheme="minorHAnsi" w:hAnsiTheme="minorHAnsi"/>
          <w:lang w:val="en-GB"/>
        </w:rPr>
        <w:t>be sold at a reasonable price, and p</w:t>
      </w:r>
      <w:r w:rsidR="005406CD" w:rsidRPr="001551BA">
        <w:rPr>
          <w:rFonts w:asciiTheme="minorHAnsi" w:hAnsiTheme="minorHAnsi"/>
          <w:lang w:val="en-GB"/>
        </w:rPr>
        <w:t xml:space="preserve">hysical access, </w:t>
      </w:r>
      <w:r w:rsidRPr="001551BA">
        <w:rPr>
          <w:rFonts w:asciiTheme="minorHAnsi" w:hAnsiTheme="minorHAnsi"/>
          <w:lang w:val="en-GB"/>
        </w:rPr>
        <w:t xml:space="preserve">as everyone should be able to supply </w:t>
      </w:r>
      <w:proofErr w:type="gramStart"/>
      <w:r w:rsidRPr="001551BA">
        <w:rPr>
          <w:rFonts w:asciiTheme="minorHAnsi" w:hAnsiTheme="minorHAnsi"/>
          <w:lang w:val="en-GB"/>
        </w:rPr>
        <w:t>themselves</w:t>
      </w:r>
      <w:proofErr w:type="gramEnd"/>
      <w:r w:rsidRPr="001551BA">
        <w:rPr>
          <w:rFonts w:asciiTheme="minorHAnsi" w:hAnsiTheme="minorHAnsi"/>
          <w:lang w:val="en-GB"/>
        </w:rPr>
        <w:t xml:space="preserve"> with food</w:t>
      </w:r>
      <w:r w:rsidR="005406CD" w:rsidRPr="001551BA">
        <w:rPr>
          <w:rFonts w:asciiTheme="minorHAnsi" w:hAnsiTheme="minorHAnsi"/>
          <w:lang w:val="en-GB"/>
        </w:rPr>
        <w:t>, be they adult,</w:t>
      </w:r>
      <w:r w:rsidRPr="001551BA">
        <w:rPr>
          <w:rFonts w:asciiTheme="minorHAnsi" w:hAnsiTheme="minorHAnsi"/>
          <w:lang w:val="en-GB"/>
        </w:rPr>
        <w:t xml:space="preserve"> child or incapacitated in any way</w:t>
      </w:r>
      <w:r w:rsidR="00626794" w:rsidRPr="001551BA">
        <w:rPr>
          <w:rFonts w:asciiTheme="minorHAnsi" w:hAnsiTheme="minorHAnsi"/>
          <w:lang w:val="en-GB"/>
        </w:rPr>
        <w:t>.</w:t>
      </w:r>
    </w:p>
    <w:p w:rsidR="00A668F5" w:rsidRPr="001551BA" w:rsidRDefault="00A668F5" w:rsidP="002431D5">
      <w:pPr>
        <w:spacing w:after="0"/>
        <w:jc w:val="both"/>
        <w:rPr>
          <w:rFonts w:asciiTheme="minorHAnsi" w:hAnsiTheme="minorHAnsi"/>
          <w:lang w:val="en-GB"/>
        </w:rPr>
      </w:pPr>
      <w:r w:rsidRPr="001551BA">
        <w:rPr>
          <w:rFonts w:asciiTheme="minorHAnsi" w:hAnsiTheme="minorHAnsi"/>
          <w:lang w:val="en-GB"/>
        </w:rPr>
        <w:t xml:space="preserve"> </w:t>
      </w:r>
      <w:r w:rsidR="00D26AD9" w:rsidRPr="001551BA">
        <w:rPr>
          <w:rFonts w:asciiTheme="minorHAnsi" w:hAnsiTheme="minorHAnsi"/>
          <w:lang w:val="en-GB"/>
        </w:rPr>
        <w:t>Further,</w:t>
      </w:r>
      <w:r w:rsidR="0003071C" w:rsidRPr="001551BA">
        <w:rPr>
          <w:rFonts w:asciiTheme="minorHAnsi" w:hAnsiTheme="minorHAnsi"/>
          <w:lang w:val="en-GB"/>
        </w:rPr>
        <w:t xml:space="preserve"> the food on offer must </w:t>
      </w:r>
      <w:r w:rsidR="0003071C" w:rsidRPr="001551BA">
        <w:rPr>
          <w:rFonts w:asciiTheme="minorHAnsi" w:hAnsiTheme="minorHAnsi"/>
          <w:b/>
          <w:bCs/>
          <w:i/>
          <w:iCs/>
          <w:u w:val="single"/>
          <w:lang w:val="en-GB"/>
        </w:rPr>
        <w:t xml:space="preserve">be </w:t>
      </w:r>
      <w:r w:rsidR="00B97DFD" w:rsidRPr="001551BA">
        <w:rPr>
          <w:rFonts w:asciiTheme="minorHAnsi" w:hAnsiTheme="minorHAnsi"/>
          <w:b/>
          <w:bCs/>
          <w:i/>
          <w:iCs/>
          <w:u w:val="single"/>
          <w:lang w:val="en-GB"/>
        </w:rPr>
        <w:t>adequate</w:t>
      </w:r>
      <w:r w:rsidR="0003071C" w:rsidRPr="001551BA">
        <w:rPr>
          <w:rFonts w:asciiTheme="minorHAnsi" w:hAnsiTheme="minorHAnsi"/>
          <w:u w:val="single"/>
          <w:lang w:val="en-GB"/>
        </w:rPr>
        <w:t xml:space="preserve">. </w:t>
      </w:r>
      <w:r w:rsidR="0003071C" w:rsidRPr="001551BA">
        <w:rPr>
          <w:rFonts w:asciiTheme="minorHAnsi" w:hAnsiTheme="minorHAnsi"/>
          <w:lang w:val="en-GB"/>
        </w:rPr>
        <w:t xml:space="preserve">Food must be adapted to the characteristics of populations (state of health, </w:t>
      </w:r>
      <w:r w:rsidR="00B97DFD" w:rsidRPr="001551BA">
        <w:rPr>
          <w:rFonts w:asciiTheme="minorHAnsi" w:hAnsiTheme="minorHAnsi"/>
          <w:lang w:val="en-GB"/>
        </w:rPr>
        <w:t>gender</w:t>
      </w:r>
      <w:r w:rsidR="0003071C" w:rsidRPr="001551BA">
        <w:rPr>
          <w:rFonts w:asciiTheme="minorHAnsi" w:hAnsiTheme="minorHAnsi"/>
          <w:lang w:val="en-GB"/>
        </w:rPr>
        <w:t xml:space="preserve">, </w:t>
      </w:r>
      <w:r w:rsidR="00B97DFD" w:rsidRPr="001551BA">
        <w:rPr>
          <w:rFonts w:asciiTheme="minorHAnsi" w:hAnsiTheme="minorHAnsi"/>
          <w:lang w:val="en-GB"/>
        </w:rPr>
        <w:t>etc.</w:t>
      </w:r>
      <w:r w:rsidR="0003071C" w:rsidRPr="001551BA">
        <w:rPr>
          <w:rFonts w:asciiTheme="minorHAnsi" w:hAnsiTheme="minorHAnsi"/>
          <w:lang w:val="en-GB"/>
        </w:rPr>
        <w:t>)</w:t>
      </w:r>
      <w:r w:rsidR="00D26AD9" w:rsidRPr="001551BA">
        <w:rPr>
          <w:rFonts w:asciiTheme="minorHAnsi" w:hAnsiTheme="minorHAnsi"/>
          <w:lang w:val="en-GB"/>
        </w:rPr>
        <w:t>,</w:t>
      </w:r>
      <w:r w:rsidR="002431D5" w:rsidRPr="001551BA">
        <w:rPr>
          <w:rFonts w:asciiTheme="minorHAnsi" w:hAnsiTheme="minorHAnsi"/>
          <w:lang w:val="en-GB"/>
        </w:rPr>
        <w:t xml:space="preserve"> and</w:t>
      </w:r>
      <w:r w:rsidR="0003071C" w:rsidRPr="001551BA">
        <w:rPr>
          <w:rFonts w:asciiTheme="minorHAnsi" w:hAnsiTheme="minorHAnsi"/>
          <w:lang w:val="en-GB"/>
        </w:rPr>
        <w:t xml:space="preserve"> to their needs, </w:t>
      </w:r>
      <w:r w:rsidR="00D26AD9" w:rsidRPr="001551BA">
        <w:rPr>
          <w:rFonts w:asciiTheme="minorHAnsi" w:hAnsiTheme="minorHAnsi"/>
          <w:lang w:val="en-GB"/>
        </w:rPr>
        <w:t xml:space="preserve">and it must </w:t>
      </w:r>
      <w:r w:rsidR="0003071C" w:rsidRPr="001551BA">
        <w:rPr>
          <w:rFonts w:asciiTheme="minorHAnsi" w:hAnsiTheme="minorHAnsi"/>
          <w:lang w:val="en-GB"/>
        </w:rPr>
        <w:t xml:space="preserve">respect cultural codes (religious </w:t>
      </w:r>
      <w:r w:rsidR="00D26AD9" w:rsidRPr="001551BA">
        <w:rPr>
          <w:rFonts w:asciiTheme="minorHAnsi" w:hAnsiTheme="minorHAnsi"/>
          <w:lang w:val="en-GB"/>
        </w:rPr>
        <w:t>taboos</w:t>
      </w:r>
      <w:r w:rsidR="00B97DFD" w:rsidRPr="001551BA">
        <w:rPr>
          <w:rFonts w:asciiTheme="minorHAnsi" w:hAnsiTheme="minorHAnsi"/>
          <w:lang w:val="en-GB"/>
        </w:rPr>
        <w:t>, for example).</w:t>
      </w:r>
    </w:p>
    <w:p w:rsidR="00843D2B" w:rsidRPr="001551BA" w:rsidRDefault="00B97DFD" w:rsidP="00D26AD9">
      <w:pPr>
        <w:spacing w:after="0"/>
        <w:jc w:val="both"/>
        <w:rPr>
          <w:rFonts w:asciiTheme="minorHAnsi" w:hAnsiTheme="minorHAnsi"/>
          <w:lang w:val="en-GB"/>
        </w:rPr>
      </w:pPr>
      <w:r w:rsidRPr="001551BA">
        <w:rPr>
          <w:rFonts w:asciiTheme="minorHAnsi" w:hAnsiTheme="minorHAnsi"/>
          <w:lang w:val="en-GB"/>
        </w:rPr>
        <w:t xml:space="preserve">A </w:t>
      </w:r>
      <w:r w:rsidR="00B6247A" w:rsidRPr="001551BA">
        <w:rPr>
          <w:rFonts w:asciiTheme="minorHAnsi" w:hAnsiTheme="minorHAnsi"/>
          <w:lang w:val="en-GB"/>
        </w:rPr>
        <w:t>f</w:t>
      </w:r>
      <w:r w:rsidRPr="001551BA">
        <w:rPr>
          <w:rFonts w:asciiTheme="minorHAnsi" w:hAnsiTheme="minorHAnsi"/>
          <w:lang w:val="en-GB"/>
        </w:rPr>
        <w:t>o</w:t>
      </w:r>
      <w:r w:rsidR="00B6247A" w:rsidRPr="001551BA">
        <w:rPr>
          <w:rFonts w:asciiTheme="minorHAnsi" w:hAnsiTheme="minorHAnsi"/>
          <w:lang w:val="en-GB"/>
        </w:rPr>
        <w:t>u</w:t>
      </w:r>
      <w:r w:rsidRPr="001551BA">
        <w:rPr>
          <w:rFonts w:asciiTheme="minorHAnsi" w:hAnsiTheme="minorHAnsi"/>
          <w:lang w:val="en-GB"/>
        </w:rPr>
        <w:t xml:space="preserve">rth dimension is emerging: </w:t>
      </w:r>
      <w:r w:rsidRPr="001551BA">
        <w:rPr>
          <w:rFonts w:asciiTheme="minorHAnsi" w:hAnsiTheme="minorHAnsi"/>
          <w:b/>
          <w:bCs/>
          <w:i/>
          <w:iCs/>
          <w:u w:val="single"/>
          <w:lang w:val="en-GB"/>
        </w:rPr>
        <w:t xml:space="preserve">sustainability, </w:t>
      </w:r>
      <w:r w:rsidRPr="001551BA">
        <w:rPr>
          <w:rFonts w:asciiTheme="minorHAnsi" w:hAnsiTheme="minorHAnsi"/>
          <w:lang w:val="en-GB"/>
        </w:rPr>
        <w:t xml:space="preserve">which </w:t>
      </w:r>
      <w:r w:rsidR="00B3490F" w:rsidRPr="001551BA">
        <w:rPr>
          <w:rFonts w:asciiTheme="minorHAnsi" w:hAnsiTheme="minorHAnsi"/>
          <w:lang w:val="en-GB"/>
        </w:rPr>
        <w:t>concerns the environment, but also relates to</w:t>
      </w:r>
      <w:r w:rsidR="00B6247A" w:rsidRPr="001551BA">
        <w:rPr>
          <w:rFonts w:asciiTheme="minorHAnsi" w:hAnsiTheme="minorHAnsi"/>
          <w:lang w:val="en-GB"/>
        </w:rPr>
        <w:t xml:space="preserve"> social justice; this </w:t>
      </w:r>
      <w:r w:rsidR="00B3490F" w:rsidRPr="001551BA">
        <w:rPr>
          <w:rFonts w:asciiTheme="minorHAnsi" w:hAnsiTheme="minorHAnsi"/>
          <w:lang w:val="en-GB"/>
        </w:rPr>
        <w:t>aims at r</w:t>
      </w:r>
      <w:r w:rsidR="00A74754" w:rsidRPr="001551BA">
        <w:rPr>
          <w:rFonts w:asciiTheme="minorHAnsi" w:hAnsiTheme="minorHAnsi"/>
          <w:lang w:val="en-GB"/>
        </w:rPr>
        <w:t>econnecting food with its conditions o</w:t>
      </w:r>
      <w:r w:rsidR="00B3490F" w:rsidRPr="001551BA">
        <w:rPr>
          <w:rFonts w:asciiTheme="minorHAnsi" w:hAnsiTheme="minorHAnsi"/>
          <w:lang w:val="en-GB"/>
        </w:rPr>
        <w:t xml:space="preserve">f production (short and </w:t>
      </w:r>
      <w:r w:rsidR="00BA5D5C" w:rsidRPr="001551BA">
        <w:rPr>
          <w:rFonts w:asciiTheme="minorHAnsi" w:hAnsiTheme="minorHAnsi"/>
          <w:lang w:val="en-GB"/>
        </w:rPr>
        <w:t>long distribution channels, hybridisation</w:t>
      </w:r>
      <w:r w:rsidR="00D26AD9" w:rsidRPr="001551BA">
        <w:rPr>
          <w:rFonts w:asciiTheme="minorHAnsi" w:hAnsiTheme="minorHAnsi"/>
          <w:lang w:val="en-GB"/>
        </w:rPr>
        <w:t>,</w:t>
      </w:r>
      <w:r w:rsidR="00BA5D5C" w:rsidRPr="001551BA">
        <w:rPr>
          <w:rFonts w:asciiTheme="minorHAnsi" w:hAnsiTheme="minorHAnsi"/>
          <w:lang w:val="en-GB"/>
        </w:rPr>
        <w:t xml:space="preserve"> etc.)</w:t>
      </w:r>
      <w:r w:rsidR="00B72699" w:rsidRPr="001551BA">
        <w:rPr>
          <w:rFonts w:asciiTheme="minorHAnsi" w:hAnsiTheme="minorHAnsi"/>
          <w:lang w:val="en-GB"/>
        </w:rPr>
        <w:t xml:space="preserve">, and discussions at a </w:t>
      </w:r>
      <w:r w:rsidR="00B3490F" w:rsidRPr="001551BA">
        <w:rPr>
          <w:rFonts w:asciiTheme="minorHAnsi" w:hAnsiTheme="minorHAnsi"/>
          <w:lang w:val="en-GB"/>
        </w:rPr>
        <w:t>loca</w:t>
      </w:r>
      <w:r w:rsidR="00B72699" w:rsidRPr="001551BA">
        <w:rPr>
          <w:rFonts w:asciiTheme="minorHAnsi" w:hAnsiTheme="minorHAnsi"/>
          <w:lang w:val="en-GB"/>
        </w:rPr>
        <w:t xml:space="preserve">l level over the choices which will have an impact on the way that future generations have access to </w:t>
      </w:r>
      <w:r w:rsidR="00A4425D" w:rsidRPr="001551BA">
        <w:rPr>
          <w:rFonts w:asciiTheme="minorHAnsi" w:hAnsiTheme="minorHAnsi"/>
          <w:lang w:val="en-GB"/>
        </w:rPr>
        <w:t>wholesome food.</w:t>
      </w:r>
    </w:p>
    <w:p w:rsidR="001C5521" w:rsidRPr="001551BA" w:rsidRDefault="00D26AD9" w:rsidP="00D26AD9">
      <w:pPr>
        <w:spacing w:after="0"/>
        <w:jc w:val="both"/>
        <w:rPr>
          <w:rFonts w:asciiTheme="minorHAnsi" w:hAnsiTheme="minorHAnsi"/>
          <w:lang w:val="en-GB"/>
        </w:rPr>
      </w:pPr>
      <w:r w:rsidRPr="001551BA">
        <w:rPr>
          <w:rFonts w:asciiTheme="minorHAnsi" w:hAnsiTheme="minorHAnsi"/>
          <w:lang w:val="en-GB"/>
        </w:rPr>
        <w:t xml:space="preserve">It equally means </w:t>
      </w:r>
      <w:r w:rsidR="00A4425D" w:rsidRPr="001551BA">
        <w:rPr>
          <w:rFonts w:asciiTheme="minorHAnsi" w:hAnsiTheme="minorHAnsi"/>
          <w:lang w:val="en-GB"/>
        </w:rPr>
        <w:t xml:space="preserve">listening to the voices of those who </w:t>
      </w:r>
      <w:r w:rsidR="00864B9B" w:rsidRPr="001551BA">
        <w:rPr>
          <w:rFonts w:asciiTheme="minorHAnsi" w:hAnsiTheme="minorHAnsi"/>
          <w:lang w:val="en-GB"/>
        </w:rPr>
        <w:t>are socially excluded</w:t>
      </w:r>
      <w:r w:rsidRPr="001551BA">
        <w:rPr>
          <w:rFonts w:asciiTheme="minorHAnsi" w:hAnsiTheme="minorHAnsi"/>
          <w:lang w:val="en-GB"/>
        </w:rPr>
        <w:t>,</w:t>
      </w:r>
      <w:r w:rsidR="00864B9B" w:rsidRPr="001551BA">
        <w:rPr>
          <w:rFonts w:asciiTheme="minorHAnsi" w:hAnsiTheme="minorHAnsi"/>
          <w:lang w:val="en-GB"/>
        </w:rPr>
        <w:t xml:space="preserve"> and not </w:t>
      </w:r>
      <w:r w:rsidR="003C57ED" w:rsidRPr="001551BA">
        <w:rPr>
          <w:rFonts w:asciiTheme="minorHAnsi" w:hAnsiTheme="minorHAnsi"/>
          <w:lang w:val="en-GB"/>
        </w:rPr>
        <w:t>limit</w:t>
      </w:r>
      <w:r w:rsidR="00B3490F" w:rsidRPr="001551BA">
        <w:rPr>
          <w:rFonts w:asciiTheme="minorHAnsi" w:hAnsiTheme="minorHAnsi"/>
          <w:lang w:val="en-GB"/>
        </w:rPr>
        <w:t>ing</w:t>
      </w:r>
      <w:r w:rsidR="003C57ED" w:rsidRPr="001551BA">
        <w:rPr>
          <w:rFonts w:asciiTheme="minorHAnsi" w:hAnsiTheme="minorHAnsi"/>
          <w:lang w:val="en-GB"/>
        </w:rPr>
        <w:t xml:space="preserve"> the question of poverty to food aid.</w:t>
      </w:r>
    </w:p>
    <w:p w:rsidR="00843D2B" w:rsidRPr="001551BA" w:rsidRDefault="00864B9B" w:rsidP="00EF0401">
      <w:pPr>
        <w:spacing w:after="60"/>
        <w:jc w:val="both"/>
        <w:rPr>
          <w:rFonts w:asciiTheme="minorHAnsi" w:hAnsiTheme="minorHAnsi"/>
          <w:b/>
          <w:bCs/>
          <w:lang w:val="en-GB"/>
        </w:rPr>
      </w:pPr>
      <w:r w:rsidRPr="001551BA">
        <w:rPr>
          <w:rFonts w:asciiTheme="minorHAnsi" w:hAnsiTheme="minorHAnsi"/>
          <w:b/>
          <w:bCs/>
          <w:lang w:val="en-GB"/>
        </w:rPr>
        <w:t>Although</w:t>
      </w:r>
      <w:r w:rsidR="003C57ED" w:rsidRPr="001551BA">
        <w:rPr>
          <w:rFonts w:asciiTheme="minorHAnsi" w:hAnsiTheme="minorHAnsi"/>
          <w:b/>
          <w:bCs/>
          <w:lang w:val="en-GB"/>
        </w:rPr>
        <w:t xml:space="preserve"> food aid </w:t>
      </w:r>
      <w:r w:rsidR="00B50E80" w:rsidRPr="001551BA">
        <w:rPr>
          <w:rFonts w:asciiTheme="minorHAnsi" w:hAnsiTheme="minorHAnsi"/>
          <w:b/>
          <w:bCs/>
          <w:lang w:val="en-GB"/>
        </w:rPr>
        <w:t>facilitates</w:t>
      </w:r>
      <w:r w:rsidR="00793677" w:rsidRPr="001551BA">
        <w:rPr>
          <w:rFonts w:asciiTheme="minorHAnsi" w:hAnsiTheme="minorHAnsi"/>
          <w:b/>
          <w:bCs/>
          <w:lang w:val="en-GB"/>
        </w:rPr>
        <w:t xml:space="preserve"> a response to some of the difficulties </w:t>
      </w:r>
      <w:r w:rsidRPr="001551BA">
        <w:rPr>
          <w:rFonts w:asciiTheme="minorHAnsi" w:hAnsiTheme="minorHAnsi"/>
          <w:b/>
          <w:bCs/>
          <w:lang w:val="en-GB"/>
        </w:rPr>
        <w:t>encountered</w:t>
      </w:r>
      <w:r w:rsidR="00D26AD9" w:rsidRPr="001551BA">
        <w:rPr>
          <w:rFonts w:asciiTheme="minorHAnsi" w:hAnsiTheme="minorHAnsi"/>
          <w:b/>
          <w:bCs/>
          <w:lang w:val="en-GB"/>
        </w:rPr>
        <w:t xml:space="preserve"> by European citizens, it does not secure the right to food:</w:t>
      </w:r>
    </w:p>
    <w:p w:rsidR="00EF0401" w:rsidRPr="001551BA" w:rsidRDefault="00864B9B" w:rsidP="00EA23F0">
      <w:pPr>
        <w:spacing w:after="60"/>
        <w:jc w:val="both"/>
        <w:rPr>
          <w:rFonts w:asciiTheme="minorHAnsi" w:hAnsiTheme="minorHAnsi"/>
          <w:lang w:val="en-GB"/>
        </w:rPr>
      </w:pPr>
      <w:r w:rsidRPr="001551BA">
        <w:rPr>
          <w:rFonts w:asciiTheme="minorHAnsi" w:hAnsiTheme="minorHAnsi"/>
          <w:lang w:val="en-GB"/>
        </w:rPr>
        <w:t>Yet </w:t>
      </w:r>
      <w:r w:rsidR="00793677" w:rsidRPr="001551BA">
        <w:rPr>
          <w:rFonts w:asciiTheme="minorHAnsi" w:hAnsiTheme="minorHAnsi"/>
          <w:lang w:val="en-GB"/>
        </w:rPr>
        <w:t xml:space="preserve">what the figures show us is an exponential increase in </w:t>
      </w:r>
      <w:r w:rsidR="00FC0610" w:rsidRPr="001551BA">
        <w:rPr>
          <w:rFonts w:asciiTheme="minorHAnsi" w:hAnsiTheme="minorHAnsi"/>
          <w:lang w:val="en-GB"/>
        </w:rPr>
        <w:t>people who need it</w:t>
      </w:r>
      <w:r w:rsidRPr="001551BA">
        <w:rPr>
          <w:rFonts w:asciiTheme="minorHAnsi" w:hAnsiTheme="minorHAnsi"/>
          <w:lang w:val="en-GB"/>
        </w:rPr>
        <w:t>,</w:t>
      </w:r>
      <w:r w:rsidR="00FC0610" w:rsidRPr="001551BA">
        <w:rPr>
          <w:rFonts w:asciiTheme="minorHAnsi" w:hAnsiTheme="minorHAnsi"/>
          <w:lang w:val="en-GB"/>
        </w:rPr>
        <w:t xml:space="preserve"> and</w:t>
      </w:r>
      <w:r w:rsidR="008D11E9" w:rsidRPr="001551BA">
        <w:rPr>
          <w:rFonts w:asciiTheme="minorHAnsi" w:hAnsiTheme="minorHAnsi"/>
          <w:lang w:val="en-GB"/>
        </w:rPr>
        <w:t xml:space="preserve"> currently</w:t>
      </w:r>
      <w:r w:rsidR="00FC0610" w:rsidRPr="001551BA">
        <w:rPr>
          <w:rFonts w:asciiTheme="minorHAnsi" w:hAnsiTheme="minorHAnsi"/>
          <w:lang w:val="en-GB"/>
        </w:rPr>
        <w:t xml:space="preserve"> the s</w:t>
      </w:r>
      <w:r w:rsidRPr="001551BA">
        <w:rPr>
          <w:rFonts w:asciiTheme="minorHAnsi" w:hAnsiTheme="minorHAnsi"/>
          <w:lang w:val="en-GB"/>
        </w:rPr>
        <w:t>ole</w:t>
      </w:r>
      <w:r w:rsidR="008D11E9" w:rsidRPr="001551BA">
        <w:rPr>
          <w:rFonts w:asciiTheme="minorHAnsi" w:hAnsiTheme="minorHAnsi"/>
          <w:lang w:val="en-GB"/>
        </w:rPr>
        <w:t xml:space="preserve"> public discourse</w:t>
      </w:r>
      <w:r w:rsidR="00FC0610" w:rsidRPr="001551BA">
        <w:rPr>
          <w:rFonts w:asciiTheme="minorHAnsi" w:hAnsiTheme="minorHAnsi"/>
          <w:lang w:val="en-GB"/>
        </w:rPr>
        <w:t xml:space="preserve"> </w:t>
      </w:r>
      <w:r w:rsidR="008D11E9" w:rsidRPr="001551BA">
        <w:rPr>
          <w:rFonts w:asciiTheme="minorHAnsi" w:hAnsiTheme="minorHAnsi"/>
          <w:lang w:val="en-GB"/>
        </w:rPr>
        <w:t>concerns</w:t>
      </w:r>
      <w:r w:rsidR="00FC0610" w:rsidRPr="001551BA">
        <w:rPr>
          <w:rFonts w:asciiTheme="minorHAnsi" w:hAnsiTheme="minorHAnsi"/>
          <w:lang w:val="en-GB"/>
        </w:rPr>
        <w:t xml:space="preserve"> increasing the resources for distributing this food aid</w:t>
      </w:r>
      <w:r w:rsidR="008D11E9" w:rsidRPr="001551BA">
        <w:rPr>
          <w:rFonts w:asciiTheme="minorHAnsi" w:hAnsiTheme="minorHAnsi"/>
          <w:lang w:val="en-GB"/>
        </w:rPr>
        <w:t xml:space="preserve"> at the same rate as the increase in demand</w:t>
      </w:r>
      <w:r w:rsidR="00FC0610" w:rsidRPr="001551BA">
        <w:rPr>
          <w:rFonts w:asciiTheme="minorHAnsi" w:hAnsiTheme="minorHAnsi"/>
          <w:lang w:val="en-GB"/>
        </w:rPr>
        <w:t xml:space="preserve">. There has been a shift in the </w:t>
      </w:r>
      <w:r w:rsidR="008D11E9" w:rsidRPr="001551BA">
        <w:rPr>
          <w:rFonts w:asciiTheme="minorHAnsi" w:hAnsiTheme="minorHAnsi"/>
          <w:lang w:val="en-GB"/>
        </w:rPr>
        <w:t xml:space="preserve">original operators’ discourse </w:t>
      </w:r>
      <w:r w:rsidR="00FC0610" w:rsidRPr="001551BA">
        <w:rPr>
          <w:rFonts w:asciiTheme="minorHAnsi" w:hAnsiTheme="minorHAnsi"/>
          <w:lang w:val="en-GB"/>
        </w:rPr>
        <w:t xml:space="preserve">on </w:t>
      </w:r>
      <w:r w:rsidR="00F20392" w:rsidRPr="001551BA">
        <w:rPr>
          <w:rFonts w:asciiTheme="minorHAnsi" w:hAnsiTheme="minorHAnsi"/>
          <w:lang w:val="en-GB"/>
        </w:rPr>
        <w:t xml:space="preserve">tracking down tax loopholes that </w:t>
      </w:r>
      <w:r w:rsidRPr="001551BA">
        <w:rPr>
          <w:rFonts w:asciiTheme="minorHAnsi" w:hAnsiTheme="minorHAnsi"/>
          <w:lang w:val="en-GB"/>
        </w:rPr>
        <w:t>can</w:t>
      </w:r>
      <w:r w:rsidR="00F20392" w:rsidRPr="001551BA">
        <w:rPr>
          <w:rFonts w:asciiTheme="minorHAnsi" w:hAnsiTheme="minorHAnsi"/>
          <w:lang w:val="en-GB"/>
        </w:rPr>
        <w:t xml:space="preserve"> release food contributions: </w:t>
      </w:r>
      <w:r w:rsidR="008D11E9" w:rsidRPr="001551BA">
        <w:rPr>
          <w:rFonts w:asciiTheme="minorHAnsi" w:hAnsiTheme="minorHAnsi"/>
          <w:lang w:val="en-GB"/>
        </w:rPr>
        <w:t>this</w:t>
      </w:r>
      <w:r w:rsidR="00F20392" w:rsidRPr="001551BA">
        <w:rPr>
          <w:rFonts w:asciiTheme="minorHAnsi" w:hAnsiTheme="minorHAnsi"/>
          <w:lang w:val="en-GB"/>
        </w:rPr>
        <w:t xml:space="preserve"> </w:t>
      </w:r>
      <w:r w:rsidR="008D11E9" w:rsidRPr="001551BA">
        <w:rPr>
          <w:rFonts w:asciiTheme="minorHAnsi" w:hAnsiTheme="minorHAnsi"/>
          <w:lang w:val="en-GB"/>
        </w:rPr>
        <w:t>targets big producers</w:t>
      </w:r>
      <w:r w:rsidR="00F20392" w:rsidRPr="001551BA">
        <w:rPr>
          <w:rFonts w:asciiTheme="minorHAnsi" w:hAnsiTheme="minorHAnsi"/>
          <w:lang w:val="en-GB"/>
        </w:rPr>
        <w:t>.</w:t>
      </w:r>
    </w:p>
    <w:p w:rsidR="00D26AD9" w:rsidRPr="001551BA" w:rsidRDefault="00AD3F18" w:rsidP="00EA23F0">
      <w:pPr>
        <w:spacing w:after="60"/>
        <w:jc w:val="both"/>
        <w:rPr>
          <w:rFonts w:asciiTheme="minorHAnsi" w:hAnsiTheme="minorHAnsi"/>
          <w:lang w:val="en-GB"/>
        </w:rPr>
      </w:pPr>
      <w:r w:rsidRPr="001551BA">
        <w:rPr>
          <w:rFonts w:asciiTheme="minorHAnsi" w:hAnsiTheme="minorHAnsi"/>
          <w:lang w:val="en-GB"/>
        </w:rPr>
        <w:t>Additionally</w:t>
      </w:r>
      <w:r w:rsidR="00435B0C" w:rsidRPr="001551BA">
        <w:rPr>
          <w:rFonts w:asciiTheme="minorHAnsi" w:hAnsiTheme="minorHAnsi"/>
          <w:lang w:val="en-GB"/>
        </w:rPr>
        <w:t xml:space="preserve">, different public health surveys </w:t>
      </w:r>
      <w:r w:rsidRPr="001551BA">
        <w:rPr>
          <w:rFonts w:asciiTheme="minorHAnsi" w:hAnsiTheme="minorHAnsi"/>
          <w:lang w:val="en-GB"/>
        </w:rPr>
        <w:t>stress</w:t>
      </w:r>
      <w:r w:rsidR="00435B0C" w:rsidRPr="001551BA">
        <w:rPr>
          <w:rFonts w:asciiTheme="minorHAnsi" w:hAnsiTheme="minorHAnsi"/>
          <w:lang w:val="en-GB"/>
        </w:rPr>
        <w:t xml:space="preserve"> the </w:t>
      </w:r>
      <w:r w:rsidRPr="001551BA">
        <w:rPr>
          <w:rFonts w:asciiTheme="minorHAnsi" w:hAnsiTheme="minorHAnsi"/>
          <w:lang w:val="en-GB"/>
        </w:rPr>
        <w:t>decline in</w:t>
      </w:r>
      <w:r w:rsidR="00435B0C" w:rsidRPr="001551BA">
        <w:rPr>
          <w:rFonts w:asciiTheme="minorHAnsi" w:hAnsiTheme="minorHAnsi"/>
          <w:lang w:val="en-GB"/>
        </w:rPr>
        <w:t xml:space="preserve"> health of people living in poverty, </w:t>
      </w:r>
      <w:r w:rsidRPr="001551BA">
        <w:rPr>
          <w:rFonts w:asciiTheme="minorHAnsi" w:hAnsiTheme="minorHAnsi"/>
          <w:lang w:val="en-GB"/>
        </w:rPr>
        <w:t xml:space="preserve">which </w:t>
      </w:r>
      <w:r w:rsidR="00435B0C" w:rsidRPr="001551BA">
        <w:rPr>
          <w:rFonts w:asciiTheme="minorHAnsi" w:hAnsiTheme="minorHAnsi"/>
          <w:lang w:val="en-GB"/>
        </w:rPr>
        <w:t>particularly conce</w:t>
      </w:r>
      <w:r w:rsidRPr="001551BA">
        <w:rPr>
          <w:rFonts w:asciiTheme="minorHAnsi" w:hAnsiTheme="minorHAnsi"/>
          <w:lang w:val="en-GB"/>
        </w:rPr>
        <w:t>rns the quality of their food</w:t>
      </w:r>
      <w:r w:rsidR="00435B0C" w:rsidRPr="001551BA">
        <w:rPr>
          <w:rFonts w:asciiTheme="minorHAnsi" w:hAnsiTheme="minorHAnsi"/>
          <w:lang w:val="en-GB"/>
        </w:rPr>
        <w:t>: 28.8% of food aid user</w:t>
      </w:r>
      <w:r w:rsidR="00D26AD9" w:rsidRPr="001551BA">
        <w:rPr>
          <w:rFonts w:asciiTheme="minorHAnsi" w:hAnsiTheme="minorHAnsi"/>
          <w:lang w:val="en-GB"/>
        </w:rPr>
        <w:t>s have a problem with obesity and</w:t>
      </w:r>
      <w:r w:rsidR="00D60C2E" w:rsidRPr="001551BA">
        <w:rPr>
          <w:rFonts w:asciiTheme="minorHAnsi" w:hAnsiTheme="minorHAnsi"/>
          <w:lang w:val="en-GB"/>
        </w:rPr>
        <w:t xml:space="preserve"> have a</w:t>
      </w:r>
      <w:r w:rsidR="00435B0C" w:rsidRPr="001551BA">
        <w:rPr>
          <w:rFonts w:asciiTheme="minorHAnsi" w:hAnsiTheme="minorHAnsi"/>
          <w:lang w:val="en-GB"/>
        </w:rPr>
        <w:t xml:space="preserve"> higher level </w:t>
      </w:r>
      <w:r w:rsidR="00D60C2E" w:rsidRPr="001551BA">
        <w:rPr>
          <w:rFonts w:asciiTheme="minorHAnsi" w:hAnsiTheme="minorHAnsi"/>
          <w:lang w:val="en-GB"/>
        </w:rPr>
        <w:t xml:space="preserve">of diabetes and hypertension </w:t>
      </w:r>
      <w:r w:rsidR="00435B0C" w:rsidRPr="001551BA">
        <w:rPr>
          <w:rFonts w:asciiTheme="minorHAnsi" w:hAnsiTheme="minorHAnsi"/>
          <w:lang w:val="en-GB"/>
        </w:rPr>
        <w:t xml:space="preserve">than </w:t>
      </w:r>
      <w:r w:rsidR="00D60C2E" w:rsidRPr="001551BA">
        <w:rPr>
          <w:rFonts w:asciiTheme="minorHAnsi" w:hAnsiTheme="minorHAnsi"/>
          <w:lang w:val="en-GB"/>
        </w:rPr>
        <w:t>population at large,</w:t>
      </w:r>
      <w:r w:rsidR="00435B0C" w:rsidRPr="001551BA">
        <w:rPr>
          <w:rFonts w:asciiTheme="minorHAnsi" w:hAnsiTheme="minorHAnsi"/>
          <w:lang w:val="en-GB"/>
        </w:rPr>
        <w:t xml:space="preserve"> and their consumption of fruit, vegetables and dairy produce is lower (</w:t>
      </w:r>
      <w:proofErr w:type="spellStart"/>
      <w:r w:rsidR="00435B0C" w:rsidRPr="001551BA">
        <w:rPr>
          <w:rFonts w:asciiTheme="minorHAnsi" w:hAnsiTheme="minorHAnsi"/>
          <w:lang w:val="en-GB"/>
        </w:rPr>
        <w:t>Abena</w:t>
      </w:r>
      <w:proofErr w:type="spellEnd"/>
      <w:r w:rsidR="00435B0C" w:rsidRPr="001551BA">
        <w:rPr>
          <w:rFonts w:asciiTheme="minorHAnsi" w:hAnsiTheme="minorHAnsi"/>
          <w:lang w:val="en-GB"/>
        </w:rPr>
        <w:t xml:space="preserve"> study 2011-2012)</w:t>
      </w:r>
      <w:r w:rsidR="00D60C2E" w:rsidRPr="001551BA">
        <w:rPr>
          <w:rFonts w:asciiTheme="minorHAnsi" w:hAnsiTheme="minorHAnsi"/>
          <w:lang w:val="en-GB"/>
        </w:rPr>
        <w:t>.</w:t>
      </w:r>
    </w:p>
    <w:p w:rsidR="00435B0C" w:rsidRDefault="00435B0C" w:rsidP="00EA23F0">
      <w:pPr>
        <w:spacing w:after="0"/>
        <w:jc w:val="both"/>
        <w:rPr>
          <w:rFonts w:asciiTheme="minorHAnsi" w:hAnsiTheme="minorHAnsi"/>
          <w:lang w:val="en-GB"/>
        </w:rPr>
      </w:pPr>
      <w:r w:rsidRPr="001551BA">
        <w:rPr>
          <w:rFonts w:asciiTheme="minorHAnsi" w:hAnsiTheme="minorHAnsi"/>
          <w:lang w:val="en-GB"/>
        </w:rPr>
        <w:t xml:space="preserve">All these elements </w:t>
      </w:r>
      <w:r w:rsidR="005B682F" w:rsidRPr="001551BA">
        <w:rPr>
          <w:rFonts w:asciiTheme="minorHAnsi" w:hAnsiTheme="minorHAnsi"/>
          <w:lang w:val="en-GB"/>
        </w:rPr>
        <w:t xml:space="preserve">result in </w:t>
      </w:r>
      <w:r w:rsidR="00D26AD9" w:rsidRPr="001551BA">
        <w:rPr>
          <w:rFonts w:asciiTheme="minorHAnsi" w:hAnsiTheme="minorHAnsi"/>
          <w:lang w:val="en-GB"/>
        </w:rPr>
        <w:t xml:space="preserve">a </w:t>
      </w:r>
      <w:r w:rsidR="005B682F" w:rsidRPr="001551BA">
        <w:rPr>
          <w:rFonts w:asciiTheme="minorHAnsi" w:hAnsiTheme="minorHAnsi"/>
          <w:lang w:val="en-GB"/>
        </w:rPr>
        <w:t>great inequality</w:t>
      </w:r>
      <w:r w:rsidRPr="001551BA">
        <w:rPr>
          <w:rFonts w:asciiTheme="minorHAnsi" w:hAnsiTheme="minorHAnsi"/>
          <w:lang w:val="en-GB"/>
        </w:rPr>
        <w:t xml:space="preserve"> in the access to wholesome food </w:t>
      </w:r>
      <w:r w:rsidR="005B682F" w:rsidRPr="001551BA">
        <w:rPr>
          <w:rFonts w:asciiTheme="minorHAnsi" w:hAnsiTheme="minorHAnsi"/>
          <w:lang w:val="en-GB"/>
        </w:rPr>
        <w:t>that</w:t>
      </w:r>
      <w:r w:rsidRPr="001551BA">
        <w:rPr>
          <w:rFonts w:asciiTheme="minorHAnsi" w:hAnsiTheme="minorHAnsi"/>
          <w:lang w:val="en-GB"/>
        </w:rPr>
        <w:t xml:space="preserve"> is recognised as essential to</w:t>
      </w:r>
      <w:r w:rsidR="00D26AD9" w:rsidRPr="001551BA">
        <w:rPr>
          <w:rFonts w:asciiTheme="minorHAnsi" w:hAnsiTheme="minorHAnsi"/>
          <w:lang w:val="en-GB"/>
        </w:rPr>
        <w:t xml:space="preserve"> the maintenance of</w:t>
      </w:r>
      <w:r w:rsidRPr="001551BA">
        <w:rPr>
          <w:rFonts w:asciiTheme="minorHAnsi" w:hAnsiTheme="minorHAnsi"/>
          <w:lang w:val="en-GB"/>
        </w:rPr>
        <w:t xml:space="preserve"> good health</w:t>
      </w:r>
      <w:r w:rsidR="005B682F" w:rsidRPr="001551BA">
        <w:rPr>
          <w:rFonts w:asciiTheme="minorHAnsi" w:hAnsiTheme="minorHAnsi"/>
          <w:lang w:val="en-GB"/>
        </w:rPr>
        <w:t xml:space="preserve"> today</w:t>
      </w:r>
      <w:r w:rsidRPr="001551BA">
        <w:rPr>
          <w:rFonts w:asciiTheme="minorHAnsi" w:hAnsiTheme="minorHAnsi"/>
          <w:lang w:val="en-GB"/>
        </w:rPr>
        <w:t xml:space="preserve">; </w:t>
      </w:r>
      <w:r w:rsidRPr="001551BA">
        <w:rPr>
          <w:rFonts w:asciiTheme="minorHAnsi" w:hAnsiTheme="minorHAnsi"/>
          <w:b/>
          <w:bCs/>
          <w:lang w:val="en-GB"/>
        </w:rPr>
        <w:t xml:space="preserve">it </w:t>
      </w:r>
      <w:r w:rsidR="00D26AD9" w:rsidRPr="001551BA">
        <w:rPr>
          <w:rFonts w:asciiTheme="minorHAnsi" w:hAnsiTheme="minorHAnsi"/>
          <w:b/>
          <w:bCs/>
          <w:lang w:val="en-GB"/>
        </w:rPr>
        <w:t xml:space="preserve">is </w:t>
      </w:r>
      <w:r w:rsidR="005B682F" w:rsidRPr="001551BA">
        <w:rPr>
          <w:rFonts w:asciiTheme="minorHAnsi" w:hAnsiTheme="minorHAnsi"/>
          <w:b/>
          <w:bCs/>
          <w:lang w:val="en-GB"/>
        </w:rPr>
        <w:t xml:space="preserve">in truth </w:t>
      </w:r>
      <w:r w:rsidR="00D26AD9" w:rsidRPr="001551BA">
        <w:rPr>
          <w:rFonts w:asciiTheme="minorHAnsi" w:hAnsiTheme="minorHAnsi"/>
          <w:b/>
          <w:bCs/>
          <w:lang w:val="en-GB"/>
        </w:rPr>
        <w:t>conditions relating</w:t>
      </w:r>
      <w:r w:rsidR="005B682F" w:rsidRPr="001551BA">
        <w:rPr>
          <w:rFonts w:asciiTheme="minorHAnsi" w:hAnsiTheme="minorHAnsi"/>
          <w:b/>
          <w:bCs/>
          <w:lang w:val="en-GB"/>
        </w:rPr>
        <w:t xml:space="preserve"> to</w:t>
      </w:r>
      <w:r w:rsidR="00D805A3" w:rsidRPr="001551BA">
        <w:rPr>
          <w:rFonts w:asciiTheme="minorHAnsi" w:hAnsiTheme="minorHAnsi"/>
          <w:b/>
          <w:bCs/>
          <w:lang w:val="en-GB"/>
        </w:rPr>
        <w:t xml:space="preserve"> poverty that interfere </w:t>
      </w:r>
      <w:r w:rsidR="005B682F" w:rsidRPr="001551BA">
        <w:rPr>
          <w:rFonts w:asciiTheme="minorHAnsi" w:hAnsiTheme="minorHAnsi"/>
          <w:b/>
          <w:bCs/>
          <w:lang w:val="en-GB"/>
        </w:rPr>
        <w:t xml:space="preserve">with access to food, and not </w:t>
      </w:r>
      <w:r w:rsidR="00D805A3" w:rsidRPr="001551BA">
        <w:rPr>
          <w:rFonts w:asciiTheme="minorHAnsi" w:hAnsiTheme="minorHAnsi"/>
          <w:b/>
          <w:bCs/>
          <w:lang w:val="en-GB"/>
        </w:rPr>
        <w:t xml:space="preserve"> availability or the lack of </w:t>
      </w:r>
      <w:r w:rsidR="005B682F" w:rsidRPr="001551BA">
        <w:rPr>
          <w:rFonts w:asciiTheme="minorHAnsi" w:hAnsiTheme="minorHAnsi"/>
          <w:b/>
          <w:bCs/>
          <w:lang w:val="en-GB"/>
        </w:rPr>
        <w:t>resources</w:t>
      </w:r>
      <w:r w:rsidR="00D805A3" w:rsidRPr="001551BA">
        <w:rPr>
          <w:rFonts w:asciiTheme="minorHAnsi" w:hAnsiTheme="minorHAnsi"/>
          <w:b/>
          <w:bCs/>
          <w:lang w:val="en-GB"/>
        </w:rPr>
        <w:t xml:space="preserve"> for distribution. </w:t>
      </w:r>
      <w:r w:rsidR="00D805A3" w:rsidRPr="001551BA">
        <w:rPr>
          <w:rFonts w:asciiTheme="minorHAnsi" w:hAnsiTheme="minorHAnsi"/>
          <w:lang w:val="en-GB"/>
        </w:rPr>
        <w:t xml:space="preserve">One study at the University of Cambridge attested </w:t>
      </w:r>
      <w:r w:rsidR="00D805A3" w:rsidRPr="001551BA">
        <w:rPr>
          <w:rFonts w:asciiTheme="minorHAnsi" w:hAnsiTheme="minorHAnsi"/>
          <w:b/>
          <w:bCs/>
          <w:lang w:val="en-GB"/>
        </w:rPr>
        <w:t xml:space="preserve">that it cost three times </w:t>
      </w:r>
      <w:r w:rsidR="005B682F" w:rsidRPr="001551BA">
        <w:rPr>
          <w:rFonts w:asciiTheme="minorHAnsi" w:hAnsiTheme="minorHAnsi"/>
          <w:b/>
          <w:bCs/>
          <w:lang w:val="en-GB"/>
        </w:rPr>
        <w:t>as much</w:t>
      </w:r>
      <w:r w:rsidR="00D805A3" w:rsidRPr="001551BA">
        <w:rPr>
          <w:rFonts w:asciiTheme="minorHAnsi" w:hAnsiTheme="minorHAnsi"/>
          <w:b/>
          <w:bCs/>
          <w:lang w:val="en-GB"/>
        </w:rPr>
        <w:t xml:space="preserve"> to eat healthily</w:t>
      </w:r>
      <w:r w:rsidR="005B682F" w:rsidRPr="001551BA">
        <w:rPr>
          <w:rFonts w:asciiTheme="minorHAnsi" w:hAnsiTheme="minorHAnsi"/>
          <w:lang w:val="en-GB"/>
        </w:rPr>
        <w:t xml:space="preserve"> in terms of </w:t>
      </w:r>
      <w:r w:rsidR="00D805A3" w:rsidRPr="001551BA">
        <w:rPr>
          <w:rFonts w:asciiTheme="minorHAnsi" w:hAnsiTheme="minorHAnsi"/>
          <w:lang w:val="en-GB"/>
        </w:rPr>
        <w:t>both the nutritional bal</w:t>
      </w:r>
      <w:r w:rsidR="005B682F" w:rsidRPr="001551BA">
        <w:rPr>
          <w:rFonts w:asciiTheme="minorHAnsi" w:hAnsiTheme="minorHAnsi"/>
          <w:lang w:val="en-GB"/>
        </w:rPr>
        <w:t>ance and the quality of produce</w:t>
      </w:r>
      <w:r w:rsidR="00D805A3" w:rsidRPr="001551BA">
        <w:rPr>
          <w:rFonts w:asciiTheme="minorHAnsi" w:hAnsiTheme="minorHAnsi"/>
          <w:lang w:val="en-GB"/>
        </w:rPr>
        <w:t xml:space="preserve">: 1000 calories of food </w:t>
      </w:r>
      <w:r w:rsidR="005B682F" w:rsidRPr="001551BA">
        <w:rPr>
          <w:rFonts w:asciiTheme="minorHAnsi" w:hAnsiTheme="minorHAnsi"/>
          <w:lang w:val="en-GB"/>
        </w:rPr>
        <w:t xml:space="preserve"> that is </w:t>
      </w:r>
      <w:r w:rsidR="00D805A3" w:rsidRPr="001551BA">
        <w:rPr>
          <w:rFonts w:asciiTheme="minorHAnsi" w:hAnsiTheme="minorHAnsi"/>
          <w:lang w:val="en-GB"/>
        </w:rPr>
        <w:t>considered</w:t>
      </w:r>
      <w:r w:rsidR="005B682F" w:rsidRPr="001551BA">
        <w:rPr>
          <w:rFonts w:asciiTheme="minorHAnsi" w:hAnsiTheme="minorHAnsi"/>
          <w:lang w:val="en-GB"/>
        </w:rPr>
        <w:t xml:space="preserve"> to be</w:t>
      </w:r>
      <w:r w:rsidR="00D805A3" w:rsidRPr="001551BA">
        <w:rPr>
          <w:rFonts w:asciiTheme="minorHAnsi" w:hAnsiTheme="minorHAnsi"/>
          <w:lang w:val="en-GB"/>
        </w:rPr>
        <w:t xml:space="preserve"> health</w:t>
      </w:r>
      <w:r w:rsidR="005B682F" w:rsidRPr="001551BA">
        <w:rPr>
          <w:rFonts w:asciiTheme="minorHAnsi" w:hAnsiTheme="minorHAnsi"/>
          <w:lang w:val="en-GB"/>
        </w:rPr>
        <w:t>y</w:t>
      </w:r>
      <w:r w:rsidR="00D805A3" w:rsidRPr="001551BA">
        <w:rPr>
          <w:rFonts w:asciiTheme="minorHAnsi" w:hAnsiTheme="minorHAnsi"/>
          <w:lang w:val="en-GB"/>
        </w:rPr>
        <w:t xml:space="preserve"> cost</w:t>
      </w:r>
      <w:r w:rsidR="005B682F" w:rsidRPr="001551BA">
        <w:rPr>
          <w:rFonts w:asciiTheme="minorHAnsi" w:hAnsiTheme="minorHAnsi"/>
          <w:lang w:val="en-GB"/>
        </w:rPr>
        <w:t>s</w:t>
      </w:r>
      <w:r w:rsidR="00D805A3" w:rsidRPr="001551BA">
        <w:rPr>
          <w:rFonts w:asciiTheme="minorHAnsi" w:hAnsiTheme="minorHAnsi"/>
          <w:lang w:val="en-GB"/>
        </w:rPr>
        <w:t xml:space="preserve"> </w:t>
      </w:r>
      <w:r w:rsidR="00396822" w:rsidRPr="001551BA">
        <w:rPr>
          <w:rFonts w:asciiTheme="minorHAnsi" w:hAnsiTheme="minorHAnsi"/>
          <w:lang w:val="en-GB"/>
        </w:rPr>
        <w:t>9</w:t>
      </w:r>
      <w:r w:rsidR="00D805A3" w:rsidRPr="001551BA">
        <w:rPr>
          <w:rFonts w:asciiTheme="minorHAnsi" w:hAnsiTheme="minorHAnsi"/>
          <w:lang w:val="en-GB"/>
        </w:rPr>
        <w:t xml:space="preserve"> Euro 40,</w:t>
      </w:r>
      <w:r w:rsidR="005B682F" w:rsidRPr="001551BA">
        <w:rPr>
          <w:rFonts w:asciiTheme="minorHAnsi" w:hAnsiTheme="minorHAnsi"/>
          <w:lang w:val="en-GB"/>
        </w:rPr>
        <w:t xml:space="preserve"> as compared to </w:t>
      </w:r>
      <w:r w:rsidR="00396822" w:rsidRPr="001551BA">
        <w:rPr>
          <w:rFonts w:asciiTheme="minorHAnsi" w:hAnsiTheme="minorHAnsi"/>
          <w:lang w:val="en-GB"/>
        </w:rPr>
        <w:t>3 E</w:t>
      </w:r>
      <w:r w:rsidR="00D805A3" w:rsidRPr="001551BA">
        <w:rPr>
          <w:rFonts w:asciiTheme="minorHAnsi" w:hAnsiTheme="minorHAnsi"/>
          <w:lang w:val="en-GB"/>
        </w:rPr>
        <w:t xml:space="preserve">uro 20 for 1000 calories </w:t>
      </w:r>
      <w:r w:rsidR="00396822" w:rsidRPr="001551BA">
        <w:rPr>
          <w:rFonts w:asciiTheme="minorHAnsi" w:hAnsiTheme="minorHAnsi"/>
          <w:lang w:val="en-GB"/>
        </w:rPr>
        <w:t>from</w:t>
      </w:r>
      <w:r w:rsidR="00D805A3" w:rsidRPr="001551BA">
        <w:rPr>
          <w:rFonts w:asciiTheme="minorHAnsi" w:hAnsiTheme="minorHAnsi"/>
          <w:lang w:val="en-GB"/>
        </w:rPr>
        <w:t xml:space="preserve"> agro-industrial food products.</w:t>
      </w:r>
    </w:p>
    <w:p w:rsidR="00D12947" w:rsidRPr="001551BA" w:rsidRDefault="00D12947" w:rsidP="00EA23F0">
      <w:pPr>
        <w:spacing w:after="0"/>
        <w:jc w:val="both"/>
        <w:rPr>
          <w:rFonts w:asciiTheme="minorHAnsi" w:hAnsiTheme="minorHAnsi"/>
          <w:lang w:val="en-GB"/>
        </w:rPr>
      </w:pPr>
    </w:p>
    <w:p w:rsidR="00D37DF8" w:rsidRPr="001551BA" w:rsidRDefault="00D37DF8" w:rsidP="00A668F5">
      <w:pPr>
        <w:spacing w:after="0"/>
        <w:jc w:val="both"/>
        <w:rPr>
          <w:rFonts w:asciiTheme="minorHAnsi" w:hAnsiTheme="minorHAnsi"/>
          <w:b/>
          <w:lang w:val="en-GB"/>
        </w:rPr>
      </w:pPr>
    </w:p>
    <w:p w:rsidR="00D37DF8" w:rsidRPr="00D12947" w:rsidRDefault="00D37DF8" w:rsidP="00815D04">
      <w:pPr>
        <w:spacing w:after="0"/>
        <w:jc w:val="both"/>
        <w:rPr>
          <w:rFonts w:asciiTheme="minorHAnsi" w:hAnsiTheme="minorHAnsi"/>
          <w:b/>
          <w:sz w:val="28"/>
          <w:szCs w:val="28"/>
          <w:lang w:val="en-GB"/>
        </w:rPr>
      </w:pPr>
      <w:r w:rsidRPr="00D12947">
        <w:rPr>
          <w:rFonts w:asciiTheme="minorHAnsi" w:hAnsiTheme="minorHAnsi"/>
          <w:b/>
          <w:sz w:val="28"/>
          <w:szCs w:val="28"/>
          <w:lang w:val="en-GB"/>
        </w:rPr>
        <w:t xml:space="preserve">For the right to </w:t>
      </w:r>
      <w:r w:rsidR="00396822" w:rsidRPr="00D12947">
        <w:rPr>
          <w:rFonts w:asciiTheme="minorHAnsi" w:hAnsiTheme="minorHAnsi"/>
          <w:b/>
          <w:sz w:val="28"/>
          <w:szCs w:val="28"/>
          <w:lang w:val="en-GB"/>
        </w:rPr>
        <w:t xml:space="preserve">“sustainable” </w:t>
      </w:r>
      <w:r w:rsidRPr="00D12947">
        <w:rPr>
          <w:rFonts w:asciiTheme="minorHAnsi" w:hAnsiTheme="minorHAnsi"/>
          <w:b/>
          <w:sz w:val="28"/>
          <w:szCs w:val="28"/>
          <w:lang w:val="en-GB"/>
        </w:rPr>
        <w:t xml:space="preserve">food to </w:t>
      </w:r>
      <w:r w:rsidR="00815D04" w:rsidRPr="00D12947">
        <w:rPr>
          <w:rFonts w:asciiTheme="minorHAnsi" w:hAnsiTheme="minorHAnsi"/>
          <w:b/>
          <w:sz w:val="28"/>
          <w:szCs w:val="28"/>
          <w:lang w:val="en-GB"/>
        </w:rPr>
        <w:t>be realised</w:t>
      </w:r>
      <w:r w:rsidRPr="00D12947">
        <w:rPr>
          <w:rFonts w:asciiTheme="minorHAnsi" w:hAnsiTheme="minorHAnsi"/>
          <w:b/>
          <w:sz w:val="28"/>
          <w:szCs w:val="28"/>
          <w:lang w:val="en-GB"/>
        </w:rPr>
        <w:t xml:space="preserve">, food aid must </w:t>
      </w:r>
      <w:r w:rsidR="00396822" w:rsidRPr="00D12947">
        <w:rPr>
          <w:rFonts w:asciiTheme="minorHAnsi" w:hAnsiTheme="minorHAnsi"/>
          <w:b/>
          <w:sz w:val="28"/>
          <w:szCs w:val="28"/>
          <w:lang w:val="en-GB"/>
        </w:rPr>
        <w:t xml:space="preserve">take </w:t>
      </w:r>
      <w:r w:rsidRPr="00D12947">
        <w:rPr>
          <w:rFonts w:asciiTheme="minorHAnsi" w:hAnsiTheme="minorHAnsi"/>
          <w:b/>
          <w:sz w:val="28"/>
          <w:szCs w:val="28"/>
          <w:lang w:val="en-GB"/>
        </w:rPr>
        <w:t xml:space="preserve">its rightful place </w:t>
      </w:r>
      <w:r w:rsidR="00396822" w:rsidRPr="00D12947">
        <w:rPr>
          <w:rFonts w:asciiTheme="minorHAnsi" w:hAnsiTheme="minorHAnsi"/>
          <w:b/>
          <w:sz w:val="28"/>
          <w:szCs w:val="28"/>
          <w:lang w:val="en-GB"/>
        </w:rPr>
        <w:t>as an emergency measure, and</w:t>
      </w:r>
      <w:r w:rsidRPr="00D12947">
        <w:rPr>
          <w:rFonts w:asciiTheme="minorHAnsi" w:hAnsiTheme="minorHAnsi"/>
          <w:b/>
          <w:sz w:val="28"/>
          <w:szCs w:val="28"/>
          <w:lang w:val="en-GB"/>
        </w:rPr>
        <w:t xml:space="preserve"> not c</w:t>
      </w:r>
      <w:r w:rsidR="00396822" w:rsidRPr="00D12947">
        <w:rPr>
          <w:rFonts w:asciiTheme="minorHAnsi" w:hAnsiTheme="minorHAnsi"/>
          <w:b/>
          <w:sz w:val="28"/>
          <w:szCs w:val="28"/>
          <w:lang w:val="en-GB"/>
        </w:rPr>
        <w:t>ontinue to be the only response</w:t>
      </w:r>
      <w:r w:rsidR="00815D04" w:rsidRPr="00D12947">
        <w:rPr>
          <w:rFonts w:asciiTheme="minorHAnsi" w:hAnsiTheme="minorHAnsi"/>
          <w:b/>
          <w:sz w:val="28"/>
          <w:szCs w:val="28"/>
          <w:lang w:val="en-GB"/>
        </w:rPr>
        <w:t>: there are alternatives</w:t>
      </w:r>
      <w:r w:rsidRPr="00D12947">
        <w:rPr>
          <w:rFonts w:asciiTheme="minorHAnsi" w:hAnsiTheme="minorHAnsi"/>
          <w:b/>
          <w:sz w:val="28"/>
          <w:szCs w:val="28"/>
          <w:lang w:val="en-GB"/>
        </w:rPr>
        <w:t xml:space="preserve"> led by citizen initiatives and loc</w:t>
      </w:r>
      <w:r w:rsidR="00396822" w:rsidRPr="00D12947">
        <w:rPr>
          <w:rFonts w:asciiTheme="minorHAnsi" w:hAnsiTheme="minorHAnsi"/>
          <w:b/>
          <w:sz w:val="28"/>
          <w:szCs w:val="28"/>
          <w:lang w:val="en-GB"/>
        </w:rPr>
        <w:t>a</w:t>
      </w:r>
      <w:r w:rsidR="00815D04" w:rsidRPr="00D12947">
        <w:rPr>
          <w:rFonts w:asciiTheme="minorHAnsi" w:hAnsiTheme="minorHAnsi"/>
          <w:b/>
          <w:sz w:val="28"/>
          <w:szCs w:val="28"/>
          <w:lang w:val="en-GB"/>
        </w:rPr>
        <w:t>l associations</w:t>
      </w:r>
      <w:r w:rsidRPr="00D12947">
        <w:rPr>
          <w:rFonts w:asciiTheme="minorHAnsi" w:hAnsiTheme="minorHAnsi"/>
          <w:b/>
          <w:sz w:val="28"/>
          <w:szCs w:val="28"/>
          <w:lang w:val="en-GB"/>
        </w:rPr>
        <w:t xml:space="preserve"> </w:t>
      </w:r>
      <w:r w:rsidR="00396822" w:rsidRPr="00D12947">
        <w:rPr>
          <w:rFonts w:asciiTheme="minorHAnsi" w:hAnsiTheme="minorHAnsi"/>
          <w:b/>
          <w:sz w:val="28"/>
          <w:szCs w:val="28"/>
          <w:lang w:val="en-GB"/>
        </w:rPr>
        <w:t xml:space="preserve">which are </w:t>
      </w:r>
      <w:r w:rsidRPr="00D12947">
        <w:rPr>
          <w:rFonts w:asciiTheme="minorHAnsi" w:hAnsiTheme="minorHAnsi"/>
          <w:b/>
          <w:sz w:val="28"/>
          <w:szCs w:val="28"/>
          <w:lang w:val="en-GB"/>
        </w:rPr>
        <w:t xml:space="preserve">still </w:t>
      </w:r>
      <w:r w:rsidR="00396822" w:rsidRPr="00D12947">
        <w:rPr>
          <w:rFonts w:asciiTheme="minorHAnsi" w:hAnsiTheme="minorHAnsi"/>
          <w:b/>
          <w:sz w:val="28"/>
          <w:szCs w:val="28"/>
          <w:lang w:val="en-GB"/>
        </w:rPr>
        <w:t>barely</w:t>
      </w:r>
      <w:r w:rsidRPr="00D12947">
        <w:rPr>
          <w:rFonts w:asciiTheme="minorHAnsi" w:hAnsiTheme="minorHAnsi"/>
          <w:b/>
          <w:sz w:val="28"/>
          <w:szCs w:val="28"/>
          <w:lang w:val="en-GB"/>
        </w:rPr>
        <w:t xml:space="preserve"> visible in the public arena, but </w:t>
      </w:r>
      <w:r w:rsidR="00396822" w:rsidRPr="00D12947">
        <w:rPr>
          <w:rFonts w:asciiTheme="minorHAnsi" w:hAnsiTheme="minorHAnsi"/>
          <w:b/>
          <w:sz w:val="28"/>
          <w:szCs w:val="28"/>
          <w:lang w:val="en-GB"/>
        </w:rPr>
        <w:t xml:space="preserve">which are </w:t>
      </w:r>
      <w:r w:rsidRPr="00D12947">
        <w:rPr>
          <w:rFonts w:asciiTheme="minorHAnsi" w:hAnsiTheme="minorHAnsi"/>
          <w:b/>
          <w:sz w:val="28"/>
          <w:szCs w:val="28"/>
          <w:lang w:val="en-GB"/>
        </w:rPr>
        <w:t>very real.</w:t>
      </w:r>
    </w:p>
    <w:p w:rsidR="003E4005" w:rsidRPr="001551BA" w:rsidRDefault="003E4005" w:rsidP="00A668F5">
      <w:pPr>
        <w:spacing w:after="0"/>
        <w:jc w:val="both"/>
        <w:rPr>
          <w:rFonts w:asciiTheme="minorHAnsi" w:hAnsiTheme="minorHAnsi"/>
          <w:b/>
          <w:color w:val="4F6228" w:themeColor="accent3" w:themeShade="80"/>
          <w:lang w:val="en-GB"/>
        </w:rPr>
      </w:pPr>
    </w:p>
    <w:p w:rsidR="003E4005" w:rsidRPr="001551BA" w:rsidRDefault="003E4005" w:rsidP="00A668F5">
      <w:pPr>
        <w:spacing w:after="0"/>
        <w:jc w:val="both"/>
        <w:rPr>
          <w:rFonts w:asciiTheme="minorHAnsi" w:hAnsiTheme="minorHAnsi"/>
          <w:b/>
          <w:lang w:val="en-GB"/>
        </w:rPr>
      </w:pPr>
    </w:p>
    <w:p w:rsidR="00C633EF" w:rsidRPr="001551BA" w:rsidRDefault="00C633EF" w:rsidP="00D26AD9">
      <w:pPr>
        <w:spacing w:after="0"/>
        <w:jc w:val="both"/>
        <w:rPr>
          <w:rFonts w:asciiTheme="minorHAnsi" w:hAnsiTheme="minorHAnsi"/>
        </w:rPr>
      </w:pPr>
    </w:p>
    <w:p w:rsidR="00D26AD9" w:rsidRDefault="00D26AD9" w:rsidP="00D26AD9">
      <w:pPr>
        <w:spacing w:after="0"/>
        <w:jc w:val="both"/>
        <w:rPr>
          <w:rFonts w:asciiTheme="minorHAnsi" w:hAnsiTheme="minorHAnsi"/>
        </w:rPr>
      </w:pPr>
      <w:bookmarkStart w:id="0" w:name="_GoBack"/>
      <w:bookmarkEnd w:id="0"/>
    </w:p>
    <w:p w:rsidR="001551BA" w:rsidRDefault="001551BA" w:rsidP="00D26AD9">
      <w:pPr>
        <w:spacing w:after="0"/>
        <w:jc w:val="both"/>
        <w:rPr>
          <w:rFonts w:asciiTheme="minorHAnsi" w:hAnsiTheme="minorHAnsi"/>
        </w:rPr>
      </w:pPr>
    </w:p>
    <w:p w:rsidR="001551BA" w:rsidRDefault="001551BA" w:rsidP="00D26AD9">
      <w:pPr>
        <w:spacing w:after="0"/>
        <w:jc w:val="both"/>
        <w:rPr>
          <w:rFonts w:asciiTheme="minorHAnsi" w:hAnsiTheme="minorHAnsi"/>
        </w:rPr>
      </w:pPr>
    </w:p>
    <w:p w:rsidR="001551BA" w:rsidRDefault="001551BA" w:rsidP="00D26AD9">
      <w:pPr>
        <w:spacing w:after="0"/>
        <w:jc w:val="both"/>
        <w:rPr>
          <w:rFonts w:asciiTheme="minorHAnsi" w:hAnsiTheme="minorHAnsi"/>
        </w:rPr>
      </w:pPr>
    </w:p>
    <w:p w:rsidR="00EA23F0" w:rsidRDefault="00EA23F0" w:rsidP="00551780">
      <w:pPr>
        <w:spacing w:after="0"/>
        <w:jc w:val="both"/>
        <w:rPr>
          <w:rFonts w:asciiTheme="minorHAnsi" w:hAnsiTheme="minorHAnsi"/>
        </w:rPr>
      </w:pPr>
    </w:p>
    <w:p w:rsidR="00D37DF8" w:rsidRPr="001551BA" w:rsidRDefault="00551780" w:rsidP="00551780">
      <w:pPr>
        <w:spacing w:after="0"/>
        <w:jc w:val="both"/>
        <w:rPr>
          <w:rFonts w:asciiTheme="minorHAnsi" w:hAnsiTheme="minorHAnsi"/>
          <w:lang w:val="en-GB"/>
        </w:rPr>
      </w:pPr>
      <w:r w:rsidRPr="001551BA">
        <w:rPr>
          <w:rFonts w:asciiTheme="minorHAnsi" w:hAnsiTheme="minorHAnsi"/>
          <w:lang w:val="en-GB"/>
        </w:rPr>
        <w:t>There are many initiatives in all regions,</w:t>
      </w:r>
      <w:r w:rsidR="00D37DF8" w:rsidRPr="001551BA">
        <w:rPr>
          <w:rFonts w:asciiTheme="minorHAnsi" w:hAnsiTheme="minorHAnsi"/>
          <w:lang w:val="en-GB"/>
        </w:rPr>
        <w:t xml:space="preserve"> and the examples below are just </w:t>
      </w:r>
      <w:r w:rsidRPr="001551BA">
        <w:rPr>
          <w:rFonts w:asciiTheme="minorHAnsi" w:hAnsiTheme="minorHAnsi"/>
          <w:lang w:val="en-GB"/>
        </w:rPr>
        <w:t xml:space="preserve">a sample of </w:t>
      </w:r>
      <w:r w:rsidR="00D37DF8" w:rsidRPr="001551BA">
        <w:rPr>
          <w:rFonts w:asciiTheme="minorHAnsi" w:hAnsiTheme="minorHAnsi"/>
          <w:lang w:val="en-GB"/>
        </w:rPr>
        <w:t xml:space="preserve">the </w:t>
      </w:r>
      <w:r w:rsidRPr="001551BA">
        <w:rPr>
          <w:rFonts w:asciiTheme="minorHAnsi" w:hAnsiTheme="minorHAnsi"/>
          <w:lang w:val="en-GB"/>
        </w:rPr>
        <w:t>range</w:t>
      </w:r>
      <w:r w:rsidR="00D37DF8" w:rsidRPr="001551BA">
        <w:rPr>
          <w:rFonts w:asciiTheme="minorHAnsi" w:hAnsiTheme="minorHAnsi"/>
          <w:lang w:val="en-GB"/>
        </w:rPr>
        <w:t xml:space="preserve"> </w:t>
      </w:r>
      <w:r w:rsidRPr="001551BA">
        <w:rPr>
          <w:rFonts w:asciiTheme="minorHAnsi" w:hAnsiTheme="minorHAnsi"/>
          <w:lang w:val="en-GB"/>
        </w:rPr>
        <w:t xml:space="preserve">of </w:t>
      </w:r>
      <w:r w:rsidR="00D37DF8" w:rsidRPr="001551BA">
        <w:rPr>
          <w:rFonts w:asciiTheme="minorHAnsi" w:hAnsiTheme="minorHAnsi"/>
          <w:lang w:val="en-GB"/>
        </w:rPr>
        <w:t>projects</w:t>
      </w:r>
      <w:r w:rsidR="00E00B0A" w:rsidRPr="001551BA">
        <w:rPr>
          <w:rFonts w:asciiTheme="minorHAnsi" w:hAnsiTheme="minorHAnsi"/>
          <w:lang w:val="en-GB"/>
        </w:rPr>
        <w:t>:</w:t>
      </w:r>
    </w:p>
    <w:p w:rsidR="00E00B0A" w:rsidRPr="001551BA" w:rsidRDefault="00551780" w:rsidP="00E00B0A">
      <w:pPr>
        <w:pStyle w:val="Paragraphedeliste"/>
        <w:numPr>
          <w:ilvl w:val="0"/>
          <w:numId w:val="6"/>
        </w:numPr>
        <w:spacing w:after="0"/>
        <w:jc w:val="both"/>
        <w:rPr>
          <w:rFonts w:asciiTheme="minorHAnsi" w:hAnsiTheme="minorHAnsi"/>
          <w:color w:val="auto"/>
          <w:lang w:val="en-GB"/>
        </w:rPr>
      </w:pPr>
      <w:r w:rsidRPr="001551BA">
        <w:rPr>
          <w:rFonts w:asciiTheme="minorHAnsi" w:hAnsiTheme="minorHAnsi"/>
          <w:color w:val="auto"/>
          <w:lang w:val="en-GB"/>
        </w:rPr>
        <w:t xml:space="preserve">By </w:t>
      </w:r>
      <w:r w:rsidR="00D26AD9" w:rsidRPr="001551BA">
        <w:rPr>
          <w:rFonts w:asciiTheme="minorHAnsi" w:hAnsiTheme="minorHAnsi"/>
          <w:color w:val="auto"/>
          <w:lang w:val="en-GB"/>
        </w:rPr>
        <w:t xml:space="preserve"> “traditional” operators</w:t>
      </w:r>
      <w:r w:rsidR="00E00B0A" w:rsidRPr="001551BA">
        <w:rPr>
          <w:rFonts w:asciiTheme="minorHAnsi" w:hAnsiTheme="minorHAnsi"/>
          <w:color w:val="auto"/>
          <w:lang w:val="en-GB"/>
        </w:rPr>
        <w:t>:</w:t>
      </w:r>
    </w:p>
    <w:p w:rsidR="00E00B0A" w:rsidRPr="001551BA" w:rsidRDefault="00E00B0A" w:rsidP="00E00B0A">
      <w:pPr>
        <w:spacing w:after="0"/>
        <w:jc w:val="both"/>
        <w:rPr>
          <w:rFonts w:asciiTheme="minorHAnsi" w:hAnsiTheme="minorHAnsi"/>
          <w:i/>
          <w:iCs/>
          <w:lang w:val="en-GB"/>
        </w:rPr>
      </w:pPr>
      <w:r w:rsidRPr="001551BA">
        <w:rPr>
          <w:rFonts w:asciiTheme="minorHAnsi" w:hAnsiTheme="minorHAnsi"/>
          <w:lang w:val="en-GB"/>
        </w:rPr>
        <w:t xml:space="preserve">Locally sourced supply of fruit and vegetables at the Hérault </w:t>
      </w:r>
      <w:r w:rsidRPr="001551BA">
        <w:rPr>
          <w:rFonts w:asciiTheme="minorHAnsi" w:hAnsiTheme="minorHAnsi"/>
          <w:i/>
          <w:iCs/>
          <w:lang w:val="en-GB"/>
        </w:rPr>
        <w:t>Restos du cœur</w:t>
      </w:r>
    </w:p>
    <w:p w:rsidR="00E00B0A" w:rsidRPr="001551BA" w:rsidRDefault="00CC499A" w:rsidP="00E00B0A">
      <w:pPr>
        <w:spacing w:after="0"/>
        <w:jc w:val="both"/>
        <w:rPr>
          <w:rFonts w:asciiTheme="minorHAnsi" w:hAnsiTheme="minorHAnsi"/>
          <w:lang w:val="en-GB"/>
        </w:rPr>
      </w:pPr>
      <w:hyperlink r:id="rId12" w:history="1">
        <w:r w:rsidR="00E00B0A" w:rsidRPr="001551BA">
          <w:rPr>
            <w:rStyle w:val="Lienhypertexte"/>
            <w:rFonts w:asciiTheme="minorHAnsi" w:hAnsiTheme="minorHAnsi"/>
            <w:lang w:val="en-GB"/>
          </w:rPr>
          <w:t>http://www.draaf.languedoc-roussillon.agriculture.gouv.fr/Un-approvisionnement-local-pour</w:t>
        </w:r>
      </w:hyperlink>
    </w:p>
    <w:p w:rsidR="00E00B0A" w:rsidRPr="001551BA" w:rsidRDefault="00551780" w:rsidP="00E00B0A">
      <w:pPr>
        <w:spacing w:after="0"/>
        <w:jc w:val="both"/>
        <w:rPr>
          <w:rFonts w:asciiTheme="minorHAnsi" w:hAnsiTheme="minorHAnsi"/>
          <w:lang w:val="en-GB"/>
        </w:rPr>
      </w:pPr>
      <w:r w:rsidRPr="001551BA">
        <w:rPr>
          <w:rFonts w:asciiTheme="minorHAnsi" w:hAnsiTheme="minorHAnsi"/>
          <w:lang w:val="en-GB"/>
        </w:rPr>
        <w:t>T</w:t>
      </w:r>
      <w:r w:rsidR="00847B00" w:rsidRPr="001551BA">
        <w:rPr>
          <w:rFonts w:asciiTheme="minorHAnsi" w:hAnsiTheme="minorHAnsi"/>
          <w:lang w:val="en-GB"/>
        </w:rPr>
        <w:t>he ANDES network</w:t>
      </w:r>
      <w:r w:rsidR="00D26AD9" w:rsidRPr="001551BA">
        <w:rPr>
          <w:rFonts w:asciiTheme="minorHAnsi" w:hAnsiTheme="minorHAnsi"/>
          <w:lang w:val="en-GB"/>
        </w:rPr>
        <w:t xml:space="preserve"> supply of groceries</w:t>
      </w:r>
      <w:r w:rsidR="00847B00" w:rsidRPr="001551BA">
        <w:rPr>
          <w:rFonts w:asciiTheme="minorHAnsi" w:hAnsiTheme="minorHAnsi"/>
          <w:lang w:val="en-GB"/>
        </w:rPr>
        <w:t>:</w:t>
      </w:r>
    </w:p>
    <w:p w:rsidR="00847B00" w:rsidRPr="001551BA" w:rsidRDefault="00CC499A" w:rsidP="00847B00">
      <w:pPr>
        <w:spacing w:after="0"/>
        <w:jc w:val="both"/>
        <w:rPr>
          <w:rStyle w:val="Lienhypertexte"/>
          <w:rFonts w:asciiTheme="minorHAnsi" w:hAnsiTheme="minorHAnsi"/>
          <w:lang w:val="en-GB"/>
        </w:rPr>
      </w:pPr>
      <w:hyperlink r:id="rId13" w:history="1">
        <w:r w:rsidR="00847B00" w:rsidRPr="001551BA">
          <w:rPr>
            <w:rStyle w:val="Lienhypertexte"/>
            <w:rFonts w:asciiTheme="minorHAnsi" w:hAnsiTheme="minorHAnsi"/>
            <w:lang w:val="en-GB"/>
          </w:rPr>
          <w:t>http://www.epiceries-solidaires.org/news/uniterres-des-circuits-courts-dans-le-reseau-des-epiceries-solidaires</w:t>
        </w:r>
      </w:hyperlink>
    </w:p>
    <w:p w:rsidR="00847B00" w:rsidRPr="001551BA" w:rsidRDefault="00847B00" w:rsidP="00D26AD9">
      <w:pPr>
        <w:spacing w:after="0"/>
        <w:jc w:val="both"/>
        <w:rPr>
          <w:rFonts w:asciiTheme="minorHAnsi" w:hAnsiTheme="minorHAnsi"/>
          <w:lang w:val="en-GB"/>
        </w:rPr>
      </w:pPr>
      <w:r w:rsidRPr="001551BA">
        <w:rPr>
          <w:rStyle w:val="Lienhypertexte"/>
          <w:rFonts w:asciiTheme="minorHAnsi" w:hAnsiTheme="minorHAnsi"/>
          <w:color w:val="auto"/>
          <w:u w:val="none"/>
        </w:rPr>
        <w:t>...</w:t>
      </w:r>
    </w:p>
    <w:p w:rsidR="00847B00" w:rsidRPr="001551BA" w:rsidRDefault="00530771" w:rsidP="00530771">
      <w:pPr>
        <w:pStyle w:val="Paragraphedeliste"/>
        <w:numPr>
          <w:ilvl w:val="0"/>
          <w:numId w:val="6"/>
        </w:numPr>
        <w:spacing w:after="0"/>
        <w:jc w:val="both"/>
        <w:rPr>
          <w:rFonts w:asciiTheme="minorHAnsi" w:hAnsiTheme="minorHAnsi"/>
          <w:color w:val="auto"/>
          <w:lang w:val="en-GB"/>
        </w:rPr>
      </w:pPr>
      <w:r w:rsidRPr="001551BA">
        <w:rPr>
          <w:rFonts w:asciiTheme="minorHAnsi" w:hAnsiTheme="minorHAnsi"/>
          <w:color w:val="auto"/>
          <w:lang w:val="en-GB"/>
        </w:rPr>
        <w:t>By</w:t>
      </w:r>
      <w:r w:rsidR="00847B00" w:rsidRPr="001551BA">
        <w:rPr>
          <w:rFonts w:asciiTheme="minorHAnsi" w:hAnsiTheme="minorHAnsi"/>
          <w:color w:val="auto"/>
          <w:lang w:val="en-GB"/>
        </w:rPr>
        <w:t xml:space="preserve"> social </w:t>
      </w:r>
      <w:r w:rsidRPr="001551BA">
        <w:rPr>
          <w:rFonts w:asciiTheme="minorHAnsi" w:hAnsiTheme="minorHAnsi"/>
          <w:color w:val="auto"/>
          <w:lang w:val="en-GB"/>
        </w:rPr>
        <w:t xml:space="preserve"> </w:t>
      </w:r>
      <w:r w:rsidR="00847B00" w:rsidRPr="001551BA">
        <w:rPr>
          <w:rFonts w:asciiTheme="minorHAnsi" w:hAnsiTheme="minorHAnsi"/>
          <w:color w:val="auto"/>
          <w:lang w:val="en-GB"/>
        </w:rPr>
        <w:t>and social solidarity</w:t>
      </w:r>
      <w:r w:rsidR="00D26AD9" w:rsidRPr="001551BA">
        <w:rPr>
          <w:rFonts w:asciiTheme="minorHAnsi" w:hAnsiTheme="minorHAnsi"/>
          <w:color w:val="auto"/>
          <w:lang w:val="en-GB"/>
        </w:rPr>
        <w:t>-based</w:t>
      </w:r>
      <w:r w:rsidR="00847B00" w:rsidRPr="001551BA">
        <w:rPr>
          <w:rFonts w:asciiTheme="minorHAnsi" w:hAnsiTheme="minorHAnsi"/>
          <w:color w:val="auto"/>
          <w:lang w:val="en-GB"/>
        </w:rPr>
        <w:t xml:space="preserve"> </w:t>
      </w:r>
      <w:r w:rsidRPr="001551BA">
        <w:rPr>
          <w:rFonts w:asciiTheme="minorHAnsi" w:hAnsiTheme="minorHAnsi"/>
          <w:color w:val="auto"/>
          <w:lang w:val="en-GB"/>
        </w:rPr>
        <w:t>economy</w:t>
      </w:r>
      <w:r w:rsidR="00D26AD9" w:rsidRPr="001551BA">
        <w:rPr>
          <w:rFonts w:asciiTheme="minorHAnsi" w:hAnsiTheme="minorHAnsi"/>
          <w:color w:val="auto"/>
          <w:lang w:val="en-GB"/>
        </w:rPr>
        <w:t xml:space="preserve"> associations</w:t>
      </w:r>
      <w:r w:rsidR="00847B00" w:rsidRPr="001551BA">
        <w:rPr>
          <w:rFonts w:asciiTheme="minorHAnsi" w:hAnsiTheme="minorHAnsi"/>
          <w:color w:val="auto"/>
          <w:lang w:val="en-GB"/>
        </w:rPr>
        <w:t>:</w:t>
      </w:r>
    </w:p>
    <w:p w:rsidR="00847B00" w:rsidRPr="001551BA" w:rsidRDefault="00847B00" w:rsidP="00847B00">
      <w:pPr>
        <w:spacing w:after="0"/>
        <w:jc w:val="both"/>
        <w:rPr>
          <w:rFonts w:asciiTheme="minorHAnsi" w:hAnsiTheme="minorHAnsi"/>
        </w:rPr>
      </w:pPr>
      <w:r w:rsidRPr="001551BA">
        <w:rPr>
          <w:rFonts w:asciiTheme="minorHAnsi" w:hAnsiTheme="minorHAnsi"/>
          <w:i/>
          <w:iCs/>
        </w:rPr>
        <w:t xml:space="preserve">Cabas des Champs </w:t>
      </w:r>
      <w:r w:rsidRPr="001551BA">
        <w:rPr>
          <w:rFonts w:asciiTheme="minorHAnsi" w:hAnsiTheme="minorHAnsi"/>
        </w:rPr>
        <w:t>in Brittany</w:t>
      </w:r>
    </w:p>
    <w:p w:rsidR="00847B00" w:rsidRPr="001551BA" w:rsidRDefault="00CC499A" w:rsidP="00847B00">
      <w:pPr>
        <w:spacing w:after="0"/>
        <w:jc w:val="both"/>
        <w:rPr>
          <w:rStyle w:val="Lienhypertexte"/>
          <w:rFonts w:asciiTheme="minorHAnsi" w:hAnsiTheme="minorHAnsi"/>
        </w:rPr>
      </w:pPr>
      <w:hyperlink r:id="rId14" w:history="1">
        <w:r w:rsidR="00847B00" w:rsidRPr="001551BA">
          <w:rPr>
            <w:rStyle w:val="Lienhypertexte"/>
            <w:rFonts w:asciiTheme="minorHAnsi" w:hAnsiTheme="minorHAnsi"/>
          </w:rPr>
          <w:t>http://www.letelegramme.fr/local/finistere-nord/brest/quartiers/stpierre/centre-social-remise-du-cabas-des-champs-23-09-2013-2243248.php</w:t>
        </w:r>
      </w:hyperlink>
    </w:p>
    <w:p w:rsidR="00847B00" w:rsidRPr="001551BA" w:rsidRDefault="00847B00" w:rsidP="00847B00">
      <w:pPr>
        <w:spacing w:after="0"/>
        <w:jc w:val="both"/>
        <w:rPr>
          <w:rStyle w:val="Lienhypertexte"/>
          <w:rFonts w:asciiTheme="minorHAnsi" w:hAnsiTheme="minorHAnsi"/>
        </w:rPr>
      </w:pPr>
      <w:r w:rsidRPr="001551BA">
        <w:rPr>
          <w:rStyle w:val="Lienhypertexte"/>
          <w:rFonts w:asciiTheme="minorHAnsi" w:hAnsiTheme="minorHAnsi"/>
          <w:i/>
          <w:iCs/>
          <w:color w:val="auto"/>
          <w:u w:val="none"/>
        </w:rPr>
        <w:t>Solid’Arles</w:t>
      </w:r>
      <w:r w:rsidRPr="001551BA">
        <w:rPr>
          <w:rStyle w:val="Lienhypertexte"/>
          <w:rFonts w:asciiTheme="minorHAnsi" w:hAnsiTheme="minorHAnsi"/>
          <w:color w:val="FF0000"/>
          <w:u w:val="none"/>
        </w:rPr>
        <w:t xml:space="preserve"> </w:t>
      </w:r>
      <w:hyperlink r:id="rId15" w:history="1">
        <w:r w:rsidRPr="001551BA">
          <w:rPr>
            <w:rStyle w:val="Lienhypertexte"/>
            <w:rFonts w:asciiTheme="minorHAnsi" w:hAnsiTheme="minorHAnsi"/>
          </w:rPr>
          <w:t>http://solidarles.free.fr/</w:t>
        </w:r>
      </w:hyperlink>
    </w:p>
    <w:p w:rsidR="00084A82" w:rsidRPr="001551BA" w:rsidRDefault="00084A82" w:rsidP="00084A82">
      <w:pPr>
        <w:spacing w:after="0"/>
        <w:jc w:val="both"/>
        <w:rPr>
          <w:rFonts w:asciiTheme="minorHAnsi" w:hAnsiTheme="minorHAnsi"/>
        </w:rPr>
      </w:pPr>
      <w:r w:rsidRPr="001551BA">
        <w:rPr>
          <w:rFonts w:asciiTheme="minorHAnsi" w:hAnsiTheme="minorHAnsi"/>
          <w:i/>
          <w:iCs/>
        </w:rPr>
        <w:t>Sésame Table Ouvert</w:t>
      </w:r>
      <w:r w:rsidRPr="001551BA">
        <w:rPr>
          <w:rFonts w:asciiTheme="minorHAnsi" w:hAnsiTheme="minorHAnsi"/>
          <w:color w:val="FF0000"/>
        </w:rPr>
        <w:t xml:space="preserve">  </w:t>
      </w:r>
      <w:hyperlink r:id="rId16" w:history="1">
        <w:r w:rsidRPr="001551BA">
          <w:rPr>
            <w:rStyle w:val="Lienhypertexte"/>
            <w:rFonts w:asciiTheme="minorHAnsi" w:hAnsiTheme="minorHAnsi"/>
          </w:rPr>
          <w:t>http://www.onpassealacte.fr/initiative.table-ouverte.economie.654144.html</w:t>
        </w:r>
      </w:hyperlink>
    </w:p>
    <w:p w:rsidR="00084A82" w:rsidRPr="001551BA" w:rsidRDefault="00530771" w:rsidP="00084A82">
      <w:pPr>
        <w:spacing w:after="0"/>
        <w:jc w:val="both"/>
        <w:rPr>
          <w:rFonts w:asciiTheme="minorHAnsi" w:hAnsiTheme="minorHAnsi"/>
          <w:color w:val="4F6228" w:themeColor="accent3" w:themeShade="80"/>
        </w:rPr>
      </w:pPr>
      <w:r w:rsidRPr="001551BA">
        <w:rPr>
          <w:rStyle w:val="Lienhypertexte"/>
          <w:rFonts w:asciiTheme="minorHAnsi" w:hAnsiTheme="minorHAnsi"/>
          <w:color w:val="auto"/>
          <w:u w:val="none"/>
        </w:rPr>
        <w:t>And further,</w:t>
      </w:r>
      <w:r w:rsidR="00084A82" w:rsidRPr="001551BA">
        <w:rPr>
          <w:rStyle w:val="Lienhypertexte"/>
          <w:rFonts w:asciiTheme="minorHAnsi" w:hAnsiTheme="minorHAnsi"/>
          <w:color w:val="auto"/>
          <w:u w:val="none"/>
        </w:rPr>
        <w:t xml:space="preserve"> </w:t>
      </w:r>
      <w:r w:rsidR="00084A82" w:rsidRPr="001551BA">
        <w:rPr>
          <w:rFonts w:asciiTheme="minorHAnsi" w:hAnsiTheme="minorHAnsi"/>
          <w:i/>
          <w:iCs/>
        </w:rPr>
        <w:t>La tente des Glaneurs</w:t>
      </w:r>
      <w:r w:rsidR="00084A82" w:rsidRPr="001551BA">
        <w:rPr>
          <w:rFonts w:asciiTheme="minorHAnsi" w:hAnsiTheme="minorHAnsi"/>
        </w:rPr>
        <w:t xml:space="preserve">  in Lille, Caen and Grenoble, </w:t>
      </w:r>
      <w:r w:rsidR="00084A82" w:rsidRPr="001551BA">
        <w:rPr>
          <w:rFonts w:asciiTheme="minorHAnsi" w:hAnsiTheme="minorHAnsi"/>
          <w:i/>
          <w:iCs/>
        </w:rPr>
        <w:t>le Zeybu solidaire</w:t>
      </w:r>
      <w:r w:rsidR="00084A82" w:rsidRPr="001551BA">
        <w:rPr>
          <w:rFonts w:asciiTheme="minorHAnsi" w:hAnsiTheme="minorHAnsi"/>
        </w:rPr>
        <w:t xml:space="preserve"> in Grenoble</w:t>
      </w:r>
      <w:r w:rsidR="00084A82" w:rsidRPr="001551BA">
        <w:rPr>
          <w:rFonts w:asciiTheme="minorHAnsi" w:hAnsiTheme="minorHAnsi"/>
          <w:color w:val="4F6228" w:themeColor="accent3" w:themeShade="80"/>
        </w:rPr>
        <w:t xml:space="preserve"> …….</w:t>
      </w:r>
    </w:p>
    <w:p w:rsidR="00A2145F" w:rsidRPr="001551BA" w:rsidRDefault="00A2145F" w:rsidP="00A668F5">
      <w:pPr>
        <w:spacing w:after="0"/>
        <w:jc w:val="both"/>
        <w:rPr>
          <w:rFonts w:asciiTheme="minorHAnsi" w:hAnsiTheme="minorHAnsi"/>
        </w:rPr>
      </w:pPr>
    </w:p>
    <w:p w:rsidR="00442172" w:rsidRPr="001551BA" w:rsidRDefault="00D26AD9" w:rsidP="00D26AD9">
      <w:pPr>
        <w:pStyle w:val="Paragraphedeliste"/>
        <w:numPr>
          <w:ilvl w:val="0"/>
          <w:numId w:val="6"/>
        </w:numPr>
        <w:spacing w:after="0"/>
        <w:jc w:val="both"/>
        <w:rPr>
          <w:rFonts w:asciiTheme="minorHAnsi" w:hAnsiTheme="minorHAnsi"/>
          <w:color w:val="auto"/>
          <w:lang w:val="en-GB"/>
        </w:rPr>
      </w:pPr>
      <w:r w:rsidRPr="001551BA">
        <w:rPr>
          <w:rFonts w:asciiTheme="minorHAnsi" w:hAnsiTheme="minorHAnsi"/>
          <w:color w:val="auto"/>
          <w:lang w:val="en-GB"/>
        </w:rPr>
        <w:t>By</w:t>
      </w:r>
      <w:r w:rsidR="00442172" w:rsidRPr="001551BA">
        <w:rPr>
          <w:rFonts w:asciiTheme="minorHAnsi" w:hAnsiTheme="minorHAnsi"/>
          <w:color w:val="auto"/>
          <w:lang w:val="en-GB"/>
        </w:rPr>
        <w:t xml:space="preserve"> AMAP</w:t>
      </w:r>
      <w:r w:rsidRPr="001551BA">
        <w:rPr>
          <w:rStyle w:val="Appelnotedebasdep"/>
          <w:rFonts w:asciiTheme="minorHAnsi" w:hAnsiTheme="minorHAnsi"/>
          <w:color w:val="auto"/>
          <w:lang w:val="en-GB"/>
        </w:rPr>
        <w:footnoteReference w:id="3"/>
      </w:r>
      <w:r w:rsidR="00442172" w:rsidRPr="001551BA">
        <w:rPr>
          <w:rFonts w:asciiTheme="minorHAnsi" w:hAnsiTheme="minorHAnsi"/>
          <w:color w:val="auto"/>
          <w:lang w:val="en-GB"/>
        </w:rPr>
        <w:t xml:space="preserve"> : </w:t>
      </w:r>
      <w:r w:rsidRPr="001551BA">
        <w:rPr>
          <w:rFonts w:asciiTheme="minorHAnsi" w:hAnsiTheme="minorHAnsi"/>
          <w:color w:val="auto"/>
          <w:lang w:val="en-GB"/>
        </w:rPr>
        <w:t>many AMAP groups</w:t>
      </w:r>
      <w:r w:rsidR="00442172" w:rsidRPr="001551BA">
        <w:rPr>
          <w:rFonts w:asciiTheme="minorHAnsi" w:hAnsiTheme="minorHAnsi"/>
          <w:color w:val="auto"/>
          <w:lang w:val="en-GB"/>
        </w:rPr>
        <w:t xml:space="preserve"> </w:t>
      </w:r>
      <w:r w:rsidRPr="001551BA">
        <w:rPr>
          <w:rFonts w:asciiTheme="minorHAnsi" w:hAnsiTheme="minorHAnsi"/>
          <w:color w:val="auto"/>
          <w:lang w:val="en-GB"/>
        </w:rPr>
        <w:t>tend towards</w:t>
      </w:r>
      <w:r w:rsidR="00442172" w:rsidRPr="001551BA">
        <w:rPr>
          <w:rFonts w:asciiTheme="minorHAnsi" w:hAnsiTheme="minorHAnsi"/>
          <w:color w:val="auto"/>
          <w:lang w:val="en-GB"/>
        </w:rPr>
        <w:t xml:space="preserve"> solidarity</w:t>
      </w:r>
    </w:p>
    <w:p w:rsidR="00442172" w:rsidRPr="001551BA" w:rsidRDefault="00442172" w:rsidP="00442172">
      <w:pPr>
        <w:spacing w:after="0"/>
        <w:jc w:val="both"/>
        <w:rPr>
          <w:rStyle w:val="Lienhypertexte"/>
          <w:rFonts w:asciiTheme="minorHAnsi" w:hAnsiTheme="minorHAnsi"/>
        </w:rPr>
      </w:pPr>
      <w:r w:rsidRPr="001551BA">
        <w:rPr>
          <w:rFonts w:asciiTheme="minorHAnsi" w:hAnsiTheme="minorHAnsi"/>
          <w:i/>
          <w:iCs/>
        </w:rPr>
        <w:t>La Courgette Solidaire</w:t>
      </w:r>
      <w:r w:rsidRPr="001551BA">
        <w:rPr>
          <w:rFonts w:asciiTheme="minorHAnsi" w:hAnsiTheme="minorHAnsi"/>
        </w:rPr>
        <w:t xml:space="preserve"> </w:t>
      </w:r>
      <w:hyperlink r:id="rId17" w:history="1">
        <w:r w:rsidRPr="001551BA">
          <w:rPr>
            <w:rStyle w:val="Lienhypertexte"/>
            <w:rFonts w:asciiTheme="minorHAnsi" w:hAnsiTheme="minorHAnsi"/>
          </w:rPr>
          <w:t>http://www.lacourgettesolidaire.fr/qui-sommes-nous</w:t>
        </w:r>
      </w:hyperlink>
    </w:p>
    <w:p w:rsidR="00442172" w:rsidRPr="001551BA" w:rsidRDefault="00442172" w:rsidP="00442172">
      <w:pPr>
        <w:spacing w:after="0"/>
        <w:jc w:val="both"/>
        <w:rPr>
          <w:rStyle w:val="Lienhypertexte"/>
          <w:rFonts w:asciiTheme="minorHAnsi" w:hAnsiTheme="minorHAnsi"/>
        </w:rPr>
      </w:pPr>
      <w:r w:rsidRPr="001551BA">
        <w:rPr>
          <w:rFonts w:asciiTheme="minorHAnsi" w:hAnsiTheme="minorHAnsi"/>
          <w:i/>
          <w:iCs/>
        </w:rPr>
        <w:t>Les Paniers Marseillais</w:t>
      </w:r>
      <w:r w:rsidRPr="001551BA">
        <w:rPr>
          <w:rFonts w:asciiTheme="minorHAnsi" w:hAnsiTheme="minorHAnsi"/>
        </w:rPr>
        <w:t xml:space="preserve"> </w:t>
      </w:r>
      <w:hyperlink r:id="rId18" w:history="1">
        <w:r w:rsidRPr="001551BA">
          <w:rPr>
            <w:rStyle w:val="Lienhypertexte"/>
            <w:rFonts w:asciiTheme="minorHAnsi" w:hAnsiTheme="minorHAnsi"/>
          </w:rPr>
          <w:t>http://www.lespaniersmarseillais.org/spip.php?page=sommaire</w:t>
        </w:r>
      </w:hyperlink>
    </w:p>
    <w:p w:rsidR="00442172" w:rsidRPr="001551BA" w:rsidRDefault="00D26AD9" w:rsidP="00D26AD9">
      <w:pPr>
        <w:spacing w:after="0"/>
        <w:jc w:val="both"/>
        <w:rPr>
          <w:rFonts w:asciiTheme="minorHAnsi" w:hAnsiTheme="minorHAnsi"/>
        </w:rPr>
      </w:pPr>
      <w:r w:rsidRPr="001551BA">
        <w:rPr>
          <w:rFonts w:asciiTheme="minorHAnsi" w:hAnsiTheme="minorHAnsi"/>
        </w:rPr>
        <w:t>…</w:t>
      </w:r>
    </w:p>
    <w:p w:rsidR="00D52467" w:rsidRPr="001551BA" w:rsidRDefault="00D26AD9" w:rsidP="00D26AD9">
      <w:pPr>
        <w:pStyle w:val="Paragraphedeliste"/>
        <w:numPr>
          <w:ilvl w:val="0"/>
          <w:numId w:val="6"/>
        </w:numPr>
        <w:spacing w:after="0"/>
        <w:jc w:val="both"/>
        <w:rPr>
          <w:rFonts w:asciiTheme="minorHAnsi" w:hAnsiTheme="minorHAnsi"/>
          <w:color w:val="auto"/>
          <w:lang w:val="en-GB"/>
        </w:rPr>
      </w:pPr>
      <w:r w:rsidRPr="001551BA">
        <w:rPr>
          <w:rFonts w:asciiTheme="minorHAnsi" w:hAnsiTheme="minorHAnsi"/>
          <w:color w:val="auto"/>
          <w:lang w:val="en-GB"/>
        </w:rPr>
        <w:t>By</w:t>
      </w:r>
      <w:r w:rsidR="00D52467" w:rsidRPr="001551BA">
        <w:rPr>
          <w:rFonts w:asciiTheme="minorHAnsi" w:hAnsiTheme="minorHAnsi"/>
          <w:color w:val="auto"/>
          <w:lang w:val="en-GB"/>
        </w:rPr>
        <w:t xml:space="preserve"> </w:t>
      </w:r>
      <w:r w:rsidRPr="001551BA">
        <w:rPr>
          <w:rFonts w:asciiTheme="minorHAnsi" w:hAnsiTheme="minorHAnsi"/>
          <w:color w:val="auto"/>
          <w:lang w:val="en-GB"/>
        </w:rPr>
        <w:t>citizen and solidarity purchase</w:t>
      </w:r>
      <w:r w:rsidR="00D52467" w:rsidRPr="001551BA">
        <w:rPr>
          <w:rFonts w:asciiTheme="minorHAnsi" w:hAnsiTheme="minorHAnsi"/>
          <w:color w:val="auto"/>
          <w:lang w:val="en-GB"/>
        </w:rPr>
        <w:t xml:space="preserve"> collectives</w:t>
      </w:r>
    </w:p>
    <w:p w:rsidR="00CF7D23" w:rsidRPr="001551BA" w:rsidRDefault="00D26AD9" w:rsidP="00AD24F5">
      <w:pPr>
        <w:spacing w:after="0"/>
        <w:jc w:val="both"/>
        <w:rPr>
          <w:rFonts w:asciiTheme="minorHAnsi" w:hAnsiTheme="minorHAnsi"/>
          <w:lang w:val="en-GB"/>
        </w:rPr>
      </w:pPr>
      <w:r w:rsidRPr="001551BA">
        <w:rPr>
          <w:rFonts w:asciiTheme="minorHAnsi" w:hAnsiTheme="minorHAnsi"/>
          <w:lang w:val="en-GB"/>
        </w:rPr>
        <w:t xml:space="preserve">There are </w:t>
      </w:r>
      <w:r w:rsidR="00AD24F5" w:rsidRPr="001551BA">
        <w:rPr>
          <w:rFonts w:asciiTheme="minorHAnsi" w:hAnsiTheme="minorHAnsi"/>
          <w:lang w:val="en-GB"/>
        </w:rPr>
        <w:t>a great</w:t>
      </w:r>
      <w:r w:rsidRPr="001551BA">
        <w:rPr>
          <w:rFonts w:asciiTheme="minorHAnsi" w:hAnsiTheme="minorHAnsi"/>
          <w:lang w:val="en-GB"/>
        </w:rPr>
        <w:t xml:space="preserve"> many initiatives, from </w:t>
      </w:r>
      <w:r w:rsidR="00CF7D23" w:rsidRPr="001551BA">
        <w:rPr>
          <w:rFonts w:asciiTheme="minorHAnsi" w:hAnsiTheme="minorHAnsi"/>
          <w:lang w:val="en-GB"/>
        </w:rPr>
        <w:t xml:space="preserve">the direct collection of products from </w:t>
      </w:r>
      <w:r w:rsidRPr="001551BA">
        <w:rPr>
          <w:rFonts w:asciiTheme="minorHAnsi" w:hAnsiTheme="minorHAnsi"/>
          <w:lang w:val="en-GB"/>
        </w:rPr>
        <w:t>supermarkets, at the end of markets and</w:t>
      </w:r>
      <w:r w:rsidR="00AD24F5" w:rsidRPr="001551BA">
        <w:rPr>
          <w:rFonts w:asciiTheme="minorHAnsi" w:hAnsiTheme="minorHAnsi"/>
          <w:lang w:val="en-GB"/>
        </w:rPr>
        <w:t xml:space="preserve"> from</w:t>
      </w:r>
      <w:r w:rsidR="00CF7D23" w:rsidRPr="001551BA">
        <w:rPr>
          <w:rFonts w:asciiTheme="minorHAnsi" w:hAnsiTheme="minorHAnsi"/>
          <w:lang w:val="en-GB"/>
        </w:rPr>
        <w:t xml:space="preserve"> dustbins</w:t>
      </w:r>
      <w:r w:rsidR="00AD24F5" w:rsidRPr="001551BA">
        <w:rPr>
          <w:rFonts w:asciiTheme="minorHAnsi" w:hAnsiTheme="minorHAnsi"/>
          <w:lang w:val="en-GB"/>
        </w:rPr>
        <w:t>,</w:t>
      </w:r>
      <w:r w:rsidR="00CF7D23" w:rsidRPr="001551BA">
        <w:rPr>
          <w:rFonts w:asciiTheme="minorHAnsi" w:hAnsiTheme="minorHAnsi"/>
          <w:lang w:val="en-GB"/>
        </w:rPr>
        <w:t xml:space="preserve"> </w:t>
      </w:r>
      <w:r w:rsidRPr="001551BA">
        <w:rPr>
          <w:rFonts w:asciiTheme="minorHAnsi" w:hAnsiTheme="minorHAnsi"/>
          <w:lang w:val="en-GB"/>
        </w:rPr>
        <w:t>to family collectives</w:t>
      </w:r>
      <w:r w:rsidR="00CF7D23" w:rsidRPr="001551BA">
        <w:rPr>
          <w:rFonts w:asciiTheme="minorHAnsi" w:hAnsiTheme="minorHAnsi"/>
          <w:lang w:val="en-GB"/>
        </w:rPr>
        <w:t xml:space="preserve"> and people on small budgets who pool their shopping…</w:t>
      </w:r>
    </w:p>
    <w:p w:rsidR="00C633EF" w:rsidRPr="001551BA" w:rsidRDefault="00D26AD9" w:rsidP="00C50EF5">
      <w:pPr>
        <w:pStyle w:val="Paragraphedeliste"/>
        <w:numPr>
          <w:ilvl w:val="0"/>
          <w:numId w:val="6"/>
        </w:numPr>
        <w:spacing w:after="0"/>
        <w:jc w:val="both"/>
        <w:rPr>
          <w:rFonts w:asciiTheme="minorHAnsi" w:hAnsiTheme="minorHAnsi"/>
          <w:color w:val="auto"/>
        </w:rPr>
      </w:pPr>
      <w:r w:rsidRPr="001551BA">
        <w:rPr>
          <w:rFonts w:asciiTheme="minorHAnsi" w:hAnsiTheme="minorHAnsi"/>
          <w:color w:val="auto"/>
        </w:rPr>
        <w:t xml:space="preserve">Allotments </w:t>
      </w:r>
    </w:p>
    <w:p w:rsidR="00C50EF5" w:rsidRPr="001551BA" w:rsidRDefault="00C50EF5" w:rsidP="00D26AD9">
      <w:pPr>
        <w:spacing w:after="0"/>
        <w:jc w:val="both"/>
        <w:rPr>
          <w:rFonts w:asciiTheme="minorHAnsi" w:hAnsiTheme="minorHAnsi"/>
          <w:lang w:val="en-GB"/>
        </w:rPr>
      </w:pPr>
      <w:r w:rsidRPr="001551BA">
        <w:rPr>
          <w:rFonts w:asciiTheme="minorHAnsi" w:hAnsiTheme="minorHAnsi"/>
          <w:lang w:val="en-GB"/>
        </w:rPr>
        <w:t xml:space="preserve">Here also there are many shared and/or family </w:t>
      </w:r>
      <w:r w:rsidR="00D26AD9" w:rsidRPr="001551BA">
        <w:rPr>
          <w:rFonts w:asciiTheme="minorHAnsi" w:hAnsiTheme="minorHAnsi"/>
          <w:lang w:val="en-GB"/>
        </w:rPr>
        <w:t>allotment</w:t>
      </w:r>
      <w:r w:rsidRPr="001551BA">
        <w:rPr>
          <w:rFonts w:asciiTheme="minorHAnsi" w:hAnsiTheme="minorHAnsi"/>
          <w:lang w:val="en-GB"/>
        </w:rPr>
        <w:t xml:space="preserve"> initiatives in every corner of France:</w:t>
      </w:r>
    </w:p>
    <w:p w:rsidR="00C50EF5" w:rsidRPr="001551BA" w:rsidRDefault="00C50EF5" w:rsidP="00C50EF5">
      <w:pPr>
        <w:spacing w:after="0"/>
        <w:jc w:val="both"/>
        <w:rPr>
          <w:rStyle w:val="Lienhypertexte"/>
          <w:rFonts w:asciiTheme="minorHAnsi" w:hAnsiTheme="minorHAnsi"/>
        </w:rPr>
      </w:pPr>
      <w:r w:rsidRPr="001551BA">
        <w:rPr>
          <w:rFonts w:asciiTheme="minorHAnsi" w:hAnsiTheme="minorHAnsi"/>
          <w:i/>
          <w:iCs/>
        </w:rPr>
        <w:t>Jardins Solidaires Méditerranéen</w:t>
      </w:r>
      <w:r w:rsidRPr="001551BA">
        <w:rPr>
          <w:rFonts w:asciiTheme="minorHAnsi" w:hAnsiTheme="minorHAnsi"/>
        </w:rPr>
        <w:t xml:space="preserve"> </w:t>
      </w:r>
      <w:r w:rsidR="00A92A71" w:rsidRPr="001551BA">
        <w:rPr>
          <w:rFonts w:asciiTheme="minorHAnsi" w:hAnsiTheme="minorHAnsi"/>
        </w:rPr>
        <w:t>network</w:t>
      </w:r>
      <w:r w:rsidR="00A92A71" w:rsidRPr="001551BA">
        <w:rPr>
          <w:rFonts w:asciiTheme="minorHAnsi" w:hAnsiTheme="minorHAnsi"/>
          <w:color w:val="9BBB59" w:themeColor="accent3"/>
        </w:rPr>
        <w:t xml:space="preserve"> </w:t>
      </w:r>
      <w:hyperlink r:id="rId19" w:history="1">
        <w:r w:rsidRPr="001551BA">
          <w:rPr>
            <w:rStyle w:val="Lienhypertexte"/>
            <w:rFonts w:asciiTheme="minorHAnsi" w:hAnsiTheme="minorHAnsi"/>
          </w:rPr>
          <w:t>http://www.reseaujsm.org/</w:t>
        </w:r>
      </w:hyperlink>
    </w:p>
    <w:p w:rsidR="00A92A71" w:rsidRPr="001551BA" w:rsidRDefault="00D26AD9" w:rsidP="00D26AD9">
      <w:pPr>
        <w:spacing w:after="0"/>
        <w:jc w:val="both"/>
        <w:rPr>
          <w:rStyle w:val="Lienhypertexte"/>
          <w:rFonts w:asciiTheme="minorHAnsi" w:hAnsiTheme="minorHAnsi"/>
          <w:lang w:val="en-GB"/>
        </w:rPr>
      </w:pPr>
      <w:r w:rsidRPr="001551BA">
        <w:rPr>
          <w:rFonts w:asciiTheme="minorHAnsi" w:hAnsiTheme="minorHAnsi"/>
          <w:lang w:val="en-GB"/>
        </w:rPr>
        <w:t>Communal allotment</w:t>
      </w:r>
      <w:r w:rsidR="00A92A71" w:rsidRPr="001551BA">
        <w:rPr>
          <w:rFonts w:asciiTheme="minorHAnsi" w:hAnsiTheme="minorHAnsi"/>
          <w:lang w:val="en-GB"/>
        </w:rPr>
        <w:t xml:space="preserve"> network</w:t>
      </w:r>
      <w:r w:rsidR="00A92A71" w:rsidRPr="001551BA">
        <w:rPr>
          <w:rFonts w:asciiTheme="minorHAnsi" w:hAnsiTheme="minorHAnsi"/>
          <w:color w:val="FF0000"/>
          <w:lang w:val="en-GB"/>
        </w:rPr>
        <w:t xml:space="preserve"> </w:t>
      </w:r>
      <w:hyperlink r:id="rId20" w:history="1">
        <w:r w:rsidR="00A92A71" w:rsidRPr="001551BA">
          <w:rPr>
            <w:rStyle w:val="Lienhypertexte"/>
            <w:rFonts w:asciiTheme="minorHAnsi" w:hAnsiTheme="minorHAnsi"/>
            <w:lang w:val="en-GB"/>
          </w:rPr>
          <w:t>http://jardins-partages.org/</w:t>
        </w:r>
      </w:hyperlink>
    </w:p>
    <w:p w:rsidR="00A92A71" w:rsidRPr="001551BA" w:rsidRDefault="00A92A71" w:rsidP="00A92A71">
      <w:pPr>
        <w:spacing w:after="0"/>
        <w:jc w:val="both"/>
        <w:rPr>
          <w:rStyle w:val="Lienhypertexte"/>
          <w:rFonts w:asciiTheme="minorHAnsi" w:hAnsiTheme="minorHAnsi"/>
          <w:color w:val="auto"/>
          <w:u w:val="none"/>
          <w:lang w:val="en-GB"/>
        </w:rPr>
      </w:pPr>
      <w:r w:rsidRPr="001551BA">
        <w:rPr>
          <w:rStyle w:val="Lienhypertexte"/>
          <w:rFonts w:asciiTheme="minorHAnsi" w:hAnsiTheme="minorHAnsi"/>
          <w:color w:val="auto"/>
          <w:u w:val="none"/>
          <w:lang w:val="en-GB"/>
        </w:rPr>
        <w:t>In Europe:</w:t>
      </w:r>
    </w:p>
    <w:p w:rsidR="00A92A71" w:rsidRPr="001551BA" w:rsidRDefault="00A92A71" w:rsidP="00D26AD9">
      <w:pPr>
        <w:spacing w:after="0"/>
        <w:jc w:val="both"/>
        <w:rPr>
          <w:rStyle w:val="Lienhypertexte"/>
          <w:rFonts w:asciiTheme="minorHAnsi" w:hAnsiTheme="minorHAnsi"/>
          <w:color w:val="auto"/>
          <w:u w:val="none"/>
          <w:lang w:val="en-GB"/>
        </w:rPr>
      </w:pPr>
      <w:r w:rsidRPr="001551BA">
        <w:rPr>
          <w:rStyle w:val="Lienhypertexte"/>
          <w:rFonts w:asciiTheme="minorHAnsi" w:hAnsiTheme="minorHAnsi"/>
          <w:color w:val="auto"/>
          <w:u w:val="none"/>
          <w:lang w:val="en-GB"/>
        </w:rPr>
        <w:t xml:space="preserve">In </w:t>
      </w:r>
      <w:r w:rsidR="00B2010A" w:rsidRPr="001551BA">
        <w:rPr>
          <w:rStyle w:val="Lienhypertexte"/>
          <w:rFonts w:asciiTheme="minorHAnsi" w:hAnsiTheme="minorHAnsi"/>
          <w:color w:val="auto"/>
          <w:u w:val="none"/>
          <w:lang w:val="en-GB"/>
        </w:rPr>
        <w:t xml:space="preserve">Spain, the </w:t>
      </w:r>
      <w:r w:rsidR="00B2010A" w:rsidRPr="001551BA">
        <w:rPr>
          <w:rFonts w:asciiTheme="minorHAnsi" w:hAnsiTheme="minorHAnsi"/>
          <w:i/>
          <w:iCs/>
          <w:lang w:val="en-GB"/>
        </w:rPr>
        <w:t>Can Masdeu</w:t>
      </w:r>
      <w:r w:rsidR="00B2010A" w:rsidRPr="001551BA">
        <w:rPr>
          <w:rStyle w:val="Lienhypertexte"/>
          <w:rFonts w:asciiTheme="minorHAnsi" w:hAnsiTheme="minorHAnsi"/>
          <w:color w:val="auto"/>
          <w:u w:val="none"/>
          <w:lang w:val="en-GB"/>
        </w:rPr>
        <w:t xml:space="preserve"> communal </w:t>
      </w:r>
      <w:r w:rsidR="00D26AD9" w:rsidRPr="001551BA">
        <w:rPr>
          <w:rStyle w:val="Lienhypertexte"/>
          <w:rFonts w:asciiTheme="minorHAnsi" w:hAnsiTheme="minorHAnsi"/>
          <w:color w:val="auto"/>
          <w:u w:val="none"/>
          <w:lang w:val="en-GB"/>
        </w:rPr>
        <w:t>allotments</w:t>
      </w:r>
      <w:r w:rsidR="00B2010A" w:rsidRPr="001551BA">
        <w:rPr>
          <w:rStyle w:val="Lienhypertexte"/>
          <w:rFonts w:asciiTheme="minorHAnsi" w:hAnsiTheme="minorHAnsi"/>
          <w:color w:val="auto"/>
          <w:u w:val="none"/>
          <w:lang w:val="en-GB"/>
        </w:rPr>
        <w:t xml:space="preserve"> set up in a squat on the sight of </w:t>
      </w:r>
      <w:r w:rsidR="00D26AD9" w:rsidRPr="001551BA">
        <w:rPr>
          <w:rStyle w:val="Lienhypertexte"/>
          <w:rFonts w:asciiTheme="minorHAnsi" w:hAnsiTheme="minorHAnsi"/>
          <w:color w:val="auto"/>
          <w:u w:val="none"/>
          <w:lang w:val="en-GB"/>
        </w:rPr>
        <w:t>a disused</w:t>
      </w:r>
      <w:r w:rsidR="00B2010A" w:rsidRPr="001551BA">
        <w:rPr>
          <w:rStyle w:val="Lienhypertexte"/>
          <w:rFonts w:asciiTheme="minorHAnsi" w:hAnsiTheme="minorHAnsi"/>
          <w:color w:val="auto"/>
          <w:u w:val="none"/>
          <w:lang w:val="en-GB"/>
        </w:rPr>
        <w:t xml:space="preserve"> hospital.</w:t>
      </w:r>
    </w:p>
    <w:p w:rsidR="00B2010A" w:rsidRPr="001551BA" w:rsidRDefault="00B2010A" w:rsidP="00D26AD9">
      <w:pPr>
        <w:spacing w:after="0"/>
        <w:jc w:val="both"/>
        <w:rPr>
          <w:rStyle w:val="Lienhypertexte"/>
          <w:rFonts w:asciiTheme="minorHAnsi" w:hAnsiTheme="minorHAnsi"/>
          <w:color w:val="auto"/>
          <w:u w:val="none"/>
          <w:lang w:val="en-GB"/>
        </w:rPr>
      </w:pPr>
      <w:r w:rsidRPr="001551BA">
        <w:rPr>
          <w:rStyle w:val="Lienhypertexte"/>
          <w:rFonts w:asciiTheme="minorHAnsi" w:hAnsiTheme="minorHAnsi"/>
          <w:color w:val="auto"/>
          <w:u w:val="none"/>
          <w:lang w:val="en-GB"/>
        </w:rPr>
        <w:t xml:space="preserve">In Germany, in Potsdam, the intercultural </w:t>
      </w:r>
      <w:r w:rsidRPr="001551BA">
        <w:rPr>
          <w:rStyle w:val="Lienhypertexte"/>
          <w:rFonts w:asciiTheme="minorHAnsi" w:hAnsiTheme="minorHAnsi"/>
          <w:i/>
          <w:iCs/>
          <w:color w:val="auto"/>
          <w:u w:val="none"/>
          <w:lang w:val="en-GB"/>
        </w:rPr>
        <w:t>Schlaaz</w:t>
      </w:r>
      <w:r w:rsidRPr="001551BA">
        <w:rPr>
          <w:rStyle w:val="Lienhypertexte"/>
          <w:rFonts w:asciiTheme="minorHAnsi" w:hAnsiTheme="minorHAnsi"/>
          <w:color w:val="auto"/>
          <w:u w:val="none"/>
          <w:lang w:val="en-GB"/>
        </w:rPr>
        <w:t xml:space="preserve"> </w:t>
      </w:r>
      <w:r w:rsidR="00D26AD9" w:rsidRPr="001551BA">
        <w:rPr>
          <w:rStyle w:val="Lienhypertexte"/>
          <w:rFonts w:asciiTheme="minorHAnsi" w:hAnsiTheme="minorHAnsi"/>
          <w:color w:val="auto"/>
          <w:u w:val="none"/>
          <w:lang w:val="en-GB"/>
        </w:rPr>
        <w:t>allotments,</w:t>
      </w:r>
      <w:r w:rsidRPr="001551BA">
        <w:rPr>
          <w:rStyle w:val="Lienhypertexte"/>
          <w:rFonts w:asciiTheme="minorHAnsi" w:hAnsiTheme="minorHAnsi"/>
          <w:color w:val="auto"/>
          <w:u w:val="none"/>
          <w:lang w:val="en-GB"/>
        </w:rPr>
        <w:t xml:space="preserve"> where families from different cultures can grow their own produce; a nomadic garden in Berlin where all cultures can be </w:t>
      </w:r>
      <w:r w:rsidR="00D26AD9" w:rsidRPr="001551BA">
        <w:rPr>
          <w:rStyle w:val="Lienhypertexte"/>
          <w:rFonts w:asciiTheme="minorHAnsi" w:hAnsiTheme="minorHAnsi"/>
          <w:color w:val="auto"/>
          <w:u w:val="none"/>
          <w:lang w:val="en-GB"/>
        </w:rPr>
        <w:t>served.</w:t>
      </w:r>
    </w:p>
    <w:p w:rsidR="00E3066F" w:rsidRPr="001551BA" w:rsidRDefault="00E3066F" w:rsidP="00D26AD9">
      <w:pPr>
        <w:spacing w:after="0"/>
        <w:jc w:val="both"/>
        <w:rPr>
          <w:rStyle w:val="Lienhypertexte"/>
          <w:rFonts w:asciiTheme="minorHAnsi" w:hAnsiTheme="minorHAnsi"/>
          <w:color w:val="auto"/>
          <w:u w:val="none"/>
          <w:lang w:val="en-GB"/>
        </w:rPr>
      </w:pPr>
      <w:proofErr w:type="gramStart"/>
      <w:r w:rsidRPr="001551BA">
        <w:rPr>
          <w:rStyle w:val="Lienhypertexte"/>
          <w:rFonts w:asciiTheme="minorHAnsi" w:hAnsiTheme="minorHAnsi"/>
          <w:color w:val="auto"/>
          <w:u w:val="none"/>
          <w:lang w:val="en-GB"/>
        </w:rPr>
        <w:t xml:space="preserve">In Greece, community </w:t>
      </w:r>
      <w:r w:rsidR="00D26AD9" w:rsidRPr="001551BA">
        <w:rPr>
          <w:rStyle w:val="Lienhypertexte"/>
          <w:rFonts w:asciiTheme="minorHAnsi" w:hAnsiTheme="minorHAnsi"/>
          <w:color w:val="auto"/>
          <w:u w:val="none"/>
          <w:lang w:val="en-GB"/>
        </w:rPr>
        <w:t>allotments</w:t>
      </w:r>
      <w:r w:rsidRPr="001551BA">
        <w:rPr>
          <w:rStyle w:val="Lienhypertexte"/>
          <w:rFonts w:asciiTheme="minorHAnsi" w:hAnsiTheme="minorHAnsi"/>
          <w:color w:val="auto"/>
          <w:u w:val="none"/>
          <w:lang w:val="en-GB"/>
        </w:rPr>
        <w:t xml:space="preserve"> which are </w:t>
      </w:r>
      <w:r w:rsidR="00D26AD9" w:rsidRPr="001551BA">
        <w:rPr>
          <w:rStyle w:val="Lienhypertexte"/>
          <w:rFonts w:asciiTheme="minorHAnsi" w:hAnsiTheme="minorHAnsi"/>
          <w:color w:val="auto"/>
          <w:u w:val="none"/>
          <w:lang w:val="en-GB"/>
        </w:rPr>
        <w:t>being developed</w:t>
      </w:r>
      <w:r w:rsidRPr="001551BA">
        <w:rPr>
          <w:rStyle w:val="Lienhypertexte"/>
          <w:rFonts w:asciiTheme="minorHAnsi" w:hAnsiTheme="minorHAnsi"/>
          <w:color w:val="auto"/>
          <w:u w:val="none"/>
          <w:lang w:val="en-GB"/>
        </w:rPr>
        <w:t xml:space="preserve"> in </w:t>
      </w:r>
      <w:r w:rsidR="00D26AD9" w:rsidRPr="001551BA">
        <w:rPr>
          <w:rStyle w:val="Lienhypertexte"/>
          <w:rFonts w:asciiTheme="minorHAnsi" w:hAnsiTheme="minorHAnsi"/>
          <w:color w:val="auto"/>
          <w:u w:val="none"/>
          <w:lang w:val="en-GB"/>
        </w:rPr>
        <w:t>a disused</w:t>
      </w:r>
      <w:r w:rsidRPr="001551BA">
        <w:rPr>
          <w:rStyle w:val="Lienhypertexte"/>
          <w:rFonts w:asciiTheme="minorHAnsi" w:hAnsiTheme="minorHAnsi"/>
          <w:color w:val="auto"/>
          <w:u w:val="none"/>
          <w:lang w:val="en-GB"/>
        </w:rPr>
        <w:t xml:space="preserve"> military camp in Thessalonica.</w:t>
      </w:r>
      <w:proofErr w:type="gramEnd"/>
      <w:r w:rsidRPr="001551BA">
        <w:rPr>
          <w:rStyle w:val="Lienhypertexte"/>
          <w:rFonts w:asciiTheme="minorHAnsi" w:hAnsiTheme="minorHAnsi"/>
          <w:color w:val="auto"/>
          <w:u w:val="none"/>
          <w:lang w:val="en-GB"/>
        </w:rPr>
        <w:t xml:space="preserve"> </w:t>
      </w:r>
    </w:p>
    <w:p w:rsidR="00E3066F" w:rsidRPr="001551BA" w:rsidRDefault="00E3066F" w:rsidP="00A92A71">
      <w:pPr>
        <w:spacing w:after="0"/>
        <w:jc w:val="both"/>
        <w:rPr>
          <w:rStyle w:val="Lienhypertexte"/>
          <w:rFonts w:asciiTheme="minorHAnsi" w:hAnsiTheme="minorHAnsi"/>
          <w:color w:val="auto"/>
          <w:u w:val="none"/>
          <w:lang w:val="en-GB"/>
        </w:rPr>
      </w:pPr>
      <w:r w:rsidRPr="001551BA">
        <w:rPr>
          <w:rStyle w:val="Lienhypertexte"/>
          <w:rFonts w:asciiTheme="minorHAnsi" w:hAnsiTheme="minorHAnsi"/>
          <w:color w:val="auto"/>
          <w:u w:val="none"/>
          <w:lang w:val="en-GB"/>
        </w:rPr>
        <w:t xml:space="preserve">Not to forget the municipal network of social canteens in Lithuania and social restaurants in Belgium. </w:t>
      </w:r>
    </w:p>
    <w:p w:rsidR="00A92A71" w:rsidRPr="001551BA" w:rsidRDefault="00A92A71" w:rsidP="00A92A71">
      <w:pPr>
        <w:spacing w:after="0"/>
        <w:jc w:val="both"/>
        <w:rPr>
          <w:rFonts w:asciiTheme="minorHAnsi" w:hAnsiTheme="minorHAnsi"/>
          <w:lang w:val="en-GB"/>
        </w:rPr>
      </w:pPr>
    </w:p>
    <w:p w:rsidR="00A92A71" w:rsidRPr="001551BA" w:rsidRDefault="00A92A71" w:rsidP="00C50EF5">
      <w:pPr>
        <w:spacing w:after="0"/>
        <w:jc w:val="both"/>
        <w:rPr>
          <w:rFonts w:asciiTheme="minorHAnsi" w:hAnsiTheme="minorHAnsi"/>
          <w:lang w:val="en-GB"/>
        </w:rPr>
      </w:pPr>
    </w:p>
    <w:p w:rsidR="00133B3C" w:rsidRPr="001551BA" w:rsidRDefault="00133B3C" w:rsidP="00C50EF5">
      <w:pPr>
        <w:spacing w:after="0"/>
        <w:jc w:val="both"/>
        <w:rPr>
          <w:rFonts w:asciiTheme="minorHAnsi" w:hAnsiTheme="minorHAnsi"/>
          <w:lang w:val="en-GB"/>
        </w:rPr>
      </w:pPr>
    </w:p>
    <w:p w:rsidR="00133B3C" w:rsidRPr="001551BA" w:rsidRDefault="00133B3C" w:rsidP="00C50EF5">
      <w:pPr>
        <w:spacing w:after="0"/>
        <w:jc w:val="both"/>
        <w:rPr>
          <w:rFonts w:asciiTheme="minorHAnsi" w:hAnsiTheme="minorHAnsi"/>
          <w:lang w:val="en-GB"/>
        </w:rPr>
      </w:pPr>
    </w:p>
    <w:p w:rsidR="00133B3C" w:rsidRPr="001551BA" w:rsidRDefault="00133B3C" w:rsidP="00C50EF5">
      <w:pPr>
        <w:spacing w:after="0"/>
        <w:jc w:val="both"/>
        <w:rPr>
          <w:rFonts w:asciiTheme="minorHAnsi" w:hAnsiTheme="minorHAnsi"/>
          <w:lang w:val="en-GB"/>
        </w:rPr>
      </w:pPr>
    </w:p>
    <w:p w:rsidR="00133B3C" w:rsidRPr="001551BA" w:rsidRDefault="00133B3C" w:rsidP="00C50EF5">
      <w:pPr>
        <w:spacing w:after="0"/>
        <w:jc w:val="both"/>
        <w:rPr>
          <w:rFonts w:asciiTheme="minorHAnsi" w:hAnsiTheme="minorHAnsi"/>
          <w:lang w:val="en-GB"/>
        </w:rPr>
      </w:pPr>
    </w:p>
    <w:p w:rsidR="00C50EF5" w:rsidRPr="001551BA" w:rsidRDefault="00C50EF5" w:rsidP="00C50EF5">
      <w:pPr>
        <w:spacing w:after="0"/>
        <w:jc w:val="both"/>
        <w:rPr>
          <w:rFonts w:asciiTheme="minorHAnsi" w:hAnsiTheme="minorHAnsi"/>
          <w:color w:val="FF0000"/>
          <w:lang w:val="en-GB"/>
        </w:rPr>
      </w:pPr>
    </w:p>
    <w:p w:rsidR="00C50EF5" w:rsidRPr="001551BA" w:rsidRDefault="00C50EF5" w:rsidP="00C50EF5">
      <w:pPr>
        <w:spacing w:after="0"/>
        <w:jc w:val="both"/>
        <w:rPr>
          <w:rFonts w:asciiTheme="minorHAnsi" w:hAnsiTheme="minorHAnsi"/>
          <w:color w:val="FF0000"/>
          <w:lang w:val="en-GB"/>
        </w:rPr>
      </w:pPr>
      <w:r w:rsidRPr="001551BA">
        <w:rPr>
          <w:rFonts w:asciiTheme="minorHAnsi" w:hAnsiTheme="minorHAnsi"/>
          <w:color w:val="FF0000"/>
          <w:lang w:val="en-GB"/>
        </w:rPr>
        <w:t xml:space="preserve"> </w:t>
      </w:r>
    </w:p>
    <w:p w:rsidR="00C633EF" w:rsidRPr="001551BA" w:rsidRDefault="00133B3C" w:rsidP="00A668F5">
      <w:pPr>
        <w:spacing w:after="0"/>
        <w:jc w:val="both"/>
        <w:rPr>
          <w:rFonts w:asciiTheme="minorHAnsi" w:hAnsiTheme="minorHAnsi"/>
          <w:lang w:val="en-GB"/>
        </w:rPr>
      </w:pPr>
      <w:r w:rsidRPr="001551BA">
        <w:rPr>
          <w:rFonts w:asciiTheme="minorHAnsi" w:hAnsiTheme="minorHAnsi"/>
          <w:noProof/>
          <w:lang w:eastAsia="fr-FR"/>
        </w:rPr>
        <w:drawing>
          <wp:inline distT="0" distB="0" distL="0" distR="0" wp14:anchorId="35C4079A" wp14:editId="3C647018">
            <wp:extent cx="6633714" cy="1784573"/>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32885" cy="1784350"/>
                    </a:xfrm>
                    <a:prstGeom prst="rect">
                      <a:avLst/>
                    </a:prstGeom>
                    <a:noFill/>
                    <a:ln>
                      <a:noFill/>
                    </a:ln>
                  </pic:spPr>
                </pic:pic>
              </a:graphicData>
            </a:graphic>
          </wp:inline>
        </w:drawing>
      </w:r>
    </w:p>
    <w:sectPr w:rsidR="00C633EF" w:rsidRPr="001551BA" w:rsidSect="00133B3C">
      <w:type w:val="continuous"/>
      <w:pgSz w:w="11906" w:h="16838"/>
      <w:pgMar w:top="567" w:right="1418"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9A" w:rsidRDefault="00CC499A" w:rsidP="00D954A8">
      <w:pPr>
        <w:spacing w:after="0" w:line="240" w:lineRule="auto"/>
      </w:pPr>
      <w:r>
        <w:separator/>
      </w:r>
    </w:p>
  </w:endnote>
  <w:endnote w:type="continuationSeparator" w:id="0">
    <w:p w:rsidR="00CC499A" w:rsidRDefault="00CC499A" w:rsidP="00D9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9A" w:rsidRDefault="00CC499A" w:rsidP="00D954A8">
      <w:pPr>
        <w:spacing w:after="0" w:line="240" w:lineRule="auto"/>
      </w:pPr>
      <w:r>
        <w:separator/>
      </w:r>
    </w:p>
  </w:footnote>
  <w:footnote w:type="continuationSeparator" w:id="0">
    <w:p w:rsidR="00CC499A" w:rsidRDefault="00CC499A" w:rsidP="00D954A8">
      <w:pPr>
        <w:spacing w:after="0" w:line="240" w:lineRule="auto"/>
      </w:pPr>
      <w:r>
        <w:continuationSeparator/>
      </w:r>
    </w:p>
  </w:footnote>
  <w:footnote w:id="1">
    <w:p w:rsidR="00D954A8" w:rsidRPr="00D954A8" w:rsidRDefault="00D954A8">
      <w:pPr>
        <w:pStyle w:val="Notedebasdepage"/>
        <w:rPr>
          <w:lang w:val="en-GB"/>
        </w:rPr>
      </w:pPr>
      <w:r>
        <w:rPr>
          <w:rStyle w:val="Appelnotedebasdep"/>
        </w:rPr>
        <w:footnoteRef/>
      </w:r>
      <w:r w:rsidRPr="00D954A8">
        <w:rPr>
          <w:lang w:val="en-GB"/>
        </w:rPr>
        <w:t xml:space="preserve"> </w:t>
      </w:r>
      <w:r w:rsidRPr="00922180">
        <w:rPr>
          <w:sz w:val="16"/>
          <w:szCs w:val="16"/>
          <w:lang w:val="en-GB"/>
        </w:rPr>
        <w:t xml:space="preserve">Translator’s note: French public figure who founded the food redistribution NGO </w:t>
      </w:r>
      <w:r w:rsidRPr="00922180">
        <w:rPr>
          <w:i/>
          <w:iCs/>
          <w:sz w:val="16"/>
          <w:szCs w:val="16"/>
          <w:lang w:val="en-GB"/>
        </w:rPr>
        <w:t>Restos du Coeur</w:t>
      </w:r>
    </w:p>
  </w:footnote>
  <w:footnote w:id="2">
    <w:p w:rsidR="00BE4A2D" w:rsidRPr="00BE4A2D" w:rsidRDefault="00BE4A2D">
      <w:pPr>
        <w:pStyle w:val="Notedebasdepage"/>
        <w:rPr>
          <w:lang w:val="en-GB"/>
        </w:rPr>
      </w:pPr>
      <w:r w:rsidRPr="00BE4A2D">
        <w:rPr>
          <w:rStyle w:val="Appelnotedebasdep"/>
          <w:sz w:val="16"/>
          <w:szCs w:val="16"/>
        </w:rPr>
        <w:footnoteRef/>
      </w:r>
      <w:r w:rsidRPr="00BE4A2D">
        <w:rPr>
          <w:sz w:val="16"/>
          <w:szCs w:val="16"/>
          <w:lang w:val="en-GB"/>
        </w:rPr>
        <w:t>Translator’s note:</w:t>
      </w:r>
      <w:r w:rsidRPr="00BE4A2D">
        <w:rPr>
          <w:lang w:val="en-GB"/>
        </w:rPr>
        <w:t xml:space="preserve"> </w:t>
      </w:r>
      <w:r w:rsidRPr="00BE4A2D">
        <w:rPr>
          <w:rFonts w:asciiTheme="minorHAnsi" w:hAnsiTheme="minorHAnsi"/>
          <w:bCs/>
          <w:sz w:val="16"/>
          <w:szCs w:val="16"/>
          <w:lang w:val="en-IN"/>
        </w:rPr>
        <w:t>Centres for housing and social rehabilitation</w:t>
      </w:r>
    </w:p>
  </w:footnote>
  <w:footnote w:id="3">
    <w:p w:rsidR="00D26AD9" w:rsidRPr="00815D04" w:rsidRDefault="00D26AD9" w:rsidP="00D26AD9">
      <w:pPr>
        <w:pStyle w:val="Titre1"/>
        <w:pBdr>
          <w:bottom w:val="single" w:sz="6" w:space="0" w:color="AAAAAA"/>
        </w:pBdr>
        <w:spacing w:after="60"/>
        <w:rPr>
          <w:rFonts w:ascii="Georgia" w:eastAsia="Times New Roman" w:hAnsi="Georgia"/>
          <w:i w:val="0"/>
          <w:iCs/>
          <w:color w:val="000000"/>
          <w:sz w:val="16"/>
          <w:szCs w:val="16"/>
          <w:lang w:val="en-GB"/>
        </w:rPr>
      </w:pPr>
      <w:r w:rsidRPr="00815D04">
        <w:rPr>
          <w:rStyle w:val="Appelnotedebasdep"/>
          <w:sz w:val="16"/>
          <w:szCs w:val="16"/>
        </w:rPr>
        <w:footnoteRef/>
      </w:r>
      <w:r w:rsidRPr="00815D04">
        <w:rPr>
          <w:sz w:val="16"/>
          <w:szCs w:val="16"/>
        </w:rPr>
        <w:t xml:space="preserve"> </w:t>
      </w:r>
      <w:r w:rsidRPr="00815D04">
        <w:rPr>
          <w:i w:val="0"/>
          <w:iCs/>
          <w:sz w:val="16"/>
          <w:szCs w:val="16"/>
          <w:lang w:val="en-GB"/>
        </w:rPr>
        <w:t xml:space="preserve">Translator’s note: </w:t>
      </w:r>
      <w:r w:rsidRPr="00815D04">
        <w:rPr>
          <w:color w:val="000000"/>
          <w:sz w:val="16"/>
          <w:szCs w:val="16"/>
          <w:lang w:val="en-GB"/>
        </w:rPr>
        <w:t xml:space="preserve">Association pour le maintien d'une agriculture paysanne </w:t>
      </w:r>
      <w:r w:rsidR="00AD24F5" w:rsidRPr="00815D04">
        <w:rPr>
          <w:i w:val="0"/>
          <w:iCs/>
          <w:color w:val="000000"/>
          <w:sz w:val="16"/>
          <w:szCs w:val="16"/>
          <w:lang w:val="en-GB"/>
        </w:rPr>
        <w:t>(a</w:t>
      </w:r>
      <w:r w:rsidRPr="00815D04">
        <w:rPr>
          <w:i w:val="0"/>
          <w:iCs/>
          <w:color w:val="000000"/>
          <w:sz w:val="16"/>
          <w:szCs w:val="16"/>
          <w:lang w:val="en-GB"/>
        </w:rPr>
        <w:t>ssociation for maintaining peasant agriculture)</w:t>
      </w:r>
      <w:r w:rsidR="00AD24F5" w:rsidRPr="00815D04">
        <w:rPr>
          <w:i w:val="0"/>
          <w:iCs/>
          <w:color w:val="000000"/>
          <w:sz w:val="16"/>
          <w:szCs w:val="16"/>
          <w:lang w:val="en-GB"/>
        </w:rPr>
        <w:t>, which opposes industrial farming.</w:t>
      </w:r>
    </w:p>
    <w:p w:rsidR="00D26AD9" w:rsidRPr="00815D04" w:rsidRDefault="00D26AD9">
      <w:pPr>
        <w:pStyle w:val="Notedebasdepage"/>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6655"/>
    <w:multiLevelType w:val="hybridMultilevel"/>
    <w:tmpl w:val="729EB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6C632E"/>
    <w:multiLevelType w:val="hybridMultilevel"/>
    <w:tmpl w:val="F29CF4F6"/>
    <w:lvl w:ilvl="0" w:tplc="0D3C2CD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B72E7E"/>
    <w:multiLevelType w:val="hybridMultilevel"/>
    <w:tmpl w:val="17FA3244"/>
    <w:lvl w:ilvl="0" w:tplc="A478064E">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C62E35"/>
    <w:multiLevelType w:val="hybridMultilevel"/>
    <w:tmpl w:val="AC92CD1C"/>
    <w:lvl w:ilvl="0" w:tplc="CE8ECB3E">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44F4C5C"/>
    <w:multiLevelType w:val="hybridMultilevel"/>
    <w:tmpl w:val="C8DE7FE4"/>
    <w:lvl w:ilvl="0" w:tplc="3D4C1354">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74E830FF"/>
    <w:multiLevelType w:val="hybridMultilevel"/>
    <w:tmpl w:val="B622BFC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7DD774F6"/>
    <w:multiLevelType w:val="hybridMultilevel"/>
    <w:tmpl w:val="981A9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F5"/>
    <w:rsid w:val="0003071C"/>
    <w:rsid w:val="00080937"/>
    <w:rsid w:val="00084A82"/>
    <w:rsid w:val="00094C4A"/>
    <w:rsid w:val="00096079"/>
    <w:rsid w:val="000C53FB"/>
    <w:rsid w:val="000C7CF1"/>
    <w:rsid w:val="000D4CEF"/>
    <w:rsid w:val="000E4481"/>
    <w:rsid w:val="000E6689"/>
    <w:rsid w:val="001012D9"/>
    <w:rsid w:val="00106C7C"/>
    <w:rsid w:val="00131420"/>
    <w:rsid w:val="00133B3C"/>
    <w:rsid w:val="001429DC"/>
    <w:rsid w:val="00145621"/>
    <w:rsid w:val="001551BA"/>
    <w:rsid w:val="00157B73"/>
    <w:rsid w:val="001641E0"/>
    <w:rsid w:val="001B6A5F"/>
    <w:rsid w:val="001C5521"/>
    <w:rsid w:val="002000BC"/>
    <w:rsid w:val="00205F4D"/>
    <w:rsid w:val="0021270E"/>
    <w:rsid w:val="00215304"/>
    <w:rsid w:val="002205B0"/>
    <w:rsid w:val="002431D5"/>
    <w:rsid w:val="002639DF"/>
    <w:rsid w:val="00265652"/>
    <w:rsid w:val="0026694C"/>
    <w:rsid w:val="0028466E"/>
    <w:rsid w:val="00287691"/>
    <w:rsid w:val="002C06A7"/>
    <w:rsid w:val="002E7E18"/>
    <w:rsid w:val="00306A1B"/>
    <w:rsid w:val="00343AEF"/>
    <w:rsid w:val="00396822"/>
    <w:rsid w:val="003C57ED"/>
    <w:rsid w:val="003E3415"/>
    <w:rsid w:val="003E4005"/>
    <w:rsid w:val="003E4304"/>
    <w:rsid w:val="00405A0D"/>
    <w:rsid w:val="00407D63"/>
    <w:rsid w:val="00413619"/>
    <w:rsid w:val="00423522"/>
    <w:rsid w:val="00424FA1"/>
    <w:rsid w:val="00431AD0"/>
    <w:rsid w:val="00435B0C"/>
    <w:rsid w:val="0044183B"/>
    <w:rsid w:val="00442172"/>
    <w:rsid w:val="0045406C"/>
    <w:rsid w:val="0045634B"/>
    <w:rsid w:val="00467EC9"/>
    <w:rsid w:val="00477181"/>
    <w:rsid w:val="004B2215"/>
    <w:rsid w:val="004D3CD0"/>
    <w:rsid w:val="004E1586"/>
    <w:rsid w:val="004E21F9"/>
    <w:rsid w:val="00530771"/>
    <w:rsid w:val="005406CD"/>
    <w:rsid w:val="00551780"/>
    <w:rsid w:val="005603F7"/>
    <w:rsid w:val="00563407"/>
    <w:rsid w:val="00584A14"/>
    <w:rsid w:val="005B347A"/>
    <w:rsid w:val="005B682F"/>
    <w:rsid w:val="005E7685"/>
    <w:rsid w:val="005F2DB4"/>
    <w:rsid w:val="00626794"/>
    <w:rsid w:val="00633FF1"/>
    <w:rsid w:val="006469D3"/>
    <w:rsid w:val="00667A48"/>
    <w:rsid w:val="0069443F"/>
    <w:rsid w:val="00694CF0"/>
    <w:rsid w:val="006A39C1"/>
    <w:rsid w:val="006C0900"/>
    <w:rsid w:val="006D73C7"/>
    <w:rsid w:val="007042B2"/>
    <w:rsid w:val="007307C9"/>
    <w:rsid w:val="00734DEC"/>
    <w:rsid w:val="00793677"/>
    <w:rsid w:val="007A2597"/>
    <w:rsid w:val="007A2B6B"/>
    <w:rsid w:val="007C46A4"/>
    <w:rsid w:val="007D70CD"/>
    <w:rsid w:val="00815D04"/>
    <w:rsid w:val="00823F3B"/>
    <w:rsid w:val="00843D2B"/>
    <w:rsid w:val="00847B00"/>
    <w:rsid w:val="00854496"/>
    <w:rsid w:val="00864B9B"/>
    <w:rsid w:val="00876E56"/>
    <w:rsid w:val="00880853"/>
    <w:rsid w:val="008A03EE"/>
    <w:rsid w:val="008B107F"/>
    <w:rsid w:val="008B27E7"/>
    <w:rsid w:val="008B4747"/>
    <w:rsid w:val="008D11E9"/>
    <w:rsid w:val="008E2036"/>
    <w:rsid w:val="008F043B"/>
    <w:rsid w:val="00922180"/>
    <w:rsid w:val="009265F8"/>
    <w:rsid w:val="0099322C"/>
    <w:rsid w:val="00994AE7"/>
    <w:rsid w:val="009A1575"/>
    <w:rsid w:val="009B2D80"/>
    <w:rsid w:val="009C0AF6"/>
    <w:rsid w:val="009F1B2F"/>
    <w:rsid w:val="00A05D6A"/>
    <w:rsid w:val="00A17850"/>
    <w:rsid w:val="00A2145F"/>
    <w:rsid w:val="00A4425D"/>
    <w:rsid w:val="00A64DDD"/>
    <w:rsid w:val="00A668F5"/>
    <w:rsid w:val="00A74754"/>
    <w:rsid w:val="00A92A71"/>
    <w:rsid w:val="00AC64BD"/>
    <w:rsid w:val="00AD0F28"/>
    <w:rsid w:val="00AD24F5"/>
    <w:rsid w:val="00AD3F18"/>
    <w:rsid w:val="00B2010A"/>
    <w:rsid w:val="00B3053C"/>
    <w:rsid w:val="00B3490F"/>
    <w:rsid w:val="00B50E80"/>
    <w:rsid w:val="00B6247A"/>
    <w:rsid w:val="00B72699"/>
    <w:rsid w:val="00B77DB6"/>
    <w:rsid w:val="00B97DFD"/>
    <w:rsid w:val="00BA5D5C"/>
    <w:rsid w:val="00BB78D3"/>
    <w:rsid w:val="00BE4A2D"/>
    <w:rsid w:val="00C21C34"/>
    <w:rsid w:val="00C26F6B"/>
    <w:rsid w:val="00C440B3"/>
    <w:rsid w:val="00C50EF5"/>
    <w:rsid w:val="00C633EF"/>
    <w:rsid w:val="00C8394B"/>
    <w:rsid w:val="00CB3F75"/>
    <w:rsid w:val="00CC499A"/>
    <w:rsid w:val="00CF19E9"/>
    <w:rsid w:val="00CF7D23"/>
    <w:rsid w:val="00D12947"/>
    <w:rsid w:val="00D26AD9"/>
    <w:rsid w:val="00D37DF8"/>
    <w:rsid w:val="00D4045B"/>
    <w:rsid w:val="00D52467"/>
    <w:rsid w:val="00D60C2E"/>
    <w:rsid w:val="00D805A3"/>
    <w:rsid w:val="00D954A8"/>
    <w:rsid w:val="00DA240C"/>
    <w:rsid w:val="00DA2ED8"/>
    <w:rsid w:val="00DD668B"/>
    <w:rsid w:val="00E00B0A"/>
    <w:rsid w:val="00E3066F"/>
    <w:rsid w:val="00E87A53"/>
    <w:rsid w:val="00EA23F0"/>
    <w:rsid w:val="00EA7BAB"/>
    <w:rsid w:val="00EF0401"/>
    <w:rsid w:val="00EF514C"/>
    <w:rsid w:val="00F20392"/>
    <w:rsid w:val="00FB4B79"/>
    <w:rsid w:val="00FC0610"/>
    <w:rsid w:val="00FE1637"/>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F5"/>
    <w:rPr>
      <w:rFonts w:eastAsia="Calibri"/>
      <w:sz w:val="22"/>
      <w:szCs w:val="22"/>
      <w:lang w:val="fr-FR"/>
    </w:rPr>
  </w:style>
  <w:style w:type="paragraph" w:styleId="Titre1">
    <w:name w:val="heading 1"/>
    <w:basedOn w:val="Normal"/>
    <w:next w:val="Normal"/>
    <w:link w:val="Titre1Car"/>
    <w:autoRedefine/>
    <w:uiPriority w:val="9"/>
    <w:qFormat/>
    <w:rsid w:val="00A17850"/>
    <w:pPr>
      <w:spacing w:after="240" w:line="240" w:lineRule="auto"/>
      <w:outlineLvl w:val="0"/>
    </w:pPr>
    <w:rPr>
      <w:rFonts w:asciiTheme="minorHAnsi" w:eastAsiaTheme="majorEastAsia" w:hAnsiTheme="minorHAnsi" w:cstheme="majorBidi"/>
      <w:i/>
      <w:sz w:val="18"/>
      <w:szCs w:val="18"/>
    </w:rPr>
  </w:style>
  <w:style w:type="paragraph" w:styleId="Titre2">
    <w:name w:val="heading 2"/>
    <w:basedOn w:val="Normal"/>
    <w:next w:val="Normal"/>
    <w:link w:val="Titre2Car"/>
    <w:uiPriority w:val="9"/>
    <w:unhideWhenUsed/>
    <w:qFormat/>
    <w:rsid w:val="00CB3F75"/>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Titre3">
    <w:name w:val="heading 3"/>
    <w:basedOn w:val="Normal"/>
    <w:next w:val="Normal"/>
    <w:link w:val="Titre3Car"/>
    <w:uiPriority w:val="9"/>
    <w:unhideWhenUsed/>
    <w:qFormat/>
    <w:rsid w:val="00CB3F75"/>
    <w:pPr>
      <w:keepNext/>
      <w:keepLines/>
      <w:spacing w:before="20" w:after="0" w:line="240" w:lineRule="auto"/>
      <w:outlineLvl w:val="2"/>
    </w:pPr>
    <w:rPr>
      <w:rFonts w:eastAsiaTheme="majorEastAsia" w:cstheme="majorBidi"/>
      <w:b/>
      <w:bCs/>
      <w:color w:val="1F497D" w:themeColor="text2"/>
    </w:rPr>
  </w:style>
  <w:style w:type="paragraph" w:styleId="Titre4">
    <w:name w:val="heading 4"/>
    <w:basedOn w:val="Normal"/>
    <w:next w:val="Normal"/>
    <w:link w:val="Titre4Car"/>
    <w:uiPriority w:val="9"/>
    <w:unhideWhenUsed/>
    <w:qFormat/>
    <w:rsid w:val="00CB3F75"/>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unhideWhenUsed/>
    <w:qFormat/>
    <w:rsid w:val="00CB3F75"/>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CB3F75"/>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CB3F75"/>
    <w:pPr>
      <w:keepNext/>
      <w:keepLines/>
      <w:spacing w:before="200" w:after="0"/>
      <w:outlineLvl w:val="6"/>
    </w:pPr>
    <w:rPr>
      <w:rFonts w:asciiTheme="majorHAnsi" w:eastAsiaTheme="majorEastAsia" w:hAnsiTheme="majorHAnsi" w:cstheme="majorBidi"/>
      <w:i/>
      <w:iCs/>
      <w:color w:val="1F497D" w:themeColor="text2"/>
    </w:rPr>
  </w:style>
  <w:style w:type="paragraph" w:styleId="Titre8">
    <w:name w:val="heading 8"/>
    <w:basedOn w:val="Normal"/>
    <w:next w:val="Normal"/>
    <w:link w:val="Titre8Car"/>
    <w:uiPriority w:val="9"/>
    <w:semiHidden/>
    <w:unhideWhenUsed/>
    <w:qFormat/>
    <w:rsid w:val="00CB3F75"/>
    <w:pPr>
      <w:keepNext/>
      <w:keepLines/>
      <w:spacing w:before="200" w:after="0"/>
      <w:outlineLvl w:val="7"/>
    </w:pPr>
    <w:rPr>
      <w:rFonts w:asciiTheme="majorHAnsi" w:eastAsiaTheme="majorEastAsia" w:hAnsiTheme="majorHAnsi" w:cstheme="majorBidi"/>
      <w:color w:val="000000"/>
      <w:sz w:val="20"/>
    </w:rPr>
  </w:style>
  <w:style w:type="paragraph" w:styleId="Titre9">
    <w:name w:val="heading 9"/>
    <w:basedOn w:val="Normal"/>
    <w:next w:val="Normal"/>
    <w:link w:val="Titre9Car"/>
    <w:uiPriority w:val="9"/>
    <w:semiHidden/>
    <w:unhideWhenUsed/>
    <w:qFormat/>
    <w:rsid w:val="00CB3F75"/>
    <w:pPr>
      <w:keepNext/>
      <w:keepLines/>
      <w:spacing w:before="200" w:after="0"/>
      <w:outlineLvl w:val="8"/>
    </w:pPr>
    <w:rPr>
      <w:rFonts w:asciiTheme="majorHAnsi" w:eastAsiaTheme="majorEastAsia" w:hAnsiTheme="majorHAnsi" w:cstheme="majorBidi"/>
      <w:i/>
      <w:iCs/>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7850"/>
    <w:rPr>
      <w:rFonts w:asciiTheme="minorHAnsi" w:eastAsiaTheme="majorEastAsia" w:hAnsiTheme="minorHAnsi" w:cstheme="majorBidi"/>
      <w:i/>
      <w:sz w:val="18"/>
      <w:szCs w:val="18"/>
      <w:lang w:val="fr-FR"/>
    </w:rPr>
  </w:style>
  <w:style w:type="character" w:customStyle="1" w:styleId="Titre2Car">
    <w:name w:val="Titre 2 Car"/>
    <w:basedOn w:val="Policepardfaut"/>
    <w:link w:val="Titre2"/>
    <w:uiPriority w:val="9"/>
    <w:rsid w:val="00CB3F75"/>
    <w:rPr>
      <w:rFonts w:asciiTheme="majorHAnsi" w:eastAsiaTheme="majorEastAsia" w:hAnsiTheme="majorHAnsi" w:cstheme="majorBidi"/>
      <w:b/>
      <w:bCs/>
      <w:color w:val="9BBB59" w:themeColor="accent3"/>
      <w:sz w:val="28"/>
      <w:szCs w:val="26"/>
    </w:rPr>
  </w:style>
  <w:style w:type="character" w:customStyle="1" w:styleId="Titre3Car">
    <w:name w:val="Titre 3 Car"/>
    <w:basedOn w:val="Policepardfaut"/>
    <w:link w:val="Titre3"/>
    <w:uiPriority w:val="9"/>
    <w:rsid w:val="00CB3F75"/>
    <w:rPr>
      <w:rFonts w:eastAsiaTheme="majorEastAsia" w:cstheme="majorBidi"/>
      <w:b/>
      <w:bCs/>
      <w:color w:val="1F497D" w:themeColor="text2"/>
      <w:sz w:val="24"/>
    </w:rPr>
  </w:style>
  <w:style w:type="character" w:customStyle="1" w:styleId="Titre4Car">
    <w:name w:val="Titre 4 Car"/>
    <w:basedOn w:val="Policepardfaut"/>
    <w:link w:val="Titre4"/>
    <w:uiPriority w:val="9"/>
    <w:rsid w:val="00CB3F75"/>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rsid w:val="00CB3F75"/>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CB3F75"/>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CB3F75"/>
    <w:rPr>
      <w:rFonts w:asciiTheme="majorHAnsi" w:eastAsiaTheme="majorEastAsia" w:hAnsiTheme="majorHAnsi" w:cstheme="majorBidi"/>
      <w:i/>
      <w:iCs/>
      <w:color w:val="1F497D" w:themeColor="text2"/>
    </w:rPr>
  </w:style>
  <w:style w:type="character" w:customStyle="1" w:styleId="Titre8Car">
    <w:name w:val="Titre 8 Car"/>
    <w:basedOn w:val="Policepardfaut"/>
    <w:link w:val="Titre8"/>
    <w:uiPriority w:val="9"/>
    <w:semiHidden/>
    <w:rsid w:val="00CB3F75"/>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CB3F75"/>
    <w:rPr>
      <w:rFonts w:asciiTheme="majorHAnsi" w:eastAsiaTheme="majorEastAsia" w:hAnsiTheme="majorHAnsi" w:cstheme="majorBidi"/>
      <w:i/>
      <w:iCs/>
      <w:color w:val="000000"/>
      <w:sz w:val="20"/>
      <w:szCs w:val="20"/>
    </w:rPr>
  </w:style>
  <w:style w:type="paragraph" w:styleId="Titre">
    <w:name w:val="Title"/>
    <w:basedOn w:val="Normal"/>
    <w:next w:val="Normal"/>
    <w:link w:val="TitreCar"/>
    <w:uiPriority w:val="10"/>
    <w:qFormat/>
    <w:rsid w:val="00CB3F75"/>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TitreCar">
    <w:name w:val="Titre Car"/>
    <w:basedOn w:val="Policepardfaut"/>
    <w:link w:val="Titre"/>
    <w:uiPriority w:val="10"/>
    <w:rsid w:val="00CB3F75"/>
    <w:rPr>
      <w:rFonts w:asciiTheme="majorHAnsi" w:eastAsiaTheme="majorEastAsia" w:hAnsiTheme="majorHAnsi" w:cstheme="majorBidi"/>
      <w:color w:val="1F497D" w:themeColor="text2"/>
      <w:spacing w:val="30"/>
      <w:kern w:val="28"/>
      <w:sz w:val="72"/>
      <w:szCs w:val="52"/>
    </w:rPr>
  </w:style>
  <w:style w:type="paragraph" w:styleId="Sous-titre">
    <w:name w:val="Subtitle"/>
    <w:basedOn w:val="Normal"/>
    <w:next w:val="Normal"/>
    <w:link w:val="Sous-titreCar"/>
    <w:uiPriority w:val="11"/>
    <w:qFormat/>
    <w:rsid w:val="00CB3F75"/>
    <w:pPr>
      <w:numPr>
        <w:ilvl w:val="1"/>
      </w:numPr>
    </w:pPr>
    <w:rPr>
      <w:rFonts w:eastAsiaTheme="majorEastAsia" w:cstheme="majorBidi"/>
      <w:iCs/>
      <w:color w:val="265898" w:themeColor="text2" w:themeTint="E6"/>
      <w:sz w:val="32"/>
      <w:lang w:bidi="hi-IN"/>
    </w:rPr>
  </w:style>
  <w:style w:type="character" w:customStyle="1" w:styleId="Sous-titreCar">
    <w:name w:val="Sous-titre Car"/>
    <w:basedOn w:val="Policepardfaut"/>
    <w:link w:val="Sous-titre"/>
    <w:uiPriority w:val="11"/>
    <w:rsid w:val="00CB3F75"/>
    <w:rPr>
      <w:rFonts w:eastAsiaTheme="majorEastAsia" w:cstheme="majorBidi"/>
      <w:iCs/>
      <w:color w:val="265898" w:themeColor="text2" w:themeTint="E6"/>
      <w:sz w:val="32"/>
      <w:szCs w:val="24"/>
      <w:lang w:bidi="hi-IN"/>
    </w:rPr>
  </w:style>
  <w:style w:type="character" w:styleId="lev">
    <w:name w:val="Strong"/>
    <w:basedOn w:val="Policepardfaut"/>
    <w:uiPriority w:val="22"/>
    <w:qFormat/>
    <w:rsid w:val="00CB3F75"/>
    <w:rPr>
      <w:b/>
      <w:bCs/>
      <w:color w:val="265898" w:themeColor="text2" w:themeTint="E6"/>
    </w:rPr>
  </w:style>
  <w:style w:type="character" w:styleId="Accentuation">
    <w:name w:val="Emphasis"/>
    <w:basedOn w:val="Policepardfaut"/>
    <w:uiPriority w:val="20"/>
    <w:qFormat/>
    <w:rsid w:val="00CB3F75"/>
    <w:rPr>
      <w:b w:val="0"/>
      <w:i/>
      <w:iCs/>
      <w:color w:val="1F497D" w:themeColor="text2"/>
    </w:rPr>
  </w:style>
  <w:style w:type="paragraph" w:styleId="Sansinterligne">
    <w:name w:val="No Spacing"/>
    <w:link w:val="SansinterligneCar"/>
    <w:uiPriority w:val="1"/>
    <w:qFormat/>
    <w:rsid w:val="00CB3F75"/>
    <w:pPr>
      <w:spacing w:after="0" w:line="240" w:lineRule="auto"/>
    </w:pPr>
  </w:style>
  <w:style w:type="paragraph" w:styleId="Paragraphedeliste">
    <w:name w:val="List Paragraph"/>
    <w:basedOn w:val="Normal"/>
    <w:link w:val="ParagraphedelisteCar"/>
    <w:uiPriority w:val="34"/>
    <w:qFormat/>
    <w:rsid w:val="00CB3F75"/>
    <w:pPr>
      <w:spacing w:line="240" w:lineRule="auto"/>
      <w:ind w:left="720" w:hanging="288"/>
      <w:contextualSpacing/>
    </w:pPr>
    <w:rPr>
      <w:color w:val="1F497D" w:themeColor="text2"/>
    </w:rPr>
  </w:style>
  <w:style w:type="paragraph" w:styleId="Citation">
    <w:name w:val="Quote"/>
    <w:basedOn w:val="Normal"/>
    <w:next w:val="Normal"/>
    <w:link w:val="CitationCar"/>
    <w:uiPriority w:val="29"/>
    <w:qFormat/>
    <w:rsid w:val="00CB3F75"/>
    <w:pPr>
      <w:pBdr>
        <w:left w:val="single" w:sz="48" w:space="13" w:color="4F81BD" w:themeColor="accent1"/>
      </w:pBdr>
      <w:spacing w:after="0" w:line="360" w:lineRule="auto"/>
    </w:pPr>
    <w:rPr>
      <w:rFonts w:asciiTheme="majorHAnsi" w:eastAsiaTheme="minorEastAsia" w:hAnsiTheme="majorHAnsi"/>
      <w:b/>
      <w:i/>
      <w:iCs/>
      <w:color w:val="4F81BD" w:themeColor="accent1"/>
      <w:lang w:bidi="hi-IN"/>
    </w:rPr>
  </w:style>
  <w:style w:type="character" w:customStyle="1" w:styleId="CitationCar">
    <w:name w:val="Citation Car"/>
    <w:basedOn w:val="Policepardfaut"/>
    <w:link w:val="Citation"/>
    <w:uiPriority w:val="29"/>
    <w:rsid w:val="00CB3F75"/>
    <w:rPr>
      <w:rFonts w:asciiTheme="majorHAnsi" w:eastAsiaTheme="minorEastAsia" w:hAnsiTheme="majorHAnsi"/>
      <w:b/>
      <w:i/>
      <w:iCs/>
      <w:color w:val="4F81BD" w:themeColor="accent1"/>
      <w:sz w:val="24"/>
      <w:lang w:bidi="hi-IN"/>
    </w:rPr>
  </w:style>
  <w:style w:type="paragraph" w:styleId="Citationintense">
    <w:name w:val="Intense Quote"/>
    <w:basedOn w:val="Normal"/>
    <w:next w:val="Normal"/>
    <w:link w:val="CitationintenseCar"/>
    <w:uiPriority w:val="30"/>
    <w:qFormat/>
    <w:rsid w:val="00CB3F75"/>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CitationintenseCar">
    <w:name w:val="Citation intense Car"/>
    <w:basedOn w:val="Policepardfaut"/>
    <w:link w:val="Citationintense"/>
    <w:uiPriority w:val="30"/>
    <w:rsid w:val="00CB3F75"/>
    <w:rPr>
      <w:rFonts w:eastAsiaTheme="minorEastAsia"/>
      <w:b/>
      <w:bCs/>
      <w:i/>
      <w:iCs/>
      <w:color w:val="C0504D" w:themeColor="accent2"/>
      <w:sz w:val="26"/>
      <w:lang w:bidi="hi-IN"/>
    </w:rPr>
  </w:style>
  <w:style w:type="character" w:styleId="Emphaseple">
    <w:name w:val="Subtle Emphasis"/>
    <w:basedOn w:val="Policepardfaut"/>
    <w:uiPriority w:val="19"/>
    <w:qFormat/>
    <w:rsid w:val="00CB3F75"/>
    <w:rPr>
      <w:i/>
      <w:iCs/>
      <w:color w:val="000000"/>
    </w:rPr>
  </w:style>
  <w:style w:type="character" w:styleId="Emphaseintense">
    <w:name w:val="Intense Emphasis"/>
    <w:basedOn w:val="Policepardfaut"/>
    <w:uiPriority w:val="21"/>
    <w:qFormat/>
    <w:rsid w:val="00CB3F75"/>
    <w:rPr>
      <w:b/>
      <w:bCs/>
      <w:i/>
      <w:iCs/>
      <w:color w:val="1F497D" w:themeColor="text2"/>
    </w:rPr>
  </w:style>
  <w:style w:type="character" w:styleId="Rfrenceple">
    <w:name w:val="Subtle Reference"/>
    <w:basedOn w:val="Policepardfaut"/>
    <w:uiPriority w:val="31"/>
    <w:qFormat/>
    <w:rsid w:val="00CB3F75"/>
    <w:rPr>
      <w:smallCaps/>
      <w:color w:val="000000"/>
      <w:u w:val="single"/>
    </w:rPr>
  </w:style>
  <w:style w:type="character" w:styleId="Rfrenceintense">
    <w:name w:val="Intense Reference"/>
    <w:basedOn w:val="Policepardfaut"/>
    <w:uiPriority w:val="32"/>
    <w:qFormat/>
    <w:rsid w:val="00CB3F75"/>
    <w:rPr>
      <w:rFonts w:asciiTheme="minorHAnsi" w:hAnsiTheme="minorHAnsi"/>
      <w:b/>
      <w:bCs/>
      <w:smallCaps/>
      <w:color w:val="1F497D" w:themeColor="text2"/>
      <w:spacing w:val="5"/>
      <w:sz w:val="22"/>
      <w:u w:val="single"/>
    </w:rPr>
  </w:style>
  <w:style w:type="character" w:styleId="Titredulivre">
    <w:name w:val="Book Title"/>
    <w:basedOn w:val="Policepardfaut"/>
    <w:uiPriority w:val="33"/>
    <w:qFormat/>
    <w:rsid w:val="00CB3F75"/>
    <w:rPr>
      <w:rFonts w:asciiTheme="majorHAnsi" w:hAnsiTheme="majorHAnsi"/>
      <w:b/>
      <w:bCs/>
      <w:caps w:val="0"/>
      <w:smallCaps/>
      <w:color w:val="1F497D" w:themeColor="text2"/>
      <w:spacing w:val="10"/>
      <w:sz w:val="22"/>
    </w:rPr>
  </w:style>
  <w:style w:type="paragraph" w:styleId="En-ttedetabledesmatires">
    <w:name w:val="TOC Heading"/>
    <w:basedOn w:val="Titre1"/>
    <w:next w:val="Normal"/>
    <w:uiPriority w:val="39"/>
    <w:unhideWhenUsed/>
    <w:qFormat/>
    <w:rsid w:val="00CB3F75"/>
    <w:pPr>
      <w:spacing w:before="480" w:line="264" w:lineRule="auto"/>
      <w:outlineLvl w:val="9"/>
    </w:pPr>
    <w:rPr>
      <w:b/>
    </w:rPr>
  </w:style>
  <w:style w:type="paragraph" w:customStyle="1" w:styleId="PersonalName">
    <w:name w:val="Personal Name"/>
    <w:basedOn w:val="Titre"/>
    <w:qFormat/>
    <w:rsid w:val="00CB3F75"/>
    <w:rPr>
      <w:b/>
      <w:caps/>
      <w:color w:val="000000"/>
      <w:sz w:val="28"/>
      <w:szCs w:val="28"/>
    </w:rPr>
  </w:style>
  <w:style w:type="paragraph" w:styleId="Lgende">
    <w:name w:val="caption"/>
    <w:basedOn w:val="Normal"/>
    <w:next w:val="Normal"/>
    <w:uiPriority w:val="35"/>
    <w:unhideWhenUsed/>
    <w:qFormat/>
    <w:rsid w:val="00CB3F75"/>
    <w:pPr>
      <w:spacing w:line="240" w:lineRule="auto"/>
    </w:pPr>
    <w:rPr>
      <w:rFonts w:eastAsiaTheme="minorEastAsia"/>
      <w:b/>
      <w:bCs/>
      <w:smallCaps/>
      <w:color w:val="1F497D" w:themeColor="text2"/>
      <w:spacing w:val="6"/>
      <w:szCs w:val="18"/>
      <w:lang w:bidi="hi-IN"/>
    </w:rPr>
  </w:style>
  <w:style w:type="character" w:customStyle="1" w:styleId="SansinterligneCar">
    <w:name w:val="Sans interligne Car"/>
    <w:basedOn w:val="Policepardfaut"/>
    <w:link w:val="Sansinterligne"/>
    <w:uiPriority w:val="1"/>
    <w:locked/>
    <w:rsid w:val="00CB3F75"/>
  </w:style>
  <w:style w:type="character" w:customStyle="1" w:styleId="ParagraphedelisteCar">
    <w:name w:val="Paragraphe de liste Car"/>
    <w:link w:val="Paragraphedeliste"/>
    <w:uiPriority w:val="34"/>
    <w:rsid w:val="00CB3F75"/>
    <w:rPr>
      <w:color w:val="1F497D" w:themeColor="text2"/>
    </w:rPr>
  </w:style>
  <w:style w:type="paragraph" w:styleId="Textedebulles">
    <w:name w:val="Balloon Text"/>
    <w:basedOn w:val="Normal"/>
    <w:link w:val="TextedebullesCar"/>
    <w:uiPriority w:val="99"/>
    <w:semiHidden/>
    <w:unhideWhenUsed/>
    <w:rsid w:val="00A668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68F5"/>
    <w:rPr>
      <w:rFonts w:ascii="Tahoma" w:eastAsia="Calibri" w:hAnsi="Tahoma" w:cs="Tahoma"/>
      <w:sz w:val="16"/>
      <w:szCs w:val="16"/>
      <w:lang w:val="fr-FR"/>
    </w:rPr>
  </w:style>
  <w:style w:type="character" w:styleId="Lienhypertexte">
    <w:name w:val="Hyperlink"/>
    <w:basedOn w:val="Policepardfaut"/>
    <w:uiPriority w:val="99"/>
    <w:unhideWhenUsed/>
    <w:rsid w:val="00423522"/>
    <w:rPr>
      <w:color w:val="0000FF" w:themeColor="hyperlink"/>
      <w:u w:val="single"/>
    </w:rPr>
  </w:style>
  <w:style w:type="paragraph" w:styleId="NormalWeb">
    <w:name w:val="Normal (Web)"/>
    <w:basedOn w:val="Normal"/>
    <w:uiPriority w:val="99"/>
    <w:semiHidden/>
    <w:unhideWhenUsed/>
    <w:rsid w:val="00080937"/>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B3053C"/>
  </w:style>
  <w:style w:type="paragraph" w:styleId="Notedebasdepage">
    <w:name w:val="footnote text"/>
    <w:basedOn w:val="Normal"/>
    <w:link w:val="NotedebasdepageCar"/>
    <w:uiPriority w:val="99"/>
    <w:unhideWhenUsed/>
    <w:rsid w:val="00D954A8"/>
    <w:pPr>
      <w:spacing w:after="0" w:line="240" w:lineRule="auto"/>
    </w:pPr>
    <w:rPr>
      <w:sz w:val="20"/>
      <w:szCs w:val="20"/>
    </w:rPr>
  </w:style>
  <w:style w:type="character" w:customStyle="1" w:styleId="NotedebasdepageCar">
    <w:name w:val="Note de bas de page Car"/>
    <w:basedOn w:val="Policepardfaut"/>
    <w:link w:val="Notedebasdepage"/>
    <w:uiPriority w:val="99"/>
    <w:rsid w:val="00D954A8"/>
    <w:rPr>
      <w:rFonts w:eastAsia="Calibri"/>
      <w:sz w:val="20"/>
      <w:lang w:val="fr-FR"/>
    </w:rPr>
  </w:style>
  <w:style w:type="character" w:styleId="Appelnotedebasdep">
    <w:name w:val="footnote reference"/>
    <w:basedOn w:val="Policepardfaut"/>
    <w:uiPriority w:val="99"/>
    <w:semiHidden/>
    <w:unhideWhenUsed/>
    <w:rsid w:val="00D954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F5"/>
    <w:rPr>
      <w:rFonts w:eastAsia="Calibri"/>
      <w:sz w:val="22"/>
      <w:szCs w:val="22"/>
      <w:lang w:val="fr-FR"/>
    </w:rPr>
  </w:style>
  <w:style w:type="paragraph" w:styleId="Titre1">
    <w:name w:val="heading 1"/>
    <w:basedOn w:val="Normal"/>
    <w:next w:val="Normal"/>
    <w:link w:val="Titre1Car"/>
    <w:autoRedefine/>
    <w:uiPriority w:val="9"/>
    <w:qFormat/>
    <w:rsid w:val="00A17850"/>
    <w:pPr>
      <w:spacing w:after="240" w:line="240" w:lineRule="auto"/>
      <w:outlineLvl w:val="0"/>
    </w:pPr>
    <w:rPr>
      <w:rFonts w:asciiTheme="minorHAnsi" w:eastAsiaTheme="majorEastAsia" w:hAnsiTheme="minorHAnsi" w:cstheme="majorBidi"/>
      <w:i/>
      <w:sz w:val="18"/>
      <w:szCs w:val="18"/>
    </w:rPr>
  </w:style>
  <w:style w:type="paragraph" w:styleId="Titre2">
    <w:name w:val="heading 2"/>
    <w:basedOn w:val="Normal"/>
    <w:next w:val="Normal"/>
    <w:link w:val="Titre2Car"/>
    <w:uiPriority w:val="9"/>
    <w:unhideWhenUsed/>
    <w:qFormat/>
    <w:rsid w:val="00CB3F75"/>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Titre3">
    <w:name w:val="heading 3"/>
    <w:basedOn w:val="Normal"/>
    <w:next w:val="Normal"/>
    <w:link w:val="Titre3Car"/>
    <w:uiPriority w:val="9"/>
    <w:unhideWhenUsed/>
    <w:qFormat/>
    <w:rsid w:val="00CB3F75"/>
    <w:pPr>
      <w:keepNext/>
      <w:keepLines/>
      <w:spacing w:before="20" w:after="0" w:line="240" w:lineRule="auto"/>
      <w:outlineLvl w:val="2"/>
    </w:pPr>
    <w:rPr>
      <w:rFonts w:eastAsiaTheme="majorEastAsia" w:cstheme="majorBidi"/>
      <w:b/>
      <w:bCs/>
      <w:color w:val="1F497D" w:themeColor="text2"/>
    </w:rPr>
  </w:style>
  <w:style w:type="paragraph" w:styleId="Titre4">
    <w:name w:val="heading 4"/>
    <w:basedOn w:val="Normal"/>
    <w:next w:val="Normal"/>
    <w:link w:val="Titre4Car"/>
    <w:uiPriority w:val="9"/>
    <w:unhideWhenUsed/>
    <w:qFormat/>
    <w:rsid w:val="00CB3F75"/>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unhideWhenUsed/>
    <w:qFormat/>
    <w:rsid w:val="00CB3F75"/>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CB3F75"/>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CB3F75"/>
    <w:pPr>
      <w:keepNext/>
      <w:keepLines/>
      <w:spacing w:before="200" w:after="0"/>
      <w:outlineLvl w:val="6"/>
    </w:pPr>
    <w:rPr>
      <w:rFonts w:asciiTheme="majorHAnsi" w:eastAsiaTheme="majorEastAsia" w:hAnsiTheme="majorHAnsi" w:cstheme="majorBidi"/>
      <w:i/>
      <w:iCs/>
      <w:color w:val="1F497D" w:themeColor="text2"/>
    </w:rPr>
  </w:style>
  <w:style w:type="paragraph" w:styleId="Titre8">
    <w:name w:val="heading 8"/>
    <w:basedOn w:val="Normal"/>
    <w:next w:val="Normal"/>
    <w:link w:val="Titre8Car"/>
    <w:uiPriority w:val="9"/>
    <w:semiHidden/>
    <w:unhideWhenUsed/>
    <w:qFormat/>
    <w:rsid w:val="00CB3F75"/>
    <w:pPr>
      <w:keepNext/>
      <w:keepLines/>
      <w:spacing w:before="200" w:after="0"/>
      <w:outlineLvl w:val="7"/>
    </w:pPr>
    <w:rPr>
      <w:rFonts w:asciiTheme="majorHAnsi" w:eastAsiaTheme="majorEastAsia" w:hAnsiTheme="majorHAnsi" w:cstheme="majorBidi"/>
      <w:color w:val="000000"/>
      <w:sz w:val="20"/>
    </w:rPr>
  </w:style>
  <w:style w:type="paragraph" w:styleId="Titre9">
    <w:name w:val="heading 9"/>
    <w:basedOn w:val="Normal"/>
    <w:next w:val="Normal"/>
    <w:link w:val="Titre9Car"/>
    <w:uiPriority w:val="9"/>
    <w:semiHidden/>
    <w:unhideWhenUsed/>
    <w:qFormat/>
    <w:rsid w:val="00CB3F75"/>
    <w:pPr>
      <w:keepNext/>
      <w:keepLines/>
      <w:spacing w:before="200" w:after="0"/>
      <w:outlineLvl w:val="8"/>
    </w:pPr>
    <w:rPr>
      <w:rFonts w:asciiTheme="majorHAnsi" w:eastAsiaTheme="majorEastAsia" w:hAnsiTheme="majorHAnsi" w:cstheme="majorBidi"/>
      <w:i/>
      <w:iCs/>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7850"/>
    <w:rPr>
      <w:rFonts w:asciiTheme="minorHAnsi" w:eastAsiaTheme="majorEastAsia" w:hAnsiTheme="minorHAnsi" w:cstheme="majorBidi"/>
      <w:i/>
      <w:sz w:val="18"/>
      <w:szCs w:val="18"/>
      <w:lang w:val="fr-FR"/>
    </w:rPr>
  </w:style>
  <w:style w:type="character" w:customStyle="1" w:styleId="Titre2Car">
    <w:name w:val="Titre 2 Car"/>
    <w:basedOn w:val="Policepardfaut"/>
    <w:link w:val="Titre2"/>
    <w:uiPriority w:val="9"/>
    <w:rsid w:val="00CB3F75"/>
    <w:rPr>
      <w:rFonts w:asciiTheme="majorHAnsi" w:eastAsiaTheme="majorEastAsia" w:hAnsiTheme="majorHAnsi" w:cstheme="majorBidi"/>
      <w:b/>
      <w:bCs/>
      <w:color w:val="9BBB59" w:themeColor="accent3"/>
      <w:sz w:val="28"/>
      <w:szCs w:val="26"/>
    </w:rPr>
  </w:style>
  <w:style w:type="character" w:customStyle="1" w:styleId="Titre3Car">
    <w:name w:val="Titre 3 Car"/>
    <w:basedOn w:val="Policepardfaut"/>
    <w:link w:val="Titre3"/>
    <w:uiPriority w:val="9"/>
    <w:rsid w:val="00CB3F75"/>
    <w:rPr>
      <w:rFonts w:eastAsiaTheme="majorEastAsia" w:cstheme="majorBidi"/>
      <w:b/>
      <w:bCs/>
      <w:color w:val="1F497D" w:themeColor="text2"/>
      <w:sz w:val="24"/>
    </w:rPr>
  </w:style>
  <w:style w:type="character" w:customStyle="1" w:styleId="Titre4Car">
    <w:name w:val="Titre 4 Car"/>
    <w:basedOn w:val="Policepardfaut"/>
    <w:link w:val="Titre4"/>
    <w:uiPriority w:val="9"/>
    <w:rsid w:val="00CB3F75"/>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rsid w:val="00CB3F75"/>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CB3F75"/>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CB3F75"/>
    <w:rPr>
      <w:rFonts w:asciiTheme="majorHAnsi" w:eastAsiaTheme="majorEastAsia" w:hAnsiTheme="majorHAnsi" w:cstheme="majorBidi"/>
      <w:i/>
      <w:iCs/>
      <w:color w:val="1F497D" w:themeColor="text2"/>
    </w:rPr>
  </w:style>
  <w:style w:type="character" w:customStyle="1" w:styleId="Titre8Car">
    <w:name w:val="Titre 8 Car"/>
    <w:basedOn w:val="Policepardfaut"/>
    <w:link w:val="Titre8"/>
    <w:uiPriority w:val="9"/>
    <w:semiHidden/>
    <w:rsid w:val="00CB3F75"/>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CB3F75"/>
    <w:rPr>
      <w:rFonts w:asciiTheme="majorHAnsi" w:eastAsiaTheme="majorEastAsia" w:hAnsiTheme="majorHAnsi" w:cstheme="majorBidi"/>
      <w:i/>
      <w:iCs/>
      <w:color w:val="000000"/>
      <w:sz w:val="20"/>
      <w:szCs w:val="20"/>
    </w:rPr>
  </w:style>
  <w:style w:type="paragraph" w:styleId="Titre">
    <w:name w:val="Title"/>
    <w:basedOn w:val="Normal"/>
    <w:next w:val="Normal"/>
    <w:link w:val="TitreCar"/>
    <w:uiPriority w:val="10"/>
    <w:qFormat/>
    <w:rsid w:val="00CB3F75"/>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TitreCar">
    <w:name w:val="Titre Car"/>
    <w:basedOn w:val="Policepardfaut"/>
    <w:link w:val="Titre"/>
    <w:uiPriority w:val="10"/>
    <w:rsid w:val="00CB3F75"/>
    <w:rPr>
      <w:rFonts w:asciiTheme="majorHAnsi" w:eastAsiaTheme="majorEastAsia" w:hAnsiTheme="majorHAnsi" w:cstheme="majorBidi"/>
      <w:color w:val="1F497D" w:themeColor="text2"/>
      <w:spacing w:val="30"/>
      <w:kern w:val="28"/>
      <w:sz w:val="72"/>
      <w:szCs w:val="52"/>
    </w:rPr>
  </w:style>
  <w:style w:type="paragraph" w:styleId="Sous-titre">
    <w:name w:val="Subtitle"/>
    <w:basedOn w:val="Normal"/>
    <w:next w:val="Normal"/>
    <w:link w:val="Sous-titreCar"/>
    <w:uiPriority w:val="11"/>
    <w:qFormat/>
    <w:rsid w:val="00CB3F75"/>
    <w:pPr>
      <w:numPr>
        <w:ilvl w:val="1"/>
      </w:numPr>
    </w:pPr>
    <w:rPr>
      <w:rFonts w:eastAsiaTheme="majorEastAsia" w:cstheme="majorBidi"/>
      <w:iCs/>
      <w:color w:val="265898" w:themeColor="text2" w:themeTint="E6"/>
      <w:sz w:val="32"/>
      <w:lang w:bidi="hi-IN"/>
    </w:rPr>
  </w:style>
  <w:style w:type="character" w:customStyle="1" w:styleId="Sous-titreCar">
    <w:name w:val="Sous-titre Car"/>
    <w:basedOn w:val="Policepardfaut"/>
    <w:link w:val="Sous-titre"/>
    <w:uiPriority w:val="11"/>
    <w:rsid w:val="00CB3F75"/>
    <w:rPr>
      <w:rFonts w:eastAsiaTheme="majorEastAsia" w:cstheme="majorBidi"/>
      <w:iCs/>
      <w:color w:val="265898" w:themeColor="text2" w:themeTint="E6"/>
      <w:sz w:val="32"/>
      <w:szCs w:val="24"/>
      <w:lang w:bidi="hi-IN"/>
    </w:rPr>
  </w:style>
  <w:style w:type="character" w:styleId="lev">
    <w:name w:val="Strong"/>
    <w:basedOn w:val="Policepardfaut"/>
    <w:uiPriority w:val="22"/>
    <w:qFormat/>
    <w:rsid w:val="00CB3F75"/>
    <w:rPr>
      <w:b/>
      <w:bCs/>
      <w:color w:val="265898" w:themeColor="text2" w:themeTint="E6"/>
    </w:rPr>
  </w:style>
  <w:style w:type="character" w:styleId="Accentuation">
    <w:name w:val="Emphasis"/>
    <w:basedOn w:val="Policepardfaut"/>
    <w:uiPriority w:val="20"/>
    <w:qFormat/>
    <w:rsid w:val="00CB3F75"/>
    <w:rPr>
      <w:b w:val="0"/>
      <w:i/>
      <w:iCs/>
      <w:color w:val="1F497D" w:themeColor="text2"/>
    </w:rPr>
  </w:style>
  <w:style w:type="paragraph" w:styleId="Sansinterligne">
    <w:name w:val="No Spacing"/>
    <w:link w:val="SansinterligneCar"/>
    <w:uiPriority w:val="1"/>
    <w:qFormat/>
    <w:rsid w:val="00CB3F75"/>
    <w:pPr>
      <w:spacing w:after="0" w:line="240" w:lineRule="auto"/>
    </w:pPr>
  </w:style>
  <w:style w:type="paragraph" w:styleId="Paragraphedeliste">
    <w:name w:val="List Paragraph"/>
    <w:basedOn w:val="Normal"/>
    <w:link w:val="ParagraphedelisteCar"/>
    <w:uiPriority w:val="34"/>
    <w:qFormat/>
    <w:rsid w:val="00CB3F75"/>
    <w:pPr>
      <w:spacing w:line="240" w:lineRule="auto"/>
      <w:ind w:left="720" w:hanging="288"/>
      <w:contextualSpacing/>
    </w:pPr>
    <w:rPr>
      <w:color w:val="1F497D" w:themeColor="text2"/>
    </w:rPr>
  </w:style>
  <w:style w:type="paragraph" w:styleId="Citation">
    <w:name w:val="Quote"/>
    <w:basedOn w:val="Normal"/>
    <w:next w:val="Normal"/>
    <w:link w:val="CitationCar"/>
    <w:uiPriority w:val="29"/>
    <w:qFormat/>
    <w:rsid w:val="00CB3F75"/>
    <w:pPr>
      <w:pBdr>
        <w:left w:val="single" w:sz="48" w:space="13" w:color="4F81BD" w:themeColor="accent1"/>
      </w:pBdr>
      <w:spacing w:after="0" w:line="360" w:lineRule="auto"/>
    </w:pPr>
    <w:rPr>
      <w:rFonts w:asciiTheme="majorHAnsi" w:eastAsiaTheme="minorEastAsia" w:hAnsiTheme="majorHAnsi"/>
      <w:b/>
      <w:i/>
      <w:iCs/>
      <w:color w:val="4F81BD" w:themeColor="accent1"/>
      <w:lang w:bidi="hi-IN"/>
    </w:rPr>
  </w:style>
  <w:style w:type="character" w:customStyle="1" w:styleId="CitationCar">
    <w:name w:val="Citation Car"/>
    <w:basedOn w:val="Policepardfaut"/>
    <w:link w:val="Citation"/>
    <w:uiPriority w:val="29"/>
    <w:rsid w:val="00CB3F75"/>
    <w:rPr>
      <w:rFonts w:asciiTheme="majorHAnsi" w:eastAsiaTheme="minorEastAsia" w:hAnsiTheme="majorHAnsi"/>
      <w:b/>
      <w:i/>
      <w:iCs/>
      <w:color w:val="4F81BD" w:themeColor="accent1"/>
      <w:sz w:val="24"/>
      <w:lang w:bidi="hi-IN"/>
    </w:rPr>
  </w:style>
  <w:style w:type="paragraph" w:styleId="Citationintense">
    <w:name w:val="Intense Quote"/>
    <w:basedOn w:val="Normal"/>
    <w:next w:val="Normal"/>
    <w:link w:val="CitationintenseCar"/>
    <w:uiPriority w:val="30"/>
    <w:qFormat/>
    <w:rsid w:val="00CB3F75"/>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CitationintenseCar">
    <w:name w:val="Citation intense Car"/>
    <w:basedOn w:val="Policepardfaut"/>
    <w:link w:val="Citationintense"/>
    <w:uiPriority w:val="30"/>
    <w:rsid w:val="00CB3F75"/>
    <w:rPr>
      <w:rFonts w:eastAsiaTheme="minorEastAsia"/>
      <w:b/>
      <w:bCs/>
      <w:i/>
      <w:iCs/>
      <w:color w:val="C0504D" w:themeColor="accent2"/>
      <w:sz w:val="26"/>
      <w:lang w:bidi="hi-IN"/>
    </w:rPr>
  </w:style>
  <w:style w:type="character" w:styleId="Emphaseple">
    <w:name w:val="Subtle Emphasis"/>
    <w:basedOn w:val="Policepardfaut"/>
    <w:uiPriority w:val="19"/>
    <w:qFormat/>
    <w:rsid w:val="00CB3F75"/>
    <w:rPr>
      <w:i/>
      <w:iCs/>
      <w:color w:val="000000"/>
    </w:rPr>
  </w:style>
  <w:style w:type="character" w:styleId="Emphaseintense">
    <w:name w:val="Intense Emphasis"/>
    <w:basedOn w:val="Policepardfaut"/>
    <w:uiPriority w:val="21"/>
    <w:qFormat/>
    <w:rsid w:val="00CB3F75"/>
    <w:rPr>
      <w:b/>
      <w:bCs/>
      <w:i/>
      <w:iCs/>
      <w:color w:val="1F497D" w:themeColor="text2"/>
    </w:rPr>
  </w:style>
  <w:style w:type="character" w:styleId="Rfrenceple">
    <w:name w:val="Subtle Reference"/>
    <w:basedOn w:val="Policepardfaut"/>
    <w:uiPriority w:val="31"/>
    <w:qFormat/>
    <w:rsid w:val="00CB3F75"/>
    <w:rPr>
      <w:smallCaps/>
      <w:color w:val="000000"/>
      <w:u w:val="single"/>
    </w:rPr>
  </w:style>
  <w:style w:type="character" w:styleId="Rfrenceintense">
    <w:name w:val="Intense Reference"/>
    <w:basedOn w:val="Policepardfaut"/>
    <w:uiPriority w:val="32"/>
    <w:qFormat/>
    <w:rsid w:val="00CB3F75"/>
    <w:rPr>
      <w:rFonts w:asciiTheme="minorHAnsi" w:hAnsiTheme="minorHAnsi"/>
      <w:b/>
      <w:bCs/>
      <w:smallCaps/>
      <w:color w:val="1F497D" w:themeColor="text2"/>
      <w:spacing w:val="5"/>
      <w:sz w:val="22"/>
      <w:u w:val="single"/>
    </w:rPr>
  </w:style>
  <w:style w:type="character" w:styleId="Titredulivre">
    <w:name w:val="Book Title"/>
    <w:basedOn w:val="Policepardfaut"/>
    <w:uiPriority w:val="33"/>
    <w:qFormat/>
    <w:rsid w:val="00CB3F75"/>
    <w:rPr>
      <w:rFonts w:asciiTheme="majorHAnsi" w:hAnsiTheme="majorHAnsi"/>
      <w:b/>
      <w:bCs/>
      <w:caps w:val="0"/>
      <w:smallCaps/>
      <w:color w:val="1F497D" w:themeColor="text2"/>
      <w:spacing w:val="10"/>
      <w:sz w:val="22"/>
    </w:rPr>
  </w:style>
  <w:style w:type="paragraph" w:styleId="En-ttedetabledesmatires">
    <w:name w:val="TOC Heading"/>
    <w:basedOn w:val="Titre1"/>
    <w:next w:val="Normal"/>
    <w:uiPriority w:val="39"/>
    <w:unhideWhenUsed/>
    <w:qFormat/>
    <w:rsid w:val="00CB3F75"/>
    <w:pPr>
      <w:spacing w:before="480" w:line="264" w:lineRule="auto"/>
      <w:outlineLvl w:val="9"/>
    </w:pPr>
    <w:rPr>
      <w:b/>
    </w:rPr>
  </w:style>
  <w:style w:type="paragraph" w:customStyle="1" w:styleId="PersonalName">
    <w:name w:val="Personal Name"/>
    <w:basedOn w:val="Titre"/>
    <w:qFormat/>
    <w:rsid w:val="00CB3F75"/>
    <w:rPr>
      <w:b/>
      <w:caps/>
      <w:color w:val="000000"/>
      <w:sz w:val="28"/>
      <w:szCs w:val="28"/>
    </w:rPr>
  </w:style>
  <w:style w:type="paragraph" w:styleId="Lgende">
    <w:name w:val="caption"/>
    <w:basedOn w:val="Normal"/>
    <w:next w:val="Normal"/>
    <w:uiPriority w:val="35"/>
    <w:unhideWhenUsed/>
    <w:qFormat/>
    <w:rsid w:val="00CB3F75"/>
    <w:pPr>
      <w:spacing w:line="240" w:lineRule="auto"/>
    </w:pPr>
    <w:rPr>
      <w:rFonts w:eastAsiaTheme="minorEastAsia"/>
      <w:b/>
      <w:bCs/>
      <w:smallCaps/>
      <w:color w:val="1F497D" w:themeColor="text2"/>
      <w:spacing w:val="6"/>
      <w:szCs w:val="18"/>
      <w:lang w:bidi="hi-IN"/>
    </w:rPr>
  </w:style>
  <w:style w:type="character" w:customStyle="1" w:styleId="SansinterligneCar">
    <w:name w:val="Sans interligne Car"/>
    <w:basedOn w:val="Policepardfaut"/>
    <w:link w:val="Sansinterligne"/>
    <w:uiPriority w:val="1"/>
    <w:locked/>
    <w:rsid w:val="00CB3F75"/>
  </w:style>
  <w:style w:type="character" w:customStyle="1" w:styleId="ParagraphedelisteCar">
    <w:name w:val="Paragraphe de liste Car"/>
    <w:link w:val="Paragraphedeliste"/>
    <w:uiPriority w:val="34"/>
    <w:rsid w:val="00CB3F75"/>
    <w:rPr>
      <w:color w:val="1F497D" w:themeColor="text2"/>
    </w:rPr>
  </w:style>
  <w:style w:type="paragraph" w:styleId="Textedebulles">
    <w:name w:val="Balloon Text"/>
    <w:basedOn w:val="Normal"/>
    <w:link w:val="TextedebullesCar"/>
    <w:uiPriority w:val="99"/>
    <w:semiHidden/>
    <w:unhideWhenUsed/>
    <w:rsid w:val="00A668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68F5"/>
    <w:rPr>
      <w:rFonts w:ascii="Tahoma" w:eastAsia="Calibri" w:hAnsi="Tahoma" w:cs="Tahoma"/>
      <w:sz w:val="16"/>
      <w:szCs w:val="16"/>
      <w:lang w:val="fr-FR"/>
    </w:rPr>
  </w:style>
  <w:style w:type="character" w:styleId="Lienhypertexte">
    <w:name w:val="Hyperlink"/>
    <w:basedOn w:val="Policepardfaut"/>
    <w:uiPriority w:val="99"/>
    <w:unhideWhenUsed/>
    <w:rsid w:val="00423522"/>
    <w:rPr>
      <w:color w:val="0000FF" w:themeColor="hyperlink"/>
      <w:u w:val="single"/>
    </w:rPr>
  </w:style>
  <w:style w:type="paragraph" w:styleId="NormalWeb">
    <w:name w:val="Normal (Web)"/>
    <w:basedOn w:val="Normal"/>
    <w:uiPriority w:val="99"/>
    <w:semiHidden/>
    <w:unhideWhenUsed/>
    <w:rsid w:val="00080937"/>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B3053C"/>
  </w:style>
  <w:style w:type="paragraph" w:styleId="Notedebasdepage">
    <w:name w:val="footnote text"/>
    <w:basedOn w:val="Normal"/>
    <w:link w:val="NotedebasdepageCar"/>
    <w:uiPriority w:val="99"/>
    <w:unhideWhenUsed/>
    <w:rsid w:val="00D954A8"/>
    <w:pPr>
      <w:spacing w:after="0" w:line="240" w:lineRule="auto"/>
    </w:pPr>
    <w:rPr>
      <w:sz w:val="20"/>
      <w:szCs w:val="20"/>
    </w:rPr>
  </w:style>
  <w:style w:type="character" w:customStyle="1" w:styleId="NotedebasdepageCar">
    <w:name w:val="Note de bas de page Car"/>
    <w:basedOn w:val="Policepardfaut"/>
    <w:link w:val="Notedebasdepage"/>
    <w:uiPriority w:val="99"/>
    <w:rsid w:val="00D954A8"/>
    <w:rPr>
      <w:rFonts w:eastAsia="Calibri"/>
      <w:sz w:val="20"/>
      <w:lang w:val="fr-FR"/>
    </w:rPr>
  </w:style>
  <w:style w:type="character" w:styleId="Appelnotedebasdep">
    <w:name w:val="footnote reference"/>
    <w:basedOn w:val="Policepardfaut"/>
    <w:uiPriority w:val="99"/>
    <w:semiHidden/>
    <w:unhideWhenUsed/>
    <w:rsid w:val="00D954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2100">
      <w:bodyDiv w:val="1"/>
      <w:marLeft w:val="0"/>
      <w:marRight w:val="0"/>
      <w:marTop w:val="0"/>
      <w:marBottom w:val="0"/>
      <w:divBdr>
        <w:top w:val="none" w:sz="0" w:space="0" w:color="auto"/>
        <w:left w:val="none" w:sz="0" w:space="0" w:color="auto"/>
        <w:bottom w:val="none" w:sz="0" w:space="0" w:color="auto"/>
        <w:right w:val="none" w:sz="0" w:space="0" w:color="auto"/>
      </w:divBdr>
    </w:div>
    <w:div w:id="19540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iceries-solidaires.org/news/uniterres-des-circuits-courts-dans-le-reseau-des-epiceries-solidaires" TargetMode="External"/><Relationship Id="rId18" Type="http://schemas.openxmlformats.org/officeDocument/2006/relationships/hyperlink" Target="http://www.lespaniersmarseillais.org/spip.php?page=sommaire"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draaf.languedoc-roussillon.agriculture.gouv.fr/Un-approvisionnement-local-pour" TargetMode="External"/><Relationship Id="rId17" Type="http://schemas.openxmlformats.org/officeDocument/2006/relationships/hyperlink" Target="http://www.lacourgettesolidaire.fr/qui-sommes-nous" TargetMode="External"/><Relationship Id="rId2" Type="http://schemas.openxmlformats.org/officeDocument/2006/relationships/numbering" Target="numbering.xml"/><Relationship Id="rId16" Type="http://schemas.openxmlformats.org/officeDocument/2006/relationships/hyperlink" Target="http://www.onpassealacte.fr/initiative.table-ouverte.economie.654144.html" TargetMode="External"/><Relationship Id="rId20" Type="http://schemas.openxmlformats.org/officeDocument/2006/relationships/hyperlink" Target="http://jardins-partage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olidarles.free.fr/"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reseaujsm.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telegramme.fr/local/finistere-nord/brest/quartiers/stpierre/centre-social-remise-du-cabas-des-champs-23-09-2013-2243248.php"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964A8-C5B8-4332-9664-B8F50347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1601</Words>
  <Characters>8809</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INRA</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PATUREL</dc:creator>
  <cp:keywords/>
  <dc:description/>
  <cp:lastModifiedBy>Dominique PATUREL</cp:lastModifiedBy>
  <cp:revision>8</cp:revision>
  <dcterms:created xsi:type="dcterms:W3CDTF">2015-03-18T10:36:00Z</dcterms:created>
  <dcterms:modified xsi:type="dcterms:W3CDTF">2015-03-23T15:37:00Z</dcterms:modified>
</cp:coreProperties>
</file>