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6B" w:rsidRDefault="008A2202" w:rsidP="009C6FF6">
      <w:pPr>
        <w:widowControl w:val="0"/>
        <w:tabs>
          <w:tab w:val="left" w:pos="5360"/>
        </w:tabs>
        <w:autoSpaceDE w:val="0"/>
        <w:autoSpaceDN w:val="0"/>
        <w:adjustRightInd w:val="0"/>
        <w:spacing w:after="0" w:line="240" w:lineRule="auto"/>
        <w:ind w:right="-316"/>
        <w:rPr>
          <w:rFonts w:ascii="Times New Roman" w:hAnsi="Times New Roman"/>
          <w:sz w:val="24"/>
          <w:szCs w:val="24"/>
        </w:rPr>
      </w:pPr>
      <w:bookmarkStart w:id="0" w:name="page1"/>
      <w:bookmarkEnd w:id="0"/>
      <w:r>
        <w:rPr>
          <w:noProof/>
          <w:lang w:val="fr-BE" w:eastAsia="fr-BE"/>
        </w:rPr>
        <mc:AlternateContent>
          <mc:Choice Requires="wps">
            <w:drawing>
              <wp:anchor distT="0" distB="0" distL="114300" distR="114300" simplePos="0" relativeHeight="251658240" behindDoc="1" locked="0" layoutInCell="0" allowOverlap="1">
                <wp:simplePos x="0" y="0"/>
                <wp:positionH relativeFrom="page">
                  <wp:posOffset>309245</wp:posOffset>
                </wp:positionH>
                <wp:positionV relativeFrom="page">
                  <wp:posOffset>304800</wp:posOffset>
                </wp:positionV>
                <wp:extent cx="0" cy="10083800"/>
                <wp:effectExtent l="0" t="0" r="0" b="0"/>
                <wp:wrapNone/>
                <wp:docPr id="1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AFA49"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" o:allowincell="f" strokecolor="#943634" strokeweight=".25397mm">
                <w10:wrap anchorx="page" anchory="page"/>
              </v:line>
            </w:pict>
          </mc:Fallback>
        </mc:AlternateContent>
      </w:r>
      <w:r>
        <w:rPr>
          <w:noProof/>
          <w:lang w:val="fr-BE" w:eastAsia="fr-BE"/>
        </w:rPr>
        <mc:AlternateContent>
          <mc:Choice Requires="wps">
            <w:drawing>
              <wp:anchor distT="0" distB="0" distL="114300" distR="114300" simplePos="0" relativeHeight="251659264" behindDoc="1" locked="0" layoutInCell="0" allowOverlap="1">
                <wp:simplePos x="0" y="0"/>
                <wp:positionH relativeFrom="page">
                  <wp:posOffset>7252335</wp:posOffset>
                </wp:positionH>
                <wp:positionV relativeFrom="page">
                  <wp:posOffset>304800</wp:posOffset>
                </wp:positionV>
                <wp:extent cx="0" cy="10083800"/>
                <wp:effectExtent l="0" t="0" r="0" b="0"/>
                <wp:wrapNone/>
                <wp:docPr id="1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DBA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05pt,24pt" to="571.0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" o:allowincell="f" strokecolor="#943634" strokeweight=".25397mm">
                <w10:wrap anchorx="page" anchory="page"/>
              </v:line>
            </w:pict>
          </mc:Fallback>
        </mc:AlternateContent>
      </w:r>
      <w:r>
        <w:rPr>
          <w:noProof/>
          <w:lang w:val="fr-BE" w:eastAsia="fr-BE"/>
        </w:rPr>
        <mc:AlternateContent>
          <mc:Choice Requires="wps">
            <w:drawing>
              <wp:anchor distT="0" distB="0" distL="114300" distR="114300" simplePos="0" relativeHeight="251660288" behindDoc="1" locked="0" layoutInCell="0" allowOverlap="1">
                <wp:simplePos x="0" y="0"/>
                <wp:positionH relativeFrom="page">
                  <wp:posOffset>304800</wp:posOffset>
                </wp:positionH>
                <wp:positionV relativeFrom="page">
                  <wp:posOffset>309245</wp:posOffset>
                </wp:positionV>
                <wp:extent cx="6951980" cy="0"/>
                <wp:effectExtent l="0" t="0" r="0" b="0"/>
                <wp:wrapNone/>
                <wp:docPr id="1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3BF4"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71.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" o:allowincell="f" strokecolor="#943634" strokeweight=".25397mm">
                <w10:wrap anchorx="page" anchory="page"/>
              </v:line>
            </w:pict>
          </mc:Fallback>
        </mc:AlternateContent>
      </w:r>
      <w:r>
        <w:rPr>
          <w:noProof/>
          <w:lang w:val="fr-BE" w:eastAsia="fr-BE"/>
        </w:rPr>
        <mc:AlternateContent>
          <mc:Choice Requires="wps">
            <w:drawing>
              <wp:anchor distT="0" distB="0" distL="114300" distR="114300" simplePos="0" relativeHeight="251661312" behindDoc="1" locked="0" layoutInCell="0" allowOverlap="1">
                <wp:simplePos x="0" y="0"/>
                <wp:positionH relativeFrom="page">
                  <wp:posOffset>351790</wp:posOffset>
                </wp:positionH>
                <wp:positionV relativeFrom="page">
                  <wp:posOffset>360680</wp:posOffset>
                </wp:positionV>
                <wp:extent cx="6858000" cy="0"/>
                <wp:effectExtent l="0" t="0" r="0" b="0"/>
                <wp:wrapNone/>
                <wp:docPr id="1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8288">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73B3"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4pt" to="567.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" o:allowincell="f" strokecolor="#943634" strokeweight="1.44pt">
                <w10:wrap anchorx="page" anchory="page"/>
              </v:line>
            </w:pict>
          </mc:Fallback>
        </mc:AlternateContent>
      </w:r>
      <w:r>
        <w:rPr>
          <w:noProof/>
          <w:lang w:val="fr-BE" w:eastAsia="fr-BE"/>
        </w:rPr>
        <mc:AlternateContent>
          <mc:Choice Requires="wps">
            <w:drawing>
              <wp:anchor distT="0" distB="0" distL="114300" distR="114300" simplePos="0" relativeHeight="251662336" behindDoc="1" locked="0" layoutInCell="0" allowOverlap="1">
                <wp:simplePos x="0" y="0"/>
                <wp:positionH relativeFrom="page">
                  <wp:posOffset>360680</wp:posOffset>
                </wp:positionH>
                <wp:positionV relativeFrom="page">
                  <wp:posOffset>351790</wp:posOffset>
                </wp:positionV>
                <wp:extent cx="0" cy="9989820"/>
                <wp:effectExtent l="0" t="0" r="0" b="0"/>
                <wp:wrapNone/>
                <wp:docPr id="1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9820"/>
                        </a:xfrm>
                        <a:prstGeom prst="line">
                          <a:avLst/>
                        </a:prstGeom>
                        <a:noFill/>
                        <a:ln w="18288">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C15C"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27.7pt" to="28.4pt,8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" o:allowincell="f" strokecolor="#943634" strokeweight="1.44pt">
                <w10:wrap anchorx="page" anchory="page"/>
              </v:line>
            </w:pict>
          </mc:Fallback>
        </mc:AlternateContent>
      </w:r>
      <w:r>
        <w:rPr>
          <w:noProof/>
          <w:lang w:val="fr-BE" w:eastAsia="fr-BE"/>
        </w:rPr>
        <mc:AlternateContent>
          <mc:Choice Requires="wps">
            <w:drawing>
              <wp:anchor distT="0" distB="0" distL="114300" distR="114300" simplePos="0" relativeHeight="251663360" behindDoc="1" locked="0" layoutInCell="0" allowOverlap="1">
                <wp:simplePos x="0" y="0"/>
                <wp:positionH relativeFrom="page">
                  <wp:posOffset>351790</wp:posOffset>
                </wp:positionH>
                <wp:positionV relativeFrom="page">
                  <wp:posOffset>10332720</wp:posOffset>
                </wp:positionV>
                <wp:extent cx="6858000" cy="0"/>
                <wp:effectExtent l="0" t="0" r="0" b="0"/>
                <wp:wrapNone/>
                <wp:docPr id="1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8288">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555C0"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813.6pt" to="567.7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" o:allowincell="f" strokecolor="#943634" strokeweight="1.44pt">
                <w10:wrap anchorx="page" anchory="page"/>
              </v:line>
            </w:pict>
          </mc:Fallback>
        </mc:AlternateContent>
      </w:r>
      <w:r>
        <w:rPr>
          <w:noProof/>
          <w:lang w:val="fr-BE" w:eastAsia="fr-BE"/>
        </w:rPr>
        <mc:AlternateContent>
          <mc:Choice Requires="wps">
            <w:drawing>
              <wp:anchor distT="0" distB="0" distL="114300" distR="114300" simplePos="0" relativeHeight="251664384" behindDoc="1" locked="0" layoutInCell="0" allowOverlap="1">
                <wp:simplePos x="0" y="0"/>
                <wp:positionH relativeFrom="page">
                  <wp:posOffset>7200900</wp:posOffset>
                </wp:positionH>
                <wp:positionV relativeFrom="page">
                  <wp:posOffset>351790</wp:posOffset>
                </wp:positionV>
                <wp:extent cx="0" cy="9989820"/>
                <wp:effectExtent l="0" t="0" r="0" b="0"/>
                <wp:wrapNone/>
                <wp:docPr id="1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9820"/>
                        </a:xfrm>
                        <a:prstGeom prst="line">
                          <a:avLst/>
                        </a:prstGeom>
                        <a:noFill/>
                        <a:ln w="18287">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4001"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7.7pt" to="567pt,8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" o:allowincell="f" strokecolor="#943634" strokeweight=".50797mm">
                <w10:wrap anchorx="page" anchory="page"/>
              </v:line>
            </w:pict>
          </mc:Fallback>
        </mc:AlternateContent>
      </w:r>
      <w:r w:rsidR="002F5C6B">
        <w:rPr>
          <w:rFonts w:ascii="Calibri" w:hAnsi="Calibri" w:cs="Calibri"/>
          <w:b/>
          <w:bCs/>
          <w:color w:val="943634"/>
        </w:rPr>
        <w:t>EAPN Task Force on Decent Work</w:t>
      </w:r>
      <w:r w:rsidR="002F5C6B">
        <w:rPr>
          <w:rFonts w:ascii="Times New Roman" w:hAnsi="Times New Roman"/>
          <w:sz w:val="24"/>
          <w:szCs w:val="24"/>
        </w:rPr>
        <w:tab/>
      </w:r>
      <w:r w:rsidR="009C6FF6">
        <w:rPr>
          <w:rFonts w:ascii="Times New Roman" w:hAnsi="Times New Roman"/>
          <w:sz w:val="24"/>
          <w:szCs w:val="24"/>
        </w:rPr>
        <w:t xml:space="preserve">                </w:t>
      </w:r>
      <w:r w:rsidR="009C6FF6">
        <w:rPr>
          <w:rFonts w:ascii="Calibri" w:hAnsi="Calibri" w:cs="Calibri"/>
          <w:i/>
          <w:iCs/>
          <w:color w:val="943634"/>
          <w:sz w:val="21"/>
          <w:szCs w:val="21"/>
        </w:rPr>
        <w:t>Awareness Raising on Living Wages – Action Plan</w:t>
      </w:r>
    </w:p>
    <w:p w:rsidR="002F5C6B" w:rsidRDefault="008A2202" w:rsidP="009C6FF6">
      <w:pPr>
        <w:widowControl w:val="0"/>
        <w:autoSpaceDE w:val="0"/>
        <w:autoSpaceDN w:val="0"/>
        <w:adjustRightInd w:val="0"/>
        <w:spacing w:after="0" w:line="240" w:lineRule="auto"/>
        <w:ind w:left="-284" w:right="-316"/>
        <w:rPr>
          <w:rFonts w:ascii="Times New Roman" w:hAnsi="Times New Roman"/>
          <w:sz w:val="24"/>
          <w:szCs w:val="24"/>
        </w:rPr>
        <w:sectPr w:rsidR="002F5C6B">
          <w:pgSz w:w="11900" w:h="16838"/>
          <w:pgMar w:top="699" w:right="680" w:bottom="706" w:left="740" w:header="720" w:footer="720" w:gutter="0"/>
          <w:cols w:space="720" w:equalWidth="0">
            <w:col w:w="10480"/>
          </w:cols>
          <w:noEndnote/>
        </w:sectPr>
      </w:pPr>
      <w:r>
        <w:rPr>
          <w:noProof/>
          <w:lang w:val="fr-BE" w:eastAsia="fr-BE"/>
        </w:rPr>
        <w:drawing>
          <wp:anchor distT="0" distB="0" distL="114300" distR="114300" simplePos="0" relativeHeight="251551232" behindDoc="1" locked="0" layoutInCell="0" allowOverlap="1">
            <wp:simplePos x="0" y="0"/>
            <wp:positionH relativeFrom="column">
              <wp:posOffset>2341880</wp:posOffset>
            </wp:positionH>
            <wp:positionV relativeFrom="paragraph">
              <wp:posOffset>437515</wp:posOffset>
            </wp:positionV>
            <wp:extent cx="1828800" cy="1219200"/>
            <wp:effectExtent l="0" t="0" r="0" b="0"/>
            <wp:wrapNone/>
            <wp:docPr id="1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autoSpaceDE w:val="0"/>
        <w:autoSpaceDN w:val="0"/>
        <w:adjustRightInd w:val="0"/>
        <w:spacing w:after="0" w:line="240" w:lineRule="auto"/>
        <w:ind w:left="-284" w:right="-316"/>
        <w:rPr>
          <w:rFonts w:ascii="Times New Roman" w:hAnsi="Times New Roman"/>
          <w:sz w:val="24"/>
          <w:szCs w:val="24"/>
        </w:rPr>
      </w:pP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9C6FF6" w:rsidRDefault="009C6FF6"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B22E66" w:rsidP="009C6FF6">
      <w:pPr>
        <w:widowControl w:val="0"/>
        <w:tabs>
          <w:tab w:val="left" w:pos="-284"/>
        </w:tabs>
        <w:autoSpaceDE w:val="0"/>
        <w:autoSpaceDN w:val="0"/>
        <w:adjustRightInd w:val="0"/>
        <w:spacing w:after="0" w:line="240" w:lineRule="auto"/>
        <w:ind w:left="-567" w:right="-599"/>
        <w:jc w:val="center"/>
        <w:rPr>
          <w:rFonts w:ascii="Times New Roman" w:hAnsi="Times New Roman"/>
          <w:sz w:val="24"/>
          <w:szCs w:val="24"/>
        </w:rPr>
      </w:pPr>
      <w:r>
        <w:rPr>
          <w:rFonts w:ascii="Calibri" w:hAnsi="Calibri" w:cs="Calibri"/>
          <w:b/>
          <w:bCs/>
          <w:sz w:val="40"/>
          <w:szCs w:val="40"/>
        </w:rPr>
        <w:t xml:space="preserve">9c. </w:t>
      </w:r>
      <w:bookmarkStart w:id="1" w:name="_GoBack"/>
      <w:bookmarkEnd w:id="1"/>
      <w:r w:rsidR="002F5C6B">
        <w:rPr>
          <w:rFonts w:ascii="Calibri" w:hAnsi="Calibri" w:cs="Calibri"/>
          <w:b/>
          <w:bCs/>
          <w:sz w:val="40"/>
          <w:szCs w:val="40"/>
        </w:rPr>
        <w:t>EAPN TASK FORCE ON DECENT WORK</w:t>
      </w:r>
    </w:p>
    <w:p w:rsidR="002F5C6B" w:rsidRDefault="002F5C6B" w:rsidP="009C6FF6">
      <w:pPr>
        <w:widowControl w:val="0"/>
        <w:tabs>
          <w:tab w:val="left" w:pos="-284"/>
        </w:tabs>
        <w:autoSpaceDE w:val="0"/>
        <w:autoSpaceDN w:val="0"/>
        <w:adjustRightInd w:val="0"/>
        <w:spacing w:after="0" w:line="240" w:lineRule="auto"/>
        <w:ind w:left="-567" w:right="-599"/>
        <w:jc w:val="center"/>
        <w:rPr>
          <w:rFonts w:ascii="Times New Roman" w:hAnsi="Times New Roman"/>
          <w:sz w:val="24"/>
          <w:szCs w:val="24"/>
        </w:rPr>
      </w:pPr>
    </w:p>
    <w:p w:rsidR="009C6FF6" w:rsidRDefault="009C6FF6" w:rsidP="009C6FF6">
      <w:pPr>
        <w:widowControl w:val="0"/>
        <w:tabs>
          <w:tab w:val="left" w:pos="-284"/>
        </w:tabs>
        <w:autoSpaceDE w:val="0"/>
        <w:autoSpaceDN w:val="0"/>
        <w:adjustRightInd w:val="0"/>
        <w:spacing w:after="0" w:line="240" w:lineRule="auto"/>
        <w:ind w:left="-567" w:right="-599"/>
        <w:jc w:val="center"/>
        <w:rPr>
          <w:rFonts w:ascii="Times New Roman" w:hAnsi="Times New Roman"/>
          <w:sz w:val="24"/>
          <w:szCs w:val="24"/>
        </w:rPr>
      </w:pPr>
    </w:p>
    <w:p w:rsidR="002F5C6B" w:rsidRDefault="009C6FF6" w:rsidP="009C6FF6">
      <w:pPr>
        <w:widowControl w:val="0"/>
        <w:tabs>
          <w:tab w:val="left" w:pos="-284"/>
        </w:tabs>
        <w:autoSpaceDE w:val="0"/>
        <w:autoSpaceDN w:val="0"/>
        <w:adjustRightInd w:val="0"/>
        <w:spacing w:after="0" w:line="240" w:lineRule="auto"/>
        <w:ind w:left="-567" w:right="-599"/>
        <w:jc w:val="center"/>
        <w:rPr>
          <w:rFonts w:ascii="Times New Roman" w:hAnsi="Times New Roman"/>
          <w:sz w:val="24"/>
          <w:szCs w:val="24"/>
        </w:rPr>
      </w:pPr>
      <w:r>
        <w:rPr>
          <w:rFonts w:ascii="Calibri" w:hAnsi="Calibri" w:cs="Calibri"/>
          <w:b/>
          <w:bCs/>
          <w:sz w:val="40"/>
          <w:szCs w:val="40"/>
        </w:rPr>
        <w:t>Awareness Raising on living Wages</w:t>
      </w:r>
    </w:p>
    <w:p w:rsidR="009C6FF6" w:rsidRPr="009C6FF6" w:rsidRDefault="009C6FF6" w:rsidP="009C6FF6">
      <w:pPr>
        <w:widowControl w:val="0"/>
        <w:tabs>
          <w:tab w:val="left" w:pos="-284"/>
        </w:tabs>
        <w:autoSpaceDE w:val="0"/>
        <w:autoSpaceDN w:val="0"/>
        <w:adjustRightInd w:val="0"/>
        <w:spacing w:after="0" w:line="240" w:lineRule="auto"/>
        <w:ind w:left="-567" w:right="-599"/>
        <w:jc w:val="center"/>
        <w:rPr>
          <w:rFonts w:ascii="Calibri" w:hAnsi="Calibri" w:cs="Calibri"/>
          <w:b/>
          <w:bCs/>
          <w:sz w:val="20"/>
          <w:szCs w:val="20"/>
        </w:rPr>
      </w:pPr>
    </w:p>
    <w:p w:rsidR="002F5C6B" w:rsidRPr="009C6FF6" w:rsidRDefault="009C6FF6" w:rsidP="009C6FF6">
      <w:pPr>
        <w:widowControl w:val="0"/>
        <w:tabs>
          <w:tab w:val="left" w:pos="-284"/>
        </w:tabs>
        <w:autoSpaceDE w:val="0"/>
        <w:autoSpaceDN w:val="0"/>
        <w:adjustRightInd w:val="0"/>
        <w:spacing w:after="0" w:line="240" w:lineRule="auto"/>
        <w:ind w:left="-567" w:right="-599"/>
        <w:jc w:val="center"/>
        <w:rPr>
          <w:rFonts w:ascii="Times New Roman" w:hAnsi="Times New Roman"/>
          <w:i/>
          <w:sz w:val="24"/>
          <w:szCs w:val="24"/>
        </w:rPr>
      </w:pPr>
      <w:r w:rsidRPr="009C6FF6">
        <w:rPr>
          <w:rFonts w:ascii="Calibri" w:hAnsi="Calibri" w:cs="Calibri"/>
          <w:b/>
          <w:bCs/>
          <w:i/>
          <w:sz w:val="40"/>
          <w:szCs w:val="40"/>
        </w:rPr>
        <w:t>Action Plan</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9C6FF6" w:rsidRDefault="009C6FF6"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tabs>
          <w:tab w:val="left" w:pos="-284"/>
        </w:tabs>
        <w:overflowPunct w:val="0"/>
        <w:autoSpaceDE w:val="0"/>
        <w:autoSpaceDN w:val="0"/>
        <w:adjustRightInd w:val="0"/>
        <w:spacing w:after="0" w:line="240" w:lineRule="auto"/>
        <w:ind w:left="-567" w:right="-599"/>
        <w:jc w:val="both"/>
        <w:rPr>
          <w:rFonts w:ascii="Times New Roman" w:hAnsi="Times New Roman"/>
          <w:sz w:val="24"/>
          <w:szCs w:val="24"/>
        </w:rPr>
      </w:pPr>
      <w:r>
        <w:rPr>
          <w:rFonts w:ascii="Calibri" w:hAnsi="Calibri" w:cs="Calibri"/>
          <w:sz w:val="24"/>
          <w:szCs w:val="24"/>
        </w:rPr>
        <w:t>For the year 2015, the campaign has been included in EAPN’s work programme as “awareness raising action on Living Wages”. This would allow national networks to treat it as a trial year, conducting the preliminary work, and deciding whether and/or how to take the campaign further in 2016. An evaluation is proposed to be carried out by the EU ISG at the end of 2015, to decide next steps for 2016.</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tabs>
          <w:tab w:val="left" w:pos="-284"/>
        </w:tabs>
        <w:overflowPunct w:val="0"/>
        <w:autoSpaceDE w:val="0"/>
        <w:autoSpaceDN w:val="0"/>
        <w:adjustRightInd w:val="0"/>
        <w:spacing w:after="0" w:line="240" w:lineRule="auto"/>
        <w:ind w:left="-567" w:right="-599"/>
        <w:jc w:val="both"/>
        <w:rPr>
          <w:rFonts w:ascii="Times New Roman" w:hAnsi="Times New Roman"/>
          <w:sz w:val="24"/>
          <w:szCs w:val="24"/>
        </w:rPr>
      </w:pPr>
      <w:r>
        <w:rPr>
          <w:rFonts w:ascii="Calibri" w:hAnsi="Calibri" w:cs="Calibri"/>
          <w:sz w:val="24"/>
          <w:szCs w:val="24"/>
        </w:rPr>
        <w:t xml:space="preserve">The Task Force has also prepared a comprehensive </w:t>
      </w:r>
      <w:r>
        <w:rPr>
          <w:rFonts w:ascii="Calibri" w:hAnsi="Calibri" w:cs="Calibri"/>
          <w:b/>
          <w:bCs/>
          <w:sz w:val="24"/>
          <w:szCs w:val="24"/>
        </w:rPr>
        <w:t>Campaign Guide</w:t>
      </w:r>
      <w:r>
        <w:rPr>
          <w:rFonts w:ascii="Calibri" w:hAnsi="Calibri" w:cs="Calibri"/>
          <w:sz w:val="24"/>
          <w:szCs w:val="24"/>
        </w:rPr>
        <w:t>, available to EAPN members, which describes in detail the steps below, and provides networks and organisations with practical examples, as well as useful tips and hints on how to run a successful awareness raising action and campaign on Living Wages. The Secretariat will also provide essential tools, as explained below.</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tabs>
          <w:tab w:val="left" w:pos="-284"/>
        </w:tabs>
        <w:overflowPunct w:val="0"/>
        <w:autoSpaceDE w:val="0"/>
        <w:autoSpaceDN w:val="0"/>
        <w:adjustRightInd w:val="0"/>
        <w:spacing w:after="0" w:line="240" w:lineRule="auto"/>
        <w:ind w:left="-567" w:right="-599"/>
        <w:jc w:val="both"/>
        <w:rPr>
          <w:rFonts w:ascii="Times New Roman" w:hAnsi="Times New Roman"/>
          <w:sz w:val="24"/>
          <w:szCs w:val="24"/>
        </w:rPr>
      </w:pPr>
      <w:r>
        <w:rPr>
          <w:rFonts w:ascii="Calibri" w:hAnsi="Calibri" w:cs="Calibri"/>
          <w:sz w:val="24"/>
          <w:szCs w:val="24"/>
        </w:rPr>
        <w:t>The following steps are proposed for 2015, to act as self-standing awareness raising action, or as preparatory phase for a fully-fledged campaign in 2016:</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B32FB4" w:rsidRDefault="00B32FB4"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numPr>
          <w:ilvl w:val="0"/>
          <w:numId w:val="7"/>
        </w:numPr>
        <w:tabs>
          <w:tab w:val="left" w:pos="-284"/>
        </w:tabs>
        <w:overflowPunct w:val="0"/>
        <w:autoSpaceDE w:val="0"/>
        <w:autoSpaceDN w:val="0"/>
        <w:adjustRightInd w:val="0"/>
        <w:spacing w:after="0" w:line="240" w:lineRule="auto"/>
        <w:ind w:left="-567" w:right="-599" w:firstLine="0"/>
        <w:jc w:val="both"/>
        <w:rPr>
          <w:rFonts w:ascii="Calibri" w:hAnsi="Calibri" w:cs="Calibri"/>
          <w:b/>
          <w:bCs/>
          <w:sz w:val="24"/>
          <w:szCs w:val="24"/>
        </w:rPr>
      </w:pPr>
      <w:r>
        <w:rPr>
          <w:rFonts w:ascii="Calibri" w:hAnsi="Calibri" w:cs="Calibri"/>
          <w:b/>
          <w:bCs/>
          <w:sz w:val="24"/>
          <w:szCs w:val="24"/>
        </w:rPr>
        <w:t xml:space="preserve">Mapping of similar initiatives and identifying potential partners in the process </w:t>
      </w:r>
    </w:p>
    <w:p w:rsidR="002F5C6B" w:rsidRDefault="002F5C6B" w:rsidP="009C6FF6">
      <w:pPr>
        <w:widowControl w:val="0"/>
        <w:tabs>
          <w:tab w:val="left" w:pos="-284"/>
        </w:tabs>
        <w:autoSpaceDE w:val="0"/>
        <w:autoSpaceDN w:val="0"/>
        <w:adjustRightInd w:val="0"/>
        <w:spacing w:after="0" w:line="240" w:lineRule="auto"/>
        <w:ind w:left="-567" w:right="-599"/>
        <w:rPr>
          <w:rFonts w:ascii="Calibri" w:hAnsi="Calibri" w:cs="Calibri"/>
          <w:b/>
          <w:bCs/>
          <w:sz w:val="24"/>
          <w:szCs w:val="24"/>
        </w:rPr>
      </w:pPr>
    </w:p>
    <w:p w:rsidR="002F5C6B" w:rsidRDefault="002F5C6B" w:rsidP="009C6FF6">
      <w:pPr>
        <w:widowControl w:val="0"/>
        <w:numPr>
          <w:ilvl w:val="1"/>
          <w:numId w:val="7"/>
        </w:numPr>
        <w:tabs>
          <w:tab w:val="clear" w:pos="1440"/>
          <w:tab w:val="left" w:pos="-284"/>
          <w:tab w:val="num" w:pos="1080"/>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If you are part of an NGO platform, identify organisations already working on, or interested in, quality employment, and get them interested in the project. </w:t>
      </w:r>
    </w:p>
    <w:p w:rsidR="009C6FF6" w:rsidRDefault="009C6FF6" w:rsidP="009C6FF6">
      <w:pPr>
        <w:widowControl w:val="0"/>
        <w:tabs>
          <w:tab w:val="left" w:pos="-284"/>
        </w:tabs>
        <w:overflowPunct w:val="0"/>
        <w:autoSpaceDE w:val="0"/>
        <w:autoSpaceDN w:val="0"/>
        <w:adjustRightInd w:val="0"/>
        <w:spacing w:after="0" w:line="240" w:lineRule="auto"/>
        <w:ind w:left="-567" w:right="-599"/>
        <w:jc w:val="both"/>
        <w:rPr>
          <w:rFonts w:ascii="Calibri" w:hAnsi="Calibri" w:cs="Calibri"/>
          <w:sz w:val="24"/>
          <w:szCs w:val="24"/>
        </w:rPr>
      </w:pPr>
    </w:p>
    <w:p w:rsidR="002F5C6B" w:rsidRDefault="002F5C6B" w:rsidP="009C6FF6">
      <w:pPr>
        <w:widowControl w:val="0"/>
        <w:numPr>
          <w:ilvl w:val="1"/>
          <w:numId w:val="7"/>
        </w:numPr>
        <w:tabs>
          <w:tab w:val="clear" w:pos="1440"/>
          <w:tab w:val="left" w:pos="-284"/>
          <w:tab w:val="num" w:pos="1080"/>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Meet the main trade unions in your country and gauge their views. </w:t>
      </w:r>
    </w:p>
    <w:p w:rsidR="009C6FF6" w:rsidRDefault="009C6FF6" w:rsidP="009C6FF6">
      <w:pPr>
        <w:widowControl w:val="0"/>
        <w:tabs>
          <w:tab w:val="left" w:pos="-284"/>
        </w:tabs>
        <w:overflowPunct w:val="0"/>
        <w:autoSpaceDE w:val="0"/>
        <w:autoSpaceDN w:val="0"/>
        <w:adjustRightInd w:val="0"/>
        <w:spacing w:after="0" w:line="240" w:lineRule="auto"/>
        <w:ind w:left="-567" w:right="-599"/>
        <w:jc w:val="both"/>
        <w:rPr>
          <w:rFonts w:ascii="Calibri" w:hAnsi="Calibri" w:cs="Calibri"/>
          <w:sz w:val="24"/>
          <w:szCs w:val="24"/>
        </w:rPr>
      </w:pPr>
    </w:p>
    <w:p w:rsidR="002F5C6B" w:rsidRDefault="002F5C6B" w:rsidP="009C6FF6">
      <w:pPr>
        <w:widowControl w:val="0"/>
        <w:numPr>
          <w:ilvl w:val="1"/>
          <w:numId w:val="7"/>
        </w:numPr>
        <w:tabs>
          <w:tab w:val="clear" w:pos="1440"/>
          <w:tab w:val="left" w:pos="-284"/>
          <w:tab w:val="num" w:pos="1080"/>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Check the MPs members of relevant committees, to establish their positioning on wages and decent work, and their interest in promoting the Living Wage. </w:t>
      </w:r>
    </w:p>
    <w:p w:rsidR="009C6FF6" w:rsidRDefault="009C6FF6" w:rsidP="009C6FF6">
      <w:pPr>
        <w:widowControl w:val="0"/>
        <w:tabs>
          <w:tab w:val="left" w:pos="-284"/>
        </w:tabs>
        <w:overflowPunct w:val="0"/>
        <w:autoSpaceDE w:val="0"/>
        <w:autoSpaceDN w:val="0"/>
        <w:adjustRightInd w:val="0"/>
        <w:spacing w:after="0" w:line="240" w:lineRule="auto"/>
        <w:ind w:right="-599"/>
        <w:jc w:val="both"/>
        <w:rPr>
          <w:rFonts w:ascii="Calibri" w:hAnsi="Calibri" w:cs="Calibri"/>
          <w:sz w:val="24"/>
          <w:szCs w:val="24"/>
        </w:rPr>
      </w:pPr>
    </w:p>
    <w:p w:rsidR="002F5C6B" w:rsidRDefault="002F5C6B" w:rsidP="009C6FF6">
      <w:pPr>
        <w:widowControl w:val="0"/>
        <w:numPr>
          <w:ilvl w:val="1"/>
          <w:numId w:val="7"/>
        </w:numPr>
        <w:tabs>
          <w:tab w:val="clear" w:pos="1440"/>
          <w:tab w:val="left" w:pos="-284"/>
          <w:tab w:val="num" w:pos="1080"/>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Start debates on civil society and other fora and online media. </w:t>
      </w:r>
    </w:p>
    <w:p w:rsidR="009C6FF6" w:rsidRDefault="009C6FF6" w:rsidP="009C6FF6">
      <w:pPr>
        <w:widowControl w:val="0"/>
        <w:tabs>
          <w:tab w:val="left" w:pos="-284"/>
        </w:tabs>
        <w:overflowPunct w:val="0"/>
        <w:autoSpaceDE w:val="0"/>
        <w:autoSpaceDN w:val="0"/>
        <w:adjustRightInd w:val="0"/>
        <w:spacing w:after="0" w:line="240" w:lineRule="auto"/>
        <w:ind w:right="-599"/>
        <w:jc w:val="both"/>
        <w:rPr>
          <w:rFonts w:ascii="Calibri" w:hAnsi="Calibri" w:cs="Calibri"/>
          <w:sz w:val="24"/>
          <w:szCs w:val="24"/>
        </w:rPr>
      </w:pPr>
    </w:p>
    <w:p w:rsidR="002F5C6B" w:rsidRDefault="002F5C6B" w:rsidP="009C6FF6">
      <w:pPr>
        <w:widowControl w:val="0"/>
        <w:numPr>
          <w:ilvl w:val="1"/>
          <w:numId w:val="7"/>
        </w:numPr>
        <w:tabs>
          <w:tab w:val="clear" w:pos="1440"/>
          <w:tab w:val="left" w:pos="-284"/>
          <w:tab w:val="num" w:pos="1080"/>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Have meetings with representatives from the relevant Ministries. </w:t>
      </w:r>
    </w:p>
    <w:p w:rsidR="009C6FF6" w:rsidRDefault="009C6FF6" w:rsidP="009C6FF6">
      <w:pPr>
        <w:widowControl w:val="0"/>
        <w:tabs>
          <w:tab w:val="left" w:pos="-284"/>
        </w:tabs>
        <w:autoSpaceDE w:val="0"/>
        <w:autoSpaceDN w:val="0"/>
        <w:adjustRightInd w:val="0"/>
        <w:spacing w:after="0" w:line="240" w:lineRule="auto"/>
        <w:ind w:left="-567" w:right="-599"/>
        <w:rPr>
          <w:rFonts w:ascii="Calibri" w:hAnsi="Calibri" w:cs="Calibri"/>
          <w:sz w:val="24"/>
          <w:szCs w:val="24"/>
        </w:rPr>
      </w:pPr>
    </w:p>
    <w:p w:rsidR="009C6FF6" w:rsidRDefault="009C6FF6" w:rsidP="009C6FF6">
      <w:pPr>
        <w:widowControl w:val="0"/>
        <w:tabs>
          <w:tab w:val="left" w:pos="-284"/>
        </w:tabs>
        <w:autoSpaceDE w:val="0"/>
        <w:autoSpaceDN w:val="0"/>
        <w:adjustRightInd w:val="0"/>
        <w:spacing w:after="0" w:line="240" w:lineRule="auto"/>
        <w:ind w:left="-567" w:right="-599"/>
        <w:rPr>
          <w:rFonts w:ascii="Calibri" w:hAnsi="Calibri" w:cs="Calibri"/>
          <w:sz w:val="24"/>
          <w:szCs w:val="24"/>
        </w:rPr>
      </w:pPr>
    </w:p>
    <w:p w:rsidR="009C6FF6" w:rsidRDefault="009C6FF6" w:rsidP="009C6FF6">
      <w:pPr>
        <w:widowControl w:val="0"/>
        <w:tabs>
          <w:tab w:val="left" w:pos="-284"/>
        </w:tabs>
        <w:autoSpaceDE w:val="0"/>
        <w:autoSpaceDN w:val="0"/>
        <w:adjustRightInd w:val="0"/>
        <w:spacing w:after="0" w:line="240" w:lineRule="auto"/>
        <w:ind w:left="-567" w:right="-599"/>
        <w:rPr>
          <w:rFonts w:ascii="Calibri" w:hAnsi="Calibri" w:cs="Calibri"/>
          <w:sz w:val="24"/>
          <w:szCs w:val="24"/>
        </w:rPr>
      </w:pPr>
    </w:p>
    <w:p w:rsidR="002F5C6B" w:rsidRPr="00B32FB4" w:rsidRDefault="008A2202" w:rsidP="00B32FB4">
      <w:pPr>
        <w:widowControl w:val="0"/>
        <w:tabs>
          <w:tab w:val="left" w:pos="-284"/>
        </w:tabs>
        <w:autoSpaceDE w:val="0"/>
        <w:autoSpaceDN w:val="0"/>
        <w:adjustRightInd w:val="0"/>
        <w:spacing w:after="0" w:line="240" w:lineRule="auto"/>
        <w:ind w:left="-567" w:right="-601"/>
        <w:jc w:val="center"/>
        <w:rPr>
          <w:sz w:val="24"/>
          <w:szCs w:val="24"/>
        </w:rPr>
      </w:pPr>
      <w:r w:rsidRPr="00B32FB4">
        <w:rPr>
          <w:noProof/>
          <w:color w:val="C00000"/>
          <w:lang w:val="fr-BE" w:eastAsia="fr-BE"/>
        </w:rPr>
        <mc:AlternateContent>
          <mc:Choice Requires="wps">
            <w:drawing>
              <wp:anchor distT="0" distB="0" distL="114300" distR="114300" simplePos="0" relativeHeight="251684352" behindDoc="1" locked="0" layoutInCell="0" allowOverlap="1" wp14:anchorId="32E7B22D" wp14:editId="7DAB4A0D">
                <wp:simplePos x="0" y="0"/>
                <wp:positionH relativeFrom="column">
                  <wp:posOffset>-609600</wp:posOffset>
                </wp:positionH>
                <wp:positionV relativeFrom="paragraph">
                  <wp:posOffset>316230</wp:posOffset>
                </wp:positionV>
                <wp:extent cx="6951980" cy="0"/>
                <wp:effectExtent l="0" t="0" r="0" b="0"/>
                <wp:wrapNone/>
                <wp:docPr id="2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DB78"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" o:allowincell="f" strokecolor="#943634" strokeweight=".25397mm"/>
            </w:pict>
          </mc:Fallback>
        </mc:AlternateContent>
      </w:r>
      <w:r w:rsidR="00B32FB4" w:rsidRPr="00B32FB4">
        <w:rPr>
          <w:color w:val="C00000"/>
          <w:sz w:val="24"/>
          <w:szCs w:val="24"/>
        </w:rPr>
        <w:t>1</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sectPr w:rsidR="002F5C6B">
          <w:type w:val="continuous"/>
          <w:pgSz w:w="11900" w:h="16838"/>
          <w:pgMar w:top="699" w:right="1440" w:bottom="706" w:left="1440" w:header="720" w:footer="720" w:gutter="0"/>
          <w:cols w:space="720" w:equalWidth="0">
            <w:col w:w="9020"/>
          </w:cols>
          <w:noEndnote/>
        </w:sectPr>
      </w:pPr>
    </w:p>
    <w:p w:rsidR="002F5C6B" w:rsidRDefault="008A2202" w:rsidP="009C6FF6">
      <w:pPr>
        <w:widowControl w:val="0"/>
        <w:tabs>
          <w:tab w:val="left" w:pos="-284"/>
          <w:tab w:val="num" w:pos="5360"/>
        </w:tabs>
        <w:autoSpaceDE w:val="0"/>
        <w:autoSpaceDN w:val="0"/>
        <w:adjustRightInd w:val="0"/>
        <w:spacing w:after="0" w:line="240" w:lineRule="auto"/>
        <w:ind w:left="-567" w:right="-599"/>
        <w:rPr>
          <w:rFonts w:ascii="Times New Roman" w:hAnsi="Times New Roman"/>
          <w:sz w:val="24"/>
          <w:szCs w:val="24"/>
        </w:rPr>
      </w:pPr>
      <w:bookmarkStart w:id="2" w:name="page15"/>
      <w:bookmarkEnd w:id="2"/>
      <w:r>
        <w:rPr>
          <w:noProof/>
          <w:lang w:val="fr-BE" w:eastAsia="fr-BE"/>
        </w:rPr>
        <w:lastRenderedPageBreak/>
        <mc:AlternateContent>
          <mc:Choice Requires="wps">
            <w:drawing>
              <wp:anchor distT="0" distB="0" distL="114300" distR="114300" simplePos="0" relativeHeight="251690496" behindDoc="1" locked="0" layoutInCell="0" allowOverlap="1">
                <wp:simplePos x="0" y="0"/>
                <wp:positionH relativeFrom="page">
                  <wp:posOffset>309245</wp:posOffset>
                </wp:positionH>
                <wp:positionV relativeFrom="page">
                  <wp:posOffset>304800</wp:posOffset>
                </wp:positionV>
                <wp:extent cx="0" cy="10083800"/>
                <wp:effectExtent l="0" t="0" r="0" b="0"/>
                <wp:wrapNone/>
                <wp:docPr id="2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313A" id="Line 132"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" o:allowincell="f" strokecolor="#943634" strokeweight=".25397mm">
                <w10:wrap anchorx="page" anchory="page"/>
              </v:line>
            </w:pict>
          </mc:Fallback>
        </mc:AlternateContent>
      </w:r>
      <w:r>
        <w:rPr>
          <w:noProof/>
          <w:lang w:val="fr-BE" w:eastAsia="fr-BE"/>
        </w:rPr>
        <mc:AlternateContent>
          <mc:Choice Requires="wps">
            <w:drawing>
              <wp:anchor distT="0" distB="0" distL="114300" distR="114300" simplePos="0" relativeHeight="251696640" behindDoc="1" locked="0" layoutInCell="0" allowOverlap="1">
                <wp:simplePos x="0" y="0"/>
                <wp:positionH relativeFrom="page">
                  <wp:posOffset>7252335</wp:posOffset>
                </wp:positionH>
                <wp:positionV relativeFrom="page">
                  <wp:posOffset>304800</wp:posOffset>
                </wp:positionV>
                <wp:extent cx="0" cy="10083800"/>
                <wp:effectExtent l="0" t="0" r="0" b="0"/>
                <wp:wrapNone/>
                <wp:docPr id="2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05BE" id="Line 133"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05pt,24pt" to="571.0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" o:allowincell="f" strokecolor="#943634" strokeweight=".25397mm">
                <w10:wrap anchorx="page" anchory="page"/>
              </v:line>
            </w:pict>
          </mc:Fallback>
        </mc:AlternateContent>
      </w:r>
      <w:r>
        <w:rPr>
          <w:noProof/>
          <w:lang w:val="fr-BE" w:eastAsia="fr-BE"/>
        </w:rPr>
        <mc:AlternateContent>
          <mc:Choice Requires="wps">
            <w:drawing>
              <wp:anchor distT="0" distB="0" distL="114300" distR="114300" simplePos="0" relativeHeight="251702784" behindDoc="1" locked="0" layoutInCell="0" allowOverlap="1">
                <wp:simplePos x="0" y="0"/>
                <wp:positionH relativeFrom="page">
                  <wp:posOffset>304800</wp:posOffset>
                </wp:positionH>
                <wp:positionV relativeFrom="page">
                  <wp:posOffset>309245</wp:posOffset>
                </wp:positionV>
                <wp:extent cx="6951980" cy="0"/>
                <wp:effectExtent l="0" t="0" r="0" b="0"/>
                <wp:wrapNone/>
                <wp:docPr id="2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EA67" id="Line 13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71.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BdFgIAACs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" o:allowincell="f" strokecolor="#943634" strokeweight=".25397mm">
                <w10:wrap anchorx="page" anchory="page"/>
              </v:line>
            </w:pict>
          </mc:Fallback>
        </mc:AlternateContent>
      </w:r>
      <w:r>
        <w:rPr>
          <w:noProof/>
          <w:lang w:val="fr-BE" w:eastAsia="fr-BE"/>
        </w:rPr>
        <mc:AlternateContent>
          <mc:Choice Requires="wps">
            <w:drawing>
              <wp:anchor distT="0" distB="0" distL="114300" distR="114300" simplePos="0" relativeHeight="251708928" behindDoc="1" locked="0" layoutInCell="0" allowOverlap="1">
                <wp:simplePos x="0" y="0"/>
                <wp:positionH relativeFrom="page">
                  <wp:posOffset>351790</wp:posOffset>
                </wp:positionH>
                <wp:positionV relativeFrom="page">
                  <wp:posOffset>360680</wp:posOffset>
                </wp:positionV>
                <wp:extent cx="6858000" cy="0"/>
                <wp:effectExtent l="0" t="0" r="0" b="0"/>
                <wp:wrapNone/>
                <wp:docPr id="2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8288">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87A6" id="Line 135"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4pt" to="567.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" o:allowincell="f" strokecolor="#943634" strokeweight="1.44pt">
                <w10:wrap anchorx="page" anchory="page"/>
              </v:line>
            </w:pict>
          </mc:Fallback>
        </mc:AlternateContent>
      </w:r>
      <w:r>
        <w:rPr>
          <w:noProof/>
          <w:lang w:val="fr-BE" w:eastAsia="fr-BE"/>
        </w:rPr>
        <mc:AlternateContent>
          <mc:Choice Requires="wps">
            <w:drawing>
              <wp:anchor distT="0" distB="0" distL="114300" distR="114300" simplePos="0" relativeHeight="251715072" behindDoc="1" locked="0" layoutInCell="0" allowOverlap="1">
                <wp:simplePos x="0" y="0"/>
                <wp:positionH relativeFrom="page">
                  <wp:posOffset>360680</wp:posOffset>
                </wp:positionH>
                <wp:positionV relativeFrom="page">
                  <wp:posOffset>351790</wp:posOffset>
                </wp:positionV>
                <wp:extent cx="0" cy="9989820"/>
                <wp:effectExtent l="0" t="0" r="0" b="0"/>
                <wp:wrapNone/>
                <wp:docPr id="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9820"/>
                        </a:xfrm>
                        <a:prstGeom prst="line">
                          <a:avLst/>
                        </a:prstGeom>
                        <a:noFill/>
                        <a:ln w="18288">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33E0" id="Line 136"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27.7pt" to="28.4pt,8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" o:allowincell="f" strokecolor="#943634" strokeweight="1.44pt">
                <w10:wrap anchorx="page" anchory="page"/>
              </v:line>
            </w:pict>
          </mc:Fallback>
        </mc:AlternateContent>
      </w:r>
      <w:r>
        <w:rPr>
          <w:noProof/>
          <w:lang w:val="fr-BE" w:eastAsia="fr-BE"/>
        </w:rPr>
        <mc:AlternateContent>
          <mc:Choice Requires="wps">
            <w:drawing>
              <wp:anchor distT="0" distB="0" distL="114300" distR="114300" simplePos="0" relativeHeight="251721216" behindDoc="1" locked="0" layoutInCell="0" allowOverlap="1">
                <wp:simplePos x="0" y="0"/>
                <wp:positionH relativeFrom="page">
                  <wp:posOffset>351790</wp:posOffset>
                </wp:positionH>
                <wp:positionV relativeFrom="page">
                  <wp:posOffset>10332720</wp:posOffset>
                </wp:positionV>
                <wp:extent cx="6858000" cy="0"/>
                <wp:effectExtent l="0" t="0" r="0" b="0"/>
                <wp:wrapNone/>
                <wp:docPr id="1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8288">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56439" id="Line 137"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813.6pt" to="567.7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" o:allowincell="f" strokecolor="#943634" strokeweight="1.44pt">
                <w10:wrap anchorx="page" anchory="page"/>
              </v:line>
            </w:pict>
          </mc:Fallback>
        </mc:AlternateContent>
      </w:r>
      <w:r>
        <w:rPr>
          <w:noProof/>
          <w:lang w:val="fr-BE" w:eastAsia="fr-BE"/>
        </w:rPr>
        <mc:AlternateContent>
          <mc:Choice Requires="wps">
            <w:drawing>
              <wp:anchor distT="0" distB="0" distL="114300" distR="114300" simplePos="0" relativeHeight="251727360" behindDoc="1" locked="0" layoutInCell="0" allowOverlap="1">
                <wp:simplePos x="0" y="0"/>
                <wp:positionH relativeFrom="page">
                  <wp:posOffset>7200900</wp:posOffset>
                </wp:positionH>
                <wp:positionV relativeFrom="page">
                  <wp:posOffset>351790</wp:posOffset>
                </wp:positionV>
                <wp:extent cx="0" cy="9989820"/>
                <wp:effectExtent l="0" t="0" r="0" b="0"/>
                <wp:wrapNone/>
                <wp:docPr id="1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9820"/>
                        </a:xfrm>
                        <a:prstGeom prst="line">
                          <a:avLst/>
                        </a:prstGeom>
                        <a:noFill/>
                        <a:ln w="18287">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D109" id="Line 138"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7.7pt" to="567pt,8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" o:allowincell="f" strokecolor="#943634" strokeweight=".50797mm">
                <w10:wrap anchorx="page" anchory="page"/>
              </v:line>
            </w:pict>
          </mc:Fallback>
        </mc:AlternateContent>
      </w:r>
      <w:r w:rsidR="009C6FF6">
        <w:rPr>
          <w:rFonts w:ascii="Calibri" w:hAnsi="Calibri" w:cs="Calibri"/>
          <w:b/>
          <w:bCs/>
          <w:color w:val="943634"/>
        </w:rPr>
        <w:t xml:space="preserve">          </w:t>
      </w:r>
      <w:r w:rsidR="002F5C6B">
        <w:rPr>
          <w:rFonts w:ascii="Calibri" w:hAnsi="Calibri" w:cs="Calibri"/>
          <w:b/>
          <w:bCs/>
          <w:color w:val="943634"/>
        </w:rPr>
        <w:t>EAPN Task Force on Decent Work</w:t>
      </w:r>
      <w:r w:rsidR="002F5C6B">
        <w:rPr>
          <w:rFonts w:ascii="Times New Roman" w:hAnsi="Times New Roman"/>
          <w:sz w:val="24"/>
          <w:szCs w:val="24"/>
        </w:rPr>
        <w:tab/>
      </w:r>
      <w:r w:rsidR="009C6FF6">
        <w:rPr>
          <w:rFonts w:ascii="Times New Roman" w:hAnsi="Times New Roman"/>
          <w:sz w:val="24"/>
          <w:szCs w:val="24"/>
        </w:rPr>
        <w:t xml:space="preserve">               </w:t>
      </w:r>
      <w:r w:rsidR="009C6FF6">
        <w:rPr>
          <w:rFonts w:ascii="Calibri" w:hAnsi="Calibri" w:cs="Calibri"/>
          <w:i/>
          <w:iCs/>
          <w:color w:val="943634"/>
          <w:sz w:val="21"/>
          <w:szCs w:val="21"/>
        </w:rPr>
        <w:t>Awareness Raising on Living Wages – Action Plan</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sectPr w:rsidR="002F5C6B">
          <w:pgSz w:w="11900" w:h="16838"/>
          <w:pgMar w:top="699" w:right="680" w:bottom="706" w:left="740" w:header="720" w:footer="720" w:gutter="0"/>
          <w:cols w:space="720" w:equalWidth="0">
            <w:col w:w="10480"/>
          </w:cols>
          <w:noEndnote/>
        </w:sectPr>
      </w:pP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9C6FF6" w:rsidRDefault="009C6FF6" w:rsidP="009C6FF6">
      <w:pPr>
        <w:widowControl w:val="0"/>
        <w:numPr>
          <w:ilvl w:val="0"/>
          <w:numId w:val="7"/>
        </w:numPr>
        <w:tabs>
          <w:tab w:val="left" w:pos="-284"/>
        </w:tabs>
        <w:overflowPunct w:val="0"/>
        <w:autoSpaceDE w:val="0"/>
        <w:autoSpaceDN w:val="0"/>
        <w:adjustRightInd w:val="0"/>
        <w:spacing w:after="0" w:line="240" w:lineRule="auto"/>
        <w:ind w:left="-567" w:right="-599" w:firstLine="0"/>
        <w:jc w:val="both"/>
        <w:rPr>
          <w:rFonts w:ascii="Calibri" w:hAnsi="Calibri" w:cs="Calibri"/>
          <w:b/>
          <w:bCs/>
          <w:sz w:val="24"/>
          <w:szCs w:val="24"/>
        </w:rPr>
      </w:pPr>
      <w:r>
        <w:rPr>
          <w:rFonts w:ascii="Calibri" w:hAnsi="Calibri" w:cs="Calibri"/>
          <w:b/>
          <w:bCs/>
          <w:sz w:val="24"/>
          <w:szCs w:val="24"/>
        </w:rPr>
        <w:t xml:space="preserve">Putting the concept out there – visibility </w:t>
      </w:r>
    </w:p>
    <w:p w:rsidR="009C6FF6" w:rsidRDefault="009C6FF6"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9C6FF6" w:rsidRDefault="009C6FF6" w:rsidP="009C6FF6">
      <w:pPr>
        <w:widowControl w:val="0"/>
        <w:numPr>
          <w:ilvl w:val="0"/>
          <w:numId w:val="8"/>
        </w:numPr>
        <w:tabs>
          <w:tab w:val="left" w:pos="-284"/>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Common webpage (coordinated by the Secretariat), to be fed with news from the national level, and to raise visibility and awareness on the concept of Living Wages. </w:t>
      </w:r>
    </w:p>
    <w:p w:rsidR="009C6FF6" w:rsidRDefault="009C6FF6" w:rsidP="009C6FF6">
      <w:pPr>
        <w:widowControl w:val="0"/>
        <w:tabs>
          <w:tab w:val="left" w:pos="-284"/>
        </w:tabs>
        <w:overflowPunct w:val="0"/>
        <w:autoSpaceDE w:val="0"/>
        <w:autoSpaceDN w:val="0"/>
        <w:adjustRightInd w:val="0"/>
        <w:spacing w:after="0" w:line="240" w:lineRule="auto"/>
        <w:ind w:left="-567" w:right="-599"/>
        <w:jc w:val="both"/>
        <w:rPr>
          <w:rFonts w:ascii="Calibri" w:hAnsi="Calibri" w:cs="Calibri"/>
          <w:sz w:val="24"/>
          <w:szCs w:val="24"/>
        </w:rPr>
      </w:pPr>
    </w:p>
    <w:p w:rsidR="009C6FF6" w:rsidRDefault="009C6FF6" w:rsidP="009C6FF6">
      <w:pPr>
        <w:widowControl w:val="0"/>
        <w:numPr>
          <w:ilvl w:val="0"/>
          <w:numId w:val="8"/>
        </w:numPr>
        <w:tabs>
          <w:tab w:val="left" w:pos="-284"/>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Common logo (provided by the Secretariat) – to be used on networks’ and organisations’ websites and on all promotional materials, conferences etc which link to the subject. </w:t>
      </w:r>
    </w:p>
    <w:p w:rsidR="009C6FF6" w:rsidRDefault="009C6FF6" w:rsidP="009C6FF6">
      <w:pPr>
        <w:widowControl w:val="0"/>
        <w:tabs>
          <w:tab w:val="left" w:pos="-284"/>
        </w:tabs>
        <w:overflowPunct w:val="0"/>
        <w:autoSpaceDE w:val="0"/>
        <w:autoSpaceDN w:val="0"/>
        <w:adjustRightInd w:val="0"/>
        <w:spacing w:after="0" w:line="240" w:lineRule="auto"/>
        <w:ind w:right="-599"/>
        <w:jc w:val="both"/>
        <w:rPr>
          <w:rFonts w:ascii="Calibri" w:hAnsi="Calibri" w:cs="Calibri"/>
          <w:sz w:val="24"/>
          <w:szCs w:val="24"/>
        </w:rPr>
      </w:pPr>
    </w:p>
    <w:p w:rsidR="009C6FF6" w:rsidRDefault="009C6FF6" w:rsidP="009C6FF6">
      <w:pPr>
        <w:widowControl w:val="0"/>
        <w:numPr>
          <w:ilvl w:val="0"/>
          <w:numId w:val="8"/>
        </w:numPr>
        <w:tabs>
          <w:tab w:val="left" w:pos="-284"/>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Targeted events and contacts – or raising of the concept in own or third party events around quality of work and employment, decent wages, in-work poverty etc.</w:t>
      </w:r>
    </w:p>
    <w:p w:rsidR="009C6FF6" w:rsidRDefault="009C6FF6" w:rsidP="009C6FF6">
      <w:pPr>
        <w:widowControl w:val="0"/>
        <w:tabs>
          <w:tab w:val="left" w:pos="-284"/>
        </w:tabs>
        <w:overflowPunct w:val="0"/>
        <w:autoSpaceDE w:val="0"/>
        <w:autoSpaceDN w:val="0"/>
        <w:adjustRightInd w:val="0"/>
        <w:spacing w:after="0" w:line="240" w:lineRule="auto"/>
        <w:ind w:right="-599"/>
        <w:jc w:val="both"/>
        <w:rPr>
          <w:rFonts w:ascii="Calibri" w:hAnsi="Calibri" w:cs="Calibri"/>
          <w:sz w:val="24"/>
          <w:szCs w:val="24"/>
        </w:rPr>
      </w:pPr>
      <w:r>
        <w:rPr>
          <w:rFonts w:ascii="Calibri" w:hAnsi="Calibri" w:cs="Calibri"/>
          <w:sz w:val="24"/>
          <w:szCs w:val="24"/>
        </w:rPr>
        <w:t xml:space="preserve"> </w:t>
      </w:r>
    </w:p>
    <w:p w:rsidR="009C6FF6" w:rsidRPr="009C6FF6" w:rsidRDefault="009C6FF6" w:rsidP="009C6FF6">
      <w:pPr>
        <w:widowControl w:val="0"/>
        <w:numPr>
          <w:ilvl w:val="0"/>
          <w:numId w:val="8"/>
        </w:numPr>
        <w:tabs>
          <w:tab w:val="left" w:pos="-284"/>
        </w:tabs>
        <w:overflowPunct w:val="0"/>
        <w:autoSpaceDE w:val="0"/>
        <w:autoSpaceDN w:val="0"/>
        <w:adjustRightInd w:val="0"/>
        <w:spacing w:after="0" w:line="240" w:lineRule="auto"/>
        <w:ind w:left="-567" w:right="-601" w:firstLine="0"/>
        <w:jc w:val="both"/>
        <w:rPr>
          <w:rFonts w:ascii="Times New Roman" w:hAnsi="Times New Roman"/>
          <w:sz w:val="24"/>
          <w:szCs w:val="24"/>
        </w:rPr>
      </w:pPr>
      <w:r w:rsidRPr="009C6FF6">
        <w:rPr>
          <w:rFonts w:ascii="Calibri" w:hAnsi="Calibri" w:cs="Calibri"/>
          <w:sz w:val="24"/>
          <w:szCs w:val="24"/>
        </w:rPr>
        <w:t xml:space="preserve">2-pager briefing to hand out – who we are, what we’re doing who’s endorsing us etc (template provided by the Secretariat, to be translated and adapted to national realities). </w:t>
      </w:r>
    </w:p>
    <w:p w:rsidR="009C6FF6" w:rsidRDefault="009C6FF6"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r w:rsidRPr="00B32FB4">
        <w:rPr>
          <w:rFonts w:ascii="Calibri" w:hAnsi="Calibri" w:cs="Calibri"/>
          <w:b/>
          <w:sz w:val="24"/>
          <w:szCs w:val="24"/>
        </w:rPr>
        <w:t>3.</w:t>
      </w:r>
      <w:r>
        <w:rPr>
          <w:rFonts w:ascii="Calibri" w:hAnsi="Calibri" w:cs="Calibri"/>
          <w:sz w:val="24"/>
          <w:szCs w:val="24"/>
        </w:rPr>
        <w:t xml:space="preserve">  </w:t>
      </w:r>
      <w:r>
        <w:rPr>
          <w:rFonts w:ascii="Calibri" w:hAnsi="Calibri" w:cs="Calibri"/>
          <w:b/>
          <w:bCs/>
          <w:sz w:val="24"/>
          <w:szCs w:val="24"/>
        </w:rPr>
        <w:t>Developing own national campaign model</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numPr>
          <w:ilvl w:val="0"/>
          <w:numId w:val="9"/>
        </w:numPr>
        <w:tabs>
          <w:tab w:val="left" w:pos="-284"/>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Discuss within your network / organisation what kind of campaign would you like to, or it would be possible to, run in your country, whether that means starting with action to support existing activity by other stakeholders on minimum wages/collective bargaining, or moving directly to build a Living Wage coalition, or a combination of different approaches. </w:t>
      </w:r>
    </w:p>
    <w:p w:rsidR="002F5C6B" w:rsidRDefault="002F5C6B" w:rsidP="009C6FF6">
      <w:pPr>
        <w:widowControl w:val="0"/>
        <w:tabs>
          <w:tab w:val="left" w:pos="-284"/>
        </w:tabs>
        <w:autoSpaceDE w:val="0"/>
        <w:autoSpaceDN w:val="0"/>
        <w:adjustRightInd w:val="0"/>
        <w:spacing w:after="0" w:line="240" w:lineRule="auto"/>
        <w:ind w:left="-567" w:right="-599"/>
        <w:rPr>
          <w:rFonts w:ascii="Calibri" w:hAnsi="Calibri" w:cs="Calibri"/>
          <w:sz w:val="24"/>
          <w:szCs w:val="24"/>
        </w:rPr>
      </w:pPr>
    </w:p>
    <w:p w:rsidR="002F5C6B" w:rsidRDefault="002F5C6B" w:rsidP="009C6FF6">
      <w:pPr>
        <w:widowControl w:val="0"/>
        <w:numPr>
          <w:ilvl w:val="0"/>
          <w:numId w:val="9"/>
        </w:numPr>
        <w:tabs>
          <w:tab w:val="left" w:pos="-284"/>
        </w:tabs>
        <w:overflowPunct w:val="0"/>
        <w:autoSpaceDE w:val="0"/>
        <w:autoSpaceDN w:val="0"/>
        <w:adjustRightInd w:val="0"/>
        <w:spacing w:after="0" w:line="240" w:lineRule="auto"/>
        <w:ind w:left="-567" w:right="-599" w:firstLine="0"/>
        <w:jc w:val="both"/>
        <w:rPr>
          <w:rFonts w:ascii="Calibri" w:hAnsi="Calibri" w:cs="Calibri"/>
          <w:sz w:val="23"/>
          <w:szCs w:val="23"/>
        </w:rPr>
      </w:pPr>
      <w:r>
        <w:rPr>
          <w:rFonts w:ascii="Calibri" w:hAnsi="Calibri" w:cs="Calibri"/>
          <w:sz w:val="23"/>
          <w:szCs w:val="23"/>
        </w:rPr>
        <w:t xml:space="preserve">Discuss and agree what would be the most appropriate methodology for deciding the Living Wage amount in your country. Be prepared for a lengthy process and for involving a wide range of other interested parties, such as academics and think tanks. </w:t>
      </w:r>
    </w:p>
    <w:p w:rsidR="002F5C6B" w:rsidRDefault="002F5C6B" w:rsidP="009C6FF6">
      <w:pPr>
        <w:widowControl w:val="0"/>
        <w:tabs>
          <w:tab w:val="left" w:pos="-284"/>
        </w:tabs>
        <w:autoSpaceDE w:val="0"/>
        <w:autoSpaceDN w:val="0"/>
        <w:adjustRightInd w:val="0"/>
        <w:spacing w:after="0" w:line="240" w:lineRule="auto"/>
        <w:ind w:left="-567" w:right="-599"/>
        <w:rPr>
          <w:rFonts w:ascii="Calibri" w:hAnsi="Calibri" w:cs="Calibri"/>
          <w:sz w:val="23"/>
          <w:szCs w:val="23"/>
        </w:rPr>
      </w:pPr>
    </w:p>
    <w:p w:rsidR="002F5C6B" w:rsidRDefault="002F5C6B" w:rsidP="009C6FF6">
      <w:pPr>
        <w:widowControl w:val="0"/>
        <w:numPr>
          <w:ilvl w:val="0"/>
          <w:numId w:val="9"/>
        </w:numPr>
        <w:tabs>
          <w:tab w:val="left" w:pos="-284"/>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Discuss and agree what would be your accreditation criteria, for awarding employers in your country the “Living Wage label”, as a preparatory stage for the next step. </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r>
        <w:rPr>
          <w:rFonts w:ascii="Calibri" w:hAnsi="Calibri" w:cs="Calibri"/>
          <w:b/>
          <w:bCs/>
          <w:sz w:val="24"/>
          <w:szCs w:val="24"/>
        </w:rPr>
        <w:t>4.  Identify existing employers which already satisfy the criteria</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numPr>
          <w:ilvl w:val="0"/>
          <w:numId w:val="10"/>
        </w:numPr>
        <w:tabs>
          <w:tab w:val="left" w:pos="-284"/>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By rewarding employers who already meet the criteria you identified in point 3, you raise the visibility and make it easier to approach other employers. This could also be a lengthy process – in order to support it, a common database with multinational employers could be created. It is a good idea to revisit your accreditation criteria at this point, and tweak them with input from employers before approaching new ones. </w:t>
      </w:r>
    </w:p>
    <w:p w:rsidR="009C6FF6" w:rsidRDefault="009C6FF6"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tabs>
          <w:tab w:val="left" w:pos="-284"/>
        </w:tabs>
        <w:autoSpaceDE w:val="0"/>
        <w:autoSpaceDN w:val="0"/>
        <w:adjustRightInd w:val="0"/>
        <w:spacing w:after="0" w:line="240" w:lineRule="auto"/>
        <w:ind w:left="-567" w:right="-599"/>
        <w:jc w:val="center"/>
        <w:rPr>
          <w:rFonts w:ascii="Times New Roman" w:hAnsi="Times New Roman"/>
          <w:sz w:val="24"/>
          <w:szCs w:val="24"/>
        </w:rPr>
      </w:pPr>
      <w:r>
        <w:rPr>
          <w:rFonts w:ascii="Calibri" w:hAnsi="Calibri" w:cs="Calibri"/>
          <w:sz w:val="24"/>
          <w:szCs w:val="24"/>
        </w:rPr>
        <w:t>-------</w:t>
      </w:r>
    </w:p>
    <w:p w:rsidR="009C6FF6" w:rsidRDefault="009C6FF6"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Pr="009C6FF6" w:rsidRDefault="002F5C6B" w:rsidP="009C6FF6">
      <w:pPr>
        <w:widowControl w:val="0"/>
        <w:numPr>
          <w:ilvl w:val="0"/>
          <w:numId w:val="11"/>
        </w:numPr>
        <w:tabs>
          <w:tab w:val="clear" w:pos="720"/>
          <w:tab w:val="left" w:pos="-284"/>
          <w:tab w:val="num" w:pos="840"/>
        </w:tabs>
        <w:overflowPunct w:val="0"/>
        <w:autoSpaceDE w:val="0"/>
        <w:autoSpaceDN w:val="0"/>
        <w:adjustRightInd w:val="0"/>
        <w:spacing w:after="0" w:line="240" w:lineRule="auto"/>
        <w:ind w:left="-567" w:right="-599" w:firstLine="0"/>
        <w:jc w:val="both"/>
        <w:rPr>
          <w:rFonts w:ascii="Calibri" w:hAnsi="Calibri" w:cs="Calibri"/>
          <w:b/>
          <w:bCs/>
          <w:sz w:val="24"/>
          <w:szCs w:val="24"/>
        </w:rPr>
      </w:pPr>
      <w:r>
        <w:rPr>
          <w:rFonts w:ascii="Calibri" w:hAnsi="Calibri" w:cs="Calibri"/>
          <w:b/>
          <w:bCs/>
          <w:sz w:val="24"/>
          <w:szCs w:val="24"/>
        </w:rPr>
        <w:t xml:space="preserve">(In 2016) Acting within a coalition, approach employers, following the Scottish </w:t>
      </w:r>
      <w:r w:rsidR="009C6FF6">
        <w:rPr>
          <w:rFonts w:ascii="Calibri" w:hAnsi="Calibri" w:cs="Calibri"/>
          <w:b/>
          <w:bCs/>
          <w:sz w:val="24"/>
          <w:szCs w:val="24"/>
        </w:rPr>
        <w:t xml:space="preserve"> </w:t>
      </w:r>
      <w:r w:rsidRPr="009C6FF6">
        <w:rPr>
          <w:rFonts w:ascii="Calibri" w:hAnsi="Calibri" w:cs="Calibri"/>
          <w:b/>
          <w:bCs/>
          <w:sz w:val="24"/>
          <w:szCs w:val="24"/>
        </w:rPr>
        <w:t>model,</w:t>
      </w:r>
      <w:r w:rsidR="009C6FF6">
        <w:rPr>
          <w:rFonts w:ascii="Calibri" w:hAnsi="Calibri" w:cs="Calibri"/>
          <w:b/>
          <w:bCs/>
          <w:sz w:val="24"/>
          <w:szCs w:val="24"/>
        </w:rPr>
        <w:t xml:space="preserve"> </w:t>
      </w:r>
      <w:r w:rsidRPr="009C6FF6">
        <w:rPr>
          <w:rFonts w:ascii="Calibri" w:hAnsi="Calibri" w:cs="Calibri"/>
          <w:b/>
          <w:bCs/>
          <w:sz w:val="24"/>
          <w:szCs w:val="24"/>
        </w:rPr>
        <w:t>to persuade them to pay a Living Wage</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numPr>
          <w:ilvl w:val="0"/>
          <w:numId w:val="12"/>
        </w:numPr>
        <w:tabs>
          <w:tab w:val="left" w:pos="-284"/>
        </w:tabs>
        <w:overflowPunct w:val="0"/>
        <w:autoSpaceDE w:val="0"/>
        <w:autoSpaceDN w:val="0"/>
        <w:adjustRightInd w:val="0"/>
        <w:spacing w:after="0" w:line="240" w:lineRule="auto"/>
        <w:ind w:left="-567" w:right="-599" w:firstLine="0"/>
        <w:jc w:val="both"/>
        <w:rPr>
          <w:rFonts w:ascii="Calibri" w:hAnsi="Calibri" w:cs="Calibri"/>
          <w:sz w:val="24"/>
          <w:szCs w:val="24"/>
        </w:rPr>
      </w:pPr>
      <w:r>
        <w:rPr>
          <w:rFonts w:ascii="Calibri" w:hAnsi="Calibri" w:cs="Calibri"/>
          <w:sz w:val="24"/>
          <w:szCs w:val="24"/>
        </w:rPr>
        <w:t xml:space="preserve">To be discussed after the assessment of the 2015 preparatory / awareness action stage. </w:t>
      </w:r>
    </w:p>
    <w:p w:rsidR="002F5C6B" w:rsidRDefault="002F5C6B" w:rsidP="009C6FF6">
      <w:pPr>
        <w:widowControl w:val="0"/>
        <w:tabs>
          <w:tab w:val="left" w:pos="-284"/>
        </w:tabs>
        <w:autoSpaceDE w:val="0"/>
        <w:autoSpaceDN w:val="0"/>
        <w:adjustRightInd w:val="0"/>
        <w:spacing w:after="0" w:line="240" w:lineRule="auto"/>
        <w:ind w:left="-567" w:right="-599"/>
        <w:rPr>
          <w:rFonts w:ascii="Times New Roman" w:hAnsi="Times New Roman"/>
          <w:sz w:val="24"/>
          <w:szCs w:val="24"/>
        </w:rPr>
      </w:pPr>
    </w:p>
    <w:p w:rsidR="002F5C6B" w:rsidRDefault="002F5C6B" w:rsidP="009C6FF6">
      <w:pPr>
        <w:widowControl w:val="0"/>
        <w:tabs>
          <w:tab w:val="left" w:pos="-284"/>
        </w:tabs>
        <w:autoSpaceDE w:val="0"/>
        <w:autoSpaceDN w:val="0"/>
        <w:adjustRightInd w:val="0"/>
        <w:spacing w:after="0" w:line="240" w:lineRule="auto"/>
        <w:ind w:left="-567" w:right="-599"/>
        <w:jc w:val="center"/>
        <w:rPr>
          <w:rFonts w:ascii="Times New Roman" w:hAnsi="Times New Roman"/>
          <w:sz w:val="24"/>
          <w:szCs w:val="24"/>
        </w:rPr>
      </w:pPr>
      <w:r>
        <w:rPr>
          <w:rFonts w:ascii="Calibri" w:hAnsi="Calibri" w:cs="Calibri"/>
          <w:sz w:val="24"/>
          <w:szCs w:val="24"/>
        </w:rPr>
        <w:t>*</w:t>
      </w:r>
    </w:p>
    <w:p w:rsidR="002F5C6B" w:rsidRDefault="002F5C6B" w:rsidP="009C6FF6">
      <w:pPr>
        <w:widowControl w:val="0"/>
        <w:tabs>
          <w:tab w:val="left" w:pos="-284"/>
        </w:tabs>
        <w:autoSpaceDE w:val="0"/>
        <w:autoSpaceDN w:val="0"/>
        <w:adjustRightInd w:val="0"/>
        <w:spacing w:after="0" w:line="240" w:lineRule="auto"/>
        <w:ind w:left="-567" w:right="-599"/>
        <w:jc w:val="center"/>
        <w:rPr>
          <w:rFonts w:ascii="Calibri" w:hAnsi="Calibri" w:cs="Calibri"/>
          <w:sz w:val="24"/>
          <w:szCs w:val="24"/>
        </w:rPr>
      </w:pPr>
      <w:r>
        <w:rPr>
          <w:rFonts w:ascii="Calibri" w:hAnsi="Calibri" w:cs="Calibri"/>
          <w:sz w:val="24"/>
          <w:szCs w:val="24"/>
        </w:rPr>
        <w:t>*  *</w:t>
      </w:r>
    </w:p>
    <w:p w:rsidR="00B32FB4" w:rsidRDefault="00B32FB4" w:rsidP="009C6FF6">
      <w:pPr>
        <w:widowControl w:val="0"/>
        <w:tabs>
          <w:tab w:val="left" w:pos="-284"/>
        </w:tabs>
        <w:autoSpaceDE w:val="0"/>
        <w:autoSpaceDN w:val="0"/>
        <w:adjustRightInd w:val="0"/>
        <w:spacing w:after="0" w:line="240" w:lineRule="auto"/>
        <w:ind w:left="-567" w:right="-599"/>
        <w:jc w:val="center"/>
        <w:rPr>
          <w:rFonts w:ascii="Times New Roman" w:hAnsi="Times New Roman"/>
          <w:sz w:val="24"/>
          <w:szCs w:val="24"/>
        </w:rPr>
      </w:pPr>
    </w:p>
    <w:p w:rsidR="002F5C6B" w:rsidRPr="00B32FB4" w:rsidRDefault="002F5C6B" w:rsidP="00B32FB4">
      <w:pPr>
        <w:widowControl w:val="0"/>
        <w:tabs>
          <w:tab w:val="left" w:pos="-284"/>
        </w:tabs>
        <w:overflowPunct w:val="0"/>
        <w:autoSpaceDE w:val="0"/>
        <w:autoSpaceDN w:val="0"/>
        <w:adjustRightInd w:val="0"/>
        <w:spacing w:after="0" w:line="240" w:lineRule="auto"/>
        <w:ind w:left="-567" w:right="-599"/>
        <w:jc w:val="both"/>
        <w:rPr>
          <w:rFonts w:ascii="Calibri" w:hAnsi="Calibri"/>
          <w:i/>
          <w:sz w:val="24"/>
          <w:szCs w:val="24"/>
        </w:rPr>
      </w:pPr>
      <w:r w:rsidRPr="00B32FB4">
        <w:rPr>
          <w:rFonts w:ascii="Calibri" w:hAnsi="Calibri" w:cs="Calibri"/>
          <w:i/>
          <w:sz w:val="24"/>
          <w:szCs w:val="24"/>
        </w:rPr>
        <w:t>As a first step, each National Network / European Organisation in membership of EAPN is asked to communicate the name of the person responsible for coordinating the campaign / awareness-raising action at the national / organisation level, so that a mailing list can be set up, and tools distributed.</w:t>
      </w:r>
    </w:p>
    <w:p w:rsidR="00B32FB4" w:rsidRPr="00B32FB4" w:rsidRDefault="00B32FB4" w:rsidP="009C6FF6">
      <w:pPr>
        <w:widowControl w:val="0"/>
        <w:autoSpaceDE w:val="0"/>
        <w:autoSpaceDN w:val="0"/>
        <w:adjustRightInd w:val="0"/>
        <w:spacing w:after="0" w:line="240" w:lineRule="auto"/>
        <w:ind w:left="-284" w:right="-318"/>
        <w:rPr>
          <w:rFonts w:ascii="Calibri" w:hAnsi="Calibri"/>
          <w:sz w:val="7"/>
          <w:szCs w:val="7"/>
        </w:rPr>
      </w:pPr>
    </w:p>
    <w:p w:rsidR="00B32FB4" w:rsidRPr="00B32FB4" w:rsidRDefault="00B32FB4" w:rsidP="009C6FF6">
      <w:pPr>
        <w:widowControl w:val="0"/>
        <w:autoSpaceDE w:val="0"/>
        <w:autoSpaceDN w:val="0"/>
        <w:adjustRightInd w:val="0"/>
        <w:spacing w:after="0" w:line="240" w:lineRule="auto"/>
        <w:ind w:left="-284" w:right="-316"/>
        <w:rPr>
          <w:rFonts w:ascii="Calibri" w:hAnsi="Calibri"/>
          <w:sz w:val="7"/>
          <w:szCs w:val="7"/>
        </w:rPr>
      </w:pPr>
    </w:p>
    <w:p w:rsidR="002F5C6B" w:rsidRPr="00B32FB4" w:rsidRDefault="008A2202" w:rsidP="00B32FB4">
      <w:pPr>
        <w:widowControl w:val="0"/>
        <w:autoSpaceDE w:val="0"/>
        <w:autoSpaceDN w:val="0"/>
        <w:adjustRightInd w:val="0"/>
        <w:spacing w:after="0" w:line="240" w:lineRule="auto"/>
        <w:ind w:left="-284" w:right="-316"/>
        <w:jc w:val="center"/>
        <w:rPr>
          <w:rFonts w:ascii="Calibri" w:hAnsi="Calibri"/>
          <w:sz w:val="24"/>
          <w:szCs w:val="24"/>
        </w:rPr>
      </w:pPr>
      <w:r w:rsidRPr="00B32FB4">
        <w:rPr>
          <w:rFonts w:ascii="Calibri" w:hAnsi="Calibri"/>
          <w:noProof/>
          <w:color w:val="C00000"/>
          <w:lang w:val="fr-BE" w:eastAsia="fr-BE"/>
        </w:rPr>
        <mc:AlternateContent>
          <mc:Choice Requires="wps">
            <w:drawing>
              <wp:anchor distT="0" distB="0" distL="114300" distR="114300" simplePos="0" relativeHeight="251766272" behindDoc="1" locked="0" layoutInCell="0" allowOverlap="1" wp14:anchorId="4FB89447" wp14:editId="771D36C4">
                <wp:simplePos x="0" y="0"/>
                <wp:positionH relativeFrom="column">
                  <wp:posOffset>-609600</wp:posOffset>
                </wp:positionH>
                <wp:positionV relativeFrom="paragraph">
                  <wp:posOffset>316230</wp:posOffset>
                </wp:positionV>
                <wp:extent cx="6951980" cy="0"/>
                <wp:effectExtent l="0" t="0" r="0" b="0"/>
                <wp:wrapNone/>
                <wp:docPr id="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12F8" id="Line 155"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" o:allowincell="f" strokecolor="#943634" strokeweight=".25397mm"/>
            </w:pict>
          </mc:Fallback>
        </mc:AlternateContent>
      </w:r>
      <w:r w:rsidR="00B32FB4" w:rsidRPr="00B32FB4">
        <w:rPr>
          <w:rFonts w:ascii="Calibri" w:hAnsi="Calibri"/>
          <w:color w:val="C00000"/>
          <w:sz w:val="24"/>
          <w:szCs w:val="24"/>
        </w:rPr>
        <w:t>2</w:t>
      </w:r>
    </w:p>
    <w:sectPr w:rsidR="002F5C6B" w:rsidRPr="00B32FB4">
      <w:type w:val="continuous"/>
      <w:pgSz w:w="11900" w:h="16838"/>
      <w:pgMar w:top="699" w:right="1420" w:bottom="706"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3D" w:rsidRDefault="00CA213D" w:rsidP="009C6FF6">
      <w:pPr>
        <w:spacing w:after="0" w:line="240" w:lineRule="auto"/>
      </w:pPr>
      <w:r>
        <w:separator/>
      </w:r>
    </w:p>
  </w:endnote>
  <w:endnote w:type="continuationSeparator" w:id="0">
    <w:p w:rsidR="00CA213D" w:rsidRDefault="00CA213D" w:rsidP="009C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3D" w:rsidRDefault="00CA213D" w:rsidP="009C6FF6">
      <w:pPr>
        <w:spacing w:after="0" w:line="240" w:lineRule="auto"/>
      </w:pPr>
      <w:r>
        <w:separator/>
      </w:r>
    </w:p>
  </w:footnote>
  <w:footnote w:type="continuationSeparator" w:id="0">
    <w:p w:rsidR="00CA213D" w:rsidRDefault="00CA213D" w:rsidP="009C6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4DE"/>
    <w:multiLevelType w:val="hybridMultilevel"/>
    <w:tmpl w:val="000039B3"/>
    <w:lvl w:ilvl="0" w:tplc="00002D1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
  </w:num>
  <w:num w:numId="3">
    <w:abstractNumId w:val="5"/>
  </w:num>
  <w:num w:numId="4">
    <w:abstractNumId w:val="10"/>
  </w:num>
  <w:num w:numId="5">
    <w:abstractNumId w:val="9"/>
  </w:num>
  <w:num w:numId="6">
    <w:abstractNumId w:val="1"/>
  </w:num>
  <w:num w:numId="7">
    <w:abstractNumId w:val="4"/>
  </w:num>
  <w:num w:numId="8">
    <w:abstractNumId w:val="3"/>
  </w:num>
  <w:num w:numId="9">
    <w:abstractNumId w:val="6"/>
  </w:num>
  <w:num w:numId="10">
    <w:abstractNumId w:val="7"/>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84"/>
    <w:rsid w:val="002F5C6B"/>
    <w:rsid w:val="008A2202"/>
    <w:rsid w:val="009C6FF6"/>
    <w:rsid w:val="00B22E66"/>
    <w:rsid w:val="00B32FB4"/>
    <w:rsid w:val="00CA213D"/>
    <w:rsid w:val="00D83821"/>
    <w:rsid w:val="00FA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1CF096-8B3E-4E15-8A94-28DB00EE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FF6"/>
  </w:style>
  <w:style w:type="paragraph" w:styleId="Footer">
    <w:name w:val="footer"/>
    <w:basedOn w:val="Normal"/>
    <w:link w:val="FooterChar"/>
    <w:uiPriority w:val="99"/>
    <w:unhideWhenUsed/>
    <w:rsid w:val="009C6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FF6"/>
  </w:style>
  <w:style w:type="paragraph" w:styleId="ListParagraph">
    <w:name w:val="List Paragraph"/>
    <w:basedOn w:val="Normal"/>
    <w:uiPriority w:val="34"/>
    <w:qFormat/>
    <w:rsid w:val="009C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Amana</dc:creator>
  <cp:lastModifiedBy>Rebecca Lee</cp:lastModifiedBy>
  <cp:revision>3</cp:revision>
  <dcterms:created xsi:type="dcterms:W3CDTF">2015-01-22T07:22:00Z</dcterms:created>
  <dcterms:modified xsi:type="dcterms:W3CDTF">2015-01-22T15:34:00Z</dcterms:modified>
</cp:coreProperties>
</file>