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9F9E" w14:textId="77777777" w:rsidR="00D81C59" w:rsidRDefault="00050856" w:rsidP="00050856">
      <w:pPr>
        <w:jc w:val="center"/>
        <w:rPr>
          <w:b/>
        </w:rPr>
      </w:pPr>
      <w:bookmarkStart w:id="0" w:name="_GoBack"/>
      <w:bookmarkEnd w:id="0"/>
      <w:r w:rsidRPr="00AC4A00">
        <w:rPr>
          <w:b/>
        </w:rPr>
        <w:t>Task Force on Stakeholder Engagement – 17</w:t>
      </w:r>
      <w:r w:rsidRPr="00AC4A00">
        <w:rPr>
          <w:b/>
          <w:vertAlign w:val="superscript"/>
        </w:rPr>
        <w:t>th</w:t>
      </w:r>
      <w:r w:rsidRPr="00AC4A00">
        <w:rPr>
          <w:b/>
        </w:rPr>
        <w:t xml:space="preserve"> December 2013.</w:t>
      </w:r>
    </w:p>
    <w:p w14:paraId="37157792" w14:textId="77777777" w:rsidR="00AC4A00" w:rsidRDefault="00AC4A00" w:rsidP="00AC4A00">
      <w:r>
        <w:rPr>
          <w:b/>
        </w:rPr>
        <w:t>Participants</w:t>
      </w:r>
      <w:r w:rsidRPr="00AC4A00">
        <w:t>: Kalle Laane (</w:t>
      </w:r>
      <w:r w:rsidR="004360F4">
        <w:t xml:space="preserve">EAPN </w:t>
      </w:r>
      <w:r w:rsidRPr="00AC4A00">
        <w:t>EE), Isabel Allende (</w:t>
      </w:r>
      <w:r w:rsidR="004360F4">
        <w:t xml:space="preserve">EAPN </w:t>
      </w:r>
      <w:r w:rsidRPr="00AC4A00">
        <w:t>ES), Reka Tunyogi (Eurochild), Natasha Najdenovalevic (</w:t>
      </w:r>
      <w:r w:rsidR="004360F4">
        <w:t xml:space="preserve">EAPN </w:t>
      </w:r>
      <w:r w:rsidRPr="00AC4A00">
        <w:t xml:space="preserve">MA), Elke Vandermeerschen and Paul Rosiers (BAPN), </w:t>
      </w:r>
      <w:r w:rsidR="004360F4">
        <w:t>Macej Kucharczyk (AGE-Platform)k, Sian Jones &amp; Nellie Epinat (EAPN Secretariat)</w:t>
      </w:r>
    </w:p>
    <w:p w14:paraId="4D98E997" w14:textId="77777777" w:rsidR="004360F4" w:rsidRPr="00AC4A00" w:rsidRDefault="004360F4" w:rsidP="00AC4A00">
      <w:r w:rsidRPr="004360F4">
        <w:rPr>
          <w:b/>
        </w:rPr>
        <w:t>Apologie</w:t>
      </w:r>
      <w:r>
        <w:t>s: Sonja Wallbom</w:t>
      </w:r>
    </w:p>
    <w:p w14:paraId="7E461F9E" w14:textId="77777777" w:rsidR="00AC4A00" w:rsidRPr="00AC4A00" w:rsidRDefault="00AC4A00" w:rsidP="00AC4A00">
      <w:r>
        <w:rPr>
          <w:b/>
        </w:rPr>
        <w:t xml:space="preserve">Secretariat: </w:t>
      </w:r>
      <w:r w:rsidRPr="00AC4A00">
        <w:t>Sian Jones (EAPN Policy Coordinator)</w:t>
      </w:r>
    </w:p>
    <w:p w14:paraId="6337E177" w14:textId="77777777" w:rsidR="006C2AA5" w:rsidRPr="00AC4A00" w:rsidRDefault="006C2AA5" w:rsidP="006C2AA5">
      <w:pPr>
        <w:rPr>
          <w:b/>
        </w:rPr>
      </w:pPr>
      <w:r w:rsidRPr="00AC4A00">
        <w:rPr>
          <w:b/>
        </w:rPr>
        <w:t>Initial exchange</w:t>
      </w:r>
      <w:r w:rsidR="004360F4">
        <w:rPr>
          <w:b/>
        </w:rPr>
        <w:t xml:space="preserve">: </w:t>
      </w:r>
      <w:r w:rsidR="004360F4" w:rsidRPr="004360F4">
        <w:t>what was our experience working in this TF ?</w:t>
      </w:r>
    </w:p>
    <w:p w14:paraId="71D16FD0" w14:textId="77777777" w:rsidR="006C2AA5" w:rsidRPr="00AC4A00" w:rsidRDefault="00AC4A00" w:rsidP="006C2AA5">
      <w:pPr>
        <w:pStyle w:val="ListParagraph"/>
        <w:numPr>
          <w:ilvl w:val="0"/>
          <w:numId w:val="1"/>
        </w:numPr>
      </w:pPr>
      <w:r w:rsidRPr="00AC4A00">
        <w:t xml:space="preserve">Macej and Natasha: </w:t>
      </w:r>
      <w:r w:rsidR="006C2AA5" w:rsidRPr="00AC4A00">
        <w:t>How we will disseminate and use it as a meaningful tool – trying to co</w:t>
      </w:r>
      <w:r w:rsidR="004360F4">
        <w:t>nvince our interlocutors. How</w:t>
      </w:r>
      <w:r w:rsidR="006C2AA5" w:rsidRPr="00AC4A00">
        <w:t xml:space="preserve"> will</w:t>
      </w:r>
      <w:r w:rsidR="004360F4">
        <w:t xml:space="preserve"> we sell it ?</w:t>
      </w:r>
    </w:p>
    <w:p w14:paraId="0ABB79C0" w14:textId="77777777" w:rsidR="006C2AA5" w:rsidRPr="00AC4A00" w:rsidRDefault="006C2AA5" w:rsidP="006C2AA5">
      <w:pPr>
        <w:pStyle w:val="ListParagraph"/>
        <w:numPr>
          <w:ilvl w:val="0"/>
          <w:numId w:val="1"/>
        </w:numPr>
      </w:pPr>
      <w:r w:rsidRPr="00AC4A00">
        <w:t>Kalle and Isabella -  a good step but not the last s</w:t>
      </w:r>
      <w:r w:rsidR="004360F4">
        <w:t xml:space="preserve">tep – in Estonia, it might </w:t>
      </w:r>
      <w:r w:rsidRPr="00AC4A00">
        <w:t>be useful to dev</w:t>
      </w:r>
      <w:r w:rsidR="00AC4A00" w:rsidRPr="00AC4A00">
        <w:t>el</w:t>
      </w:r>
      <w:r w:rsidRPr="00AC4A00">
        <w:t>op this work with special groups in general.</w:t>
      </w:r>
    </w:p>
    <w:p w14:paraId="553A5F8A" w14:textId="77777777" w:rsidR="006C2AA5" w:rsidRPr="00AC4A00" w:rsidRDefault="006C2AA5" w:rsidP="006C2AA5">
      <w:pPr>
        <w:pStyle w:val="ListParagraph"/>
        <w:numPr>
          <w:ilvl w:val="0"/>
          <w:numId w:val="1"/>
        </w:numPr>
      </w:pPr>
      <w:r w:rsidRPr="00AC4A00">
        <w:t>Reka, Paul and Elke – happy that we did a lot in the last meeting,.and with the draft.</w:t>
      </w:r>
    </w:p>
    <w:p w14:paraId="3B701217" w14:textId="77777777" w:rsidR="006C2AA5" w:rsidRPr="00AC4A00" w:rsidRDefault="006C2AA5" w:rsidP="00AC4A00">
      <w:pPr>
        <w:pStyle w:val="ListParagraph"/>
      </w:pPr>
    </w:p>
    <w:p w14:paraId="5572D7D8" w14:textId="77777777" w:rsidR="00C55DAD" w:rsidRPr="00AC4A00" w:rsidRDefault="00C55DAD" w:rsidP="00AC4A00">
      <w:pPr>
        <w:pStyle w:val="ListParagraph"/>
        <w:numPr>
          <w:ilvl w:val="0"/>
          <w:numId w:val="2"/>
        </w:numPr>
      </w:pPr>
      <w:r w:rsidRPr="00AC4A00">
        <w:t>Minutes – Reka is from Hungary</w:t>
      </w:r>
    </w:p>
    <w:p w14:paraId="31CF4AFE" w14:textId="77777777" w:rsidR="00C55DAD" w:rsidRPr="00AC4A00" w:rsidRDefault="00C55DAD" w:rsidP="00C55DAD">
      <w:pPr>
        <w:pStyle w:val="ListParagraph"/>
        <w:numPr>
          <w:ilvl w:val="0"/>
          <w:numId w:val="2"/>
        </w:numPr>
      </w:pPr>
      <w:r w:rsidRPr="00AC4A00">
        <w:t>Agenda was agreed with no changes.</w:t>
      </w:r>
    </w:p>
    <w:p w14:paraId="787CBDB9" w14:textId="77777777" w:rsidR="00C55DAD" w:rsidRDefault="00C55DAD" w:rsidP="00C55DAD">
      <w:pPr>
        <w:pStyle w:val="ListParagraph"/>
        <w:numPr>
          <w:ilvl w:val="0"/>
          <w:numId w:val="2"/>
        </w:numPr>
      </w:pPr>
      <w:r w:rsidRPr="00AC4A00">
        <w:t>Discussion on first draft</w:t>
      </w:r>
      <w:r w:rsidR="004360F4">
        <w:t>:</w:t>
      </w:r>
    </w:p>
    <w:p w14:paraId="64875F09" w14:textId="77777777" w:rsidR="004360F4" w:rsidRDefault="004360F4" w:rsidP="004360F4">
      <w:pPr>
        <w:pStyle w:val="ListParagraph"/>
      </w:pPr>
    </w:p>
    <w:p w14:paraId="3855CDC9" w14:textId="77777777" w:rsidR="00C55DAD" w:rsidRPr="00AC4A00" w:rsidRDefault="00AC4A00" w:rsidP="004360F4">
      <w:pPr>
        <w:pStyle w:val="ListParagraph"/>
        <w:jc w:val="both"/>
      </w:pPr>
      <w:r>
        <w:t>Introduction by Elke:</w:t>
      </w:r>
      <w:r w:rsidR="00C55DAD" w:rsidRPr="00AC4A00">
        <w:t xml:space="preserve"> –</w:t>
      </w:r>
      <w:r>
        <w:t xml:space="preserve"> it was v</w:t>
      </w:r>
      <w:r w:rsidR="00C55DAD" w:rsidRPr="00AC4A00">
        <w:t>ery easy as we’d agreed the structure, and also the content, I got very good input from people, made it very interesting. It’s a very rich group with EO’s and experts of experience and national</w:t>
      </w:r>
      <w:r>
        <w:t xml:space="preserve"> level</w:t>
      </w:r>
      <w:r w:rsidR="00C55DAD" w:rsidRPr="00AC4A00">
        <w:t xml:space="preserve">, which really helps. I took most of the comments on board. </w:t>
      </w:r>
    </w:p>
    <w:p w14:paraId="4EC478FA" w14:textId="77777777" w:rsidR="00C55DAD" w:rsidRDefault="00C55DAD" w:rsidP="004360F4">
      <w:pPr>
        <w:ind w:left="720"/>
        <w:jc w:val="both"/>
      </w:pPr>
      <w:r w:rsidRPr="00AC4A00">
        <w:t xml:space="preserve">Some remarks I didn’t put in, </w:t>
      </w:r>
      <w:r w:rsidR="00154A0D">
        <w:t>this didn’t have an</w:t>
      </w:r>
      <w:r w:rsidR="004360F4">
        <w:t>ything</w:t>
      </w:r>
      <w:r w:rsidRPr="00AC4A00">
        <w:t xml:space="preserve"> to do with</w:t>
      </w:r>
      <w:r w:rsidR="004360F4">
        <w:t xml:space="preserve"> the</w:t>
      </w:r>
      <w:r w:rsidRPr="00AC4A00">
        <w:t xml:space="preserve"> quality</w:t>
      </w:r>
      <w:r w:rsidR="004360F4">
        <w:t xml:space="preserve"> of the remarks</w:t>
      </w:r>
      <w:r w:rsidRPr="00AC4A00">
        <w:t xml:space="preserve">. I tried to focus on the subject and the target audience </w:t>
      </w:r>
      <w:r w:rsidR="004360F4" w:rsidRPr="00AC4A00">
        <w:t>i.e.</w:t>
      </w:r>
      <w:r w:rsidRPr="00AC4A00">
        <w:t xml:space="preserve"> not participation in general, or stakeholder involvement, but the process of stakeholder involvement linked to fight against poverty and the 2020 agenda.</w:t>
      </w:r>
      <w:r w:rsidR="004360F4">
        <w:t xml:space="preserve"> </w:t>
      </w:r>
      <w:r w:rsidRPr="00AC4A00">
        <w:t>Sometime we have to focus more and we have to repeat some things.</w:t>
      </w:r>
      <w:r w:rsidR="00AC4A00">
        <w:t xml:space="preserve"> </w:t>
      </w:r>
      <w:r w:rsidRPr="00AC4A00">
        <w:t>Thanks a lot</w:t>
      </w:r>
      <w:r w:rsidR="004360F4">
        <w:t xml:space="preserve"> and it’s pleasure to work with you all !</w:t>
      </w:r>
    </w:p>
    <w:p w14:paraId="6261EA4E" w14:textId="77777777" w:rsidR="004360F4" w:rsidRPr="00AC4A00" w:rsidRDefault="004360F4" w:rsidP="004360F4">
      <w:pPr>
        <w:ind w:left="720"/>
        <w:jc w:val="both"/>
      </w:pPr>
    </w:p>
    <w:p w14:paraId="6166AA38" w14:textId="77777777" w:rsidR="00C55DAD" w:rsidRPr="00AC4A00" w:rsidRDefault="00C55DAD" w:rsidP="004360F4">
      <w:pPr>
        <w:jc w:val="both"/>
        <w:rPr>
          <w:b/>
        </w:rPr>
      </w:pPr>
      <w:r w:rsidRPr="00AC4A00">
        <w:rPr>
          <w:b/>
        </w:rPr>
        <w:t>General comments</w:t>
      </w:r>
    </w:p>
    <w:p w14:paraId="3A9D1829" w14:textId="77777777" w:rsidR="00C55DAD" w:rsidRPr="00AC4A00" w:rsidRDefault="00C55DAD" w:rsidP="004360F4">
      <w:pPr>
        <w:pStyle w:val="ListParagraph"/>
        <w:numPr>
          <w:ilvl w:val="0"/>
          <w:numId w:val="1"/>
        </w:numPr>
        <w:jc w:val="both"/>
      </w:pPr>
      <w:r w:rsidRPr="00AC4A00">
        <w:t>Macej –</w:t>
      </w:r>
      <w:r w:rsidR="004360F4">
        <w:t xml:space="preserve"> I</w:t>
      </w:r>
      <w:r w:rsidRPr="00AC4A00">
        <w:t xml:space="preserve"> like the title and </w:t>
      </w:r>
      <w:r w:rsidR="004360F4">
        <w:t xml:space="preserve">the fact that it’s </w:t>
      </w:r>
      <w:r w:rsidRPr="00AC4A00">
        <w:t xml:space="preserve">getting inspiration from the work by age. We need to be as precise and convincing as we can. It’s very pro-active and dynamic. I liked the idea of the myths – </w:t>
      </w:r>
      <w:r w:rsidR="004360F4">
        <w:t xml:space="preserve">they </w:t>
      </w:r>
      <w:r w:rsidRPr="00AC4A00">
        <w:t xml:space="preserve">are all the arguments that you usually hear. </w:t>
      </w:r>
      <w:r w:rsidR="00F35E3B" w:rsidRPr="00AC4A00">
        <w:t xml:space="preserve">Already the lay-out is good, and it’s not too packed and easier to read – </w:t>
      </w:r>
      <w:r w:rsidR="004360F4">
        <w:t xml:space="preserve">we </w:t>
      </w:r>
      <w:r w:rsidR="00F35E3B" w:rsidRPr="00AC4A00">
        <w:t xml:space="preserve">have to avoid being too long and its’ </w:t>
      </w:r>
      <w:r w:rsidR="004360F4">
        <w:t xml:space="preserve">a </w:t>
      </w:r>
      <w:r w:rsidR="00F35E3B" w:rsidRPr="00AC4A00">
        <w:t>very practical document.</w:t>
      </w:r>
    </w:p>
    <w:p w14:paraId="37B4B35D" w14:textId="77777777" w:rsidR="00F35E3B" w:rsidRPr="00AC4A00" w:rsidRDefault="00F35E3B" w:rsidP="004360F4">
      <w:pPr>
        <w:pStyle w:val="ListParagraph"/>
        <w:numPr>
          <w:ilvl w:val="0"/>
          <w:numId w:val="1"/>
        </w:numPr>
        <w:jc w:val="both"/>
      </w:pPr>
      <w:r w:rsidRPr="00AC4A00">
        <w:t>Natasha – I read more that 6 or 7 handbooks, a lot are very academic  - with a lot of information, but</w:t>
      </w:r>
      <w:r w:rsidR="004360F4">
        <w:t xml:space="preserve"> I</w:t>
      </w:r>
      <w:r w:rsidRPr="00AC4A00">
        <w:t xml:space="preserve"> think it’s important that </w:t>
      </w:r>
      <w:r w:rsidR="00AA4688">
        <w:t>ours i</w:t>
      </w:r>
      <w:r w:rsidRPr="00AC4A00">
        <w:t>s very clear and that ord</w:t>
      </w:r>
      <w:r w:rsidR="004360F4">
        <w:t>inary people can also use it. I</w:t>
      </w:r>
      <w:r w:rsidRPr="00AC4A00">
        <w:t>n the last mail</w:t>
      </w:r>
      <w:r w:rsidR="004360F4">
        <w:t>,</w:t>
      </w:r>
      <w:r w:rsidRPr="00AC4A00">
        <w:t xml:space="preserve"> I sent</w:t>
      </w:r>
      <w:r w:rsidR="004360F4">
        <w:t xml:space="preserve"> information on the local level. I</w:t>
      </w:r>
      <w:r w:rsidRPr="00AC4A00">
        <w:t>n Serbia – there are more obstacles for useful cooperation, but there are some</w:t>
      </w:r>
      <w:r w:rsidR="00AA4688">
        <w:t xml:space="preserve"> good examples in Hungary, and</w:t>
      </w:r>
      <w:r w:rsidRPr="00AC4A00">
        <w:t xml:space="preserve"> local agreements in the UK. </w:t>
      </w:r>
      <w:r w:rsidR="00AA4688" w:rsidRPr="002F4820">
        <w:rPr>
          <w:lang w:val="en-US"/>
        </w:rPr>
        <w:t xml:space="preserve">For the concrete steps, about </w:t>
      </w:r>
      <w:r w:rsidR="00AA4688">
        <w:rPr>
          <w:lang w:val="en-US"/>
        </w:rPr>
        <w:t xml:space="preserve">the </w:t>
      </w:r>
      <w:r w:rsidR="00AA4688" w:rsidRPr="002F4820">
        <w:rPr>
          <w:lang w:val="en-US"/>
        </w:rPr>
        <w:t xml:space="preserve">legal framework, in this handbook, we only talk about the Lisbon treaty and EU docs, we could widen this. We could take research data, e.g. in Macedonia we need capacity building for NGO's, to make research, it's expensive. Some countries give premises to NGO's, access to internet, ... some countries which couldn't do that, couldn't engage anybody. We could use some of these different examples, also from the other countries. </w:t>
      </w:r>
      <w:r w:rsidRPr="00AC4A00">
        <w:t>Also we can take in</w:t>
      </w:r>
      <w:r w:rsidR="00AC4A00">
        <w:t>to</w:t>
      </w:r>
      <w:r w:rsidRPr="00AC4A00">
        <w:t xml:space="preserve"> consideration the barriers</w:t>
      </w:r>
      <w:r w:rsidR="00AC4A00">
        <w:t xml:space="preserve">, </w:t>
      </w:r>
      <w:r w:rsidR="00AA4688">
        <w:lastRenderedPageBreak/>
        <w:t>which depend</w:t>
      </w:r>
      <w:r w:rsidR="00AC4A00">
        <w:t xml:space="preserve"> on the mentalit</w:t>
      </w:r>
      <w:r w:rsidRPr="00AC4A00">
        <w:t>y to give money becaus</w:t>
      </w:r>
      <w:r w:rsidR="00AC4A00">
        <w:t xml:space="preserve">e of political bias </w:t>
      </w:r>
      <w:r w:rsidRPr="00AC4A00">
        <w:t xml:space="preserve"> – NGOs who are not close</w:t>
      </w:r>
      <w:r w:rsidR="00AA4688">
        <w:t xml:space="preserve"> to the authorities</w:t>
      </w:r>
      <w:r w:rsidRPr="00AC4A00">
        <w:t xml:space="preserve"> can’t get money. </w:t>
      </w:r>
    </w:p>
    <w:p w14:paraId="2A51C1CA" w14:textId="77777777" w:rsidR="00F35E3B" w:rsidRPr="00AC4A00" w:rsidRDefault="00AA4688" w:rsidP="004360F4">
      <w:pPr>
        <w:pStyle w:val="ListParagraph"/>
        <w:numPr>
          <w:ilvl w:val="0"/>
          <w:numId w:val="1"/>
        </w:numPr>
        <w:jc w:val="both"/>
      </w:pPr>
      <w:r>
        <w:t>Isabella: the document</w:t>
      </w:r>
      <w:r w:rsidR="00F35E3B" w:rsidRPr="00AC4A00">
        <w:t xml:space="preserve"> in general </w:t>
      </w:r>
      <w:r>
        <w:t>is very good:</w:t>
      </w:r>
      <w:r w:rsidR="00F35E3B" w:rsidRPr="00AC4A00">
        <w:t xml:space="preserve"> clear, simple and comprehensive and short</w:t>
      </w:r>
      <w:r w:rsidR="00AC4A00">
        <w:t>, otherwise p</w:t>
      </w:r>
      <w:r w:rsidR="00F35E3B" w:rsidRPr="00AC4A00">
        <w:t xml:space="preserve">olicy makers don’t take time to read it. For people who know about it, it’s not boring – they learn something. And people who don’t know anything – it’s clear and understandable. </w:t>
      </w:r>
    </w:p>
    <w:p w14:paraId="1D843568" w14:textId="77777777" w:rsidR="00F35E3B" w:rsidRPr="00AC4A00" w:rsidRDefault="00AA4688" w:rsidP="004360F4">
      <w:pPr>
        <w:pStyle w:val="ListParagraph"/>
        <w:numPr>
          <w:ilvl w:val="0"/>
          <w:numId w:val="1"/>
        </w:numPr>
        <w:jc w:val="both"/>
      </w:pPr>
      <w:r>
        <w:t>Kalle:</w:t>
      </w:r>
      <w:r w:rsidR="00F35E3B" w:rsidRPr="00AC4A00">
        <w:t xml:space="preserve"> I’m happy too, </w:t>
      </w:r>
      <w:r>
        <w:t xml:space="preserve">in general, </w:t>
      </w:r>
      <w:r w:rsidR="00F35E3B" w:rsidRPr="00AC4A00">
        <w:t>but later</w:t>
      </w:r>
      <w:r>
        <w:t xml:space="preserve"> we will</w:t>
      </w:r>
      <w:r w:rsidR="00F35E3B" w:rsidRPr="00AC4A00">
        <w:t xml:space="preserve"> go into the detail and </w:t>
      </w:r>
      <w:r>
        <w:t xml:space="preserve">discuss </w:t>
      </w:r>
      <w:r w:rsidR="00F35E3B" w:rsidRPr="00AC4A00">
        <w:t>good material for next steps.</w:t>
      </w:r>
    </w:p>
    <w:p w14:paraId="74019425" w14:textId="77777777" w:rsidR="00F35E3B" w:rsidRPr="00AC4A00" w:rsidRDefault="00AA4688" w:rsidP="004360F4">
      <w:pPr>
        <w:pStyle w:val="ListParagraph"/>
        <w:numPr>
          <w:ilvl w:val="0"/>
          <w:numId w:val="1"/>
        </w:numPr>
        <w:jc w:val="both"/>
      </w:pPr>
      <w:r>
        <w:t>Reka: it’s</w:t>
      </w:r>
      <w:r w:rsidR="00F35E3B" w:rsidRPr="00AC4A00">
        <w:t xml:space="preserve"> very well put together with a clear structure and lay-out, which is very helpful. I like the bu</w:t>
      </w:r>
      <w:r>
        <w:t>bbles – the myths are powerful. I h</w:t>
      </w:r>
      <w:r w:rsidR="00F35E3B" w:rsidRPr="00AC4A00">
        <w:t>ave a question on the scope of the document</w:t>
      </w:r>
      <w:r w:rsidR="00AC4A00">
        <w:t>. At the moment it’s</w:t>
      </w:r>
      <w:r w:rsidR="00F35E3B" w:rsidRPr="00AC4A00">
        <w:t xml:space="preserve"> very much linked to EU 202</w:t>
      </w:r>
      <w:r w:rsidR="00AC4A00">
        <w:t xml:space="preserve">0 and to antipoverty strategies. </w:t>
      </w:r>
      <w:r>
        <w:t>I w</w:t>
      </w:r>
      <w:r w:rsidR="00AC4A00">
        <w:t>ould like to see it cover also</w:t>
      </w:r>
      <w:r w:rsidR="00F35E3B" w:rsidRPr="00AC4A00">
        <w:t xml:space="preserve"> Structural Funds</w:t>
      </w:r>
      <w:r>
        <w:t>,</w:t>
      </w:r>
      <w:r w:rsidR="00AC4A00">
        <w:t xml:space="preserve"> so</w:t>
      </w:r>
      <w:r>
        <w:t xml:space="preserve"> we</w:t>
      </w:r>
      <w:r w:rsidR="00AC4A00">
        <w:t xml:space="preserve"> need more reference to </w:t>
      </w:r>
      <w:r w:rsidR="00F35E3B" w:rsidRPr="00AC4A00">
        <w:t xml:space="preserve">Cohesion policy </w:t>
      </w:r>
      <w:r w:rsidR="00AC4A00">
        <w:t>. The other issue is if we focus only on poverty policy or broader.</w:t>
      </w:r>
      <w:r>
        <w:t>. e.</w:t>
      </w:r>
      <w:r w:rsidR="00F35E3B" w:rsidRPr="00AC4A00">
        <w:t>g</w:t>
      </w:r>
      <w:r>
        <w:t>.</w:t>
      </w:r>
      <w:r w:rsidR="00F35E3B" w:rsidRPr="00AC4A00">
        <w:t xml:space="preserve"> – people who are affected – </w:t>
      </w:r>
      <w:r w:rsidRPr="00AC4A00">
        <w:t>i.e.</w:t>
      </w:r>
      <w:r w:rsidR="00F35E3B" w:rsidRPr="00AC4A00">
        <w:t xml:space="preserve"> anti-poverty policy – involving children</w:t>
      </w:r>
      <w:r w:rsidR="005720D3" w:rsidRPr="00AC4A00">
        <w:t xml:space="preserve">. For the title </w:t>
      </w:r>
      <w:r w:rsidR="00AC4A00">
        <w:t>it should make clear that it’s related to</w:t>
      </w:r>
      <w:r w:rsidR="005720D3" w:rsidRPr="00AC4A00">
        <w:t xml:space="preserve"> Europe - it’s our EU.</w:t>
      </w:r>
    </w:p>
    <w:p w14:paraId="7B9D4693" w14:textId="77777777" w:rsidR="005720D3" w:rsidRDefault="00AA4688" w:rsidP="004360F4">
      <w:pPr>
        <w:pStyle w:val="ListParagraph"/>
        <w:numPr>
          <w:ilvl w:val="0"/>
          <w:numId w:val="1"/>
        </w:numPr>
        <w:jc w:val="both"/>
      </w:pPr>
      <w:r>
        <w:t>Paul: the</w:t>
      </w:r>
      <w:r w:rsidR="005720D3" w:rsidRPr="00AC4A00">
        <w:t xml:space="preserve"> handbook is good. </w:t>
      </w:r>
      <w:r>
        <w:t>We experience more &amp; m</w:t>
      </w:r>
      <w:r w:rsidR="005720D3" w:rsidRPr="00AC4A00">
        <w:t>ore poverty in Europe, and the str</w:t>
      </w:r>
      <w:r w:rsidR="00AC4A00">
        <w:t>ategy does it achieve anything? C</w:t>
      </w:r>
      <w:r w:rsidR="005720D3" w:rsidRPr="00AC4A00">
        <w:t>an we make pressure that they make progressive rules on the fight against poverty – more on the content. We have many stakeholders. But not a good voice or good pressure.</w:t>
      </w:r>
    </w:p>
    <w:p w14:paraId="5BA96E69" w14:textId="77777777" w:rsidR="00AC4A00" w:rsidRPr="00AC4A00" w:rsidRDefault="00AA4688" w:rsidP="004360F4">
      <w:pPr>
        <w:pStyle w:val="ListParagraph"/>
        <w:numPr>
          <w:ilvl w:val="0"/>
          <w:numId w:val="1"/>
        </w:numPr>
        <w:jc w:val="both"/>
      </w:pPr>
      <w:r>
        <w:t xml:space="preserve">Sian: I’m </w:t>
      </w:r>
      <w:r w:rsidR="00AC4A00">
        <w:t xml:space="preserve">very happy with the first draft and the clear structure. </w:t>
      </w:r>
      <w:r>
        <w:t>I t</w:t>
      </w:r>
      <w:r w:rsidR="00AC4A00">
        <w:t>hink that  Elke did a great job</w:t>
      </w:r>
      <w:r>
        <w:t xml:space="preserve">. Some issues about the scope we </w:t>
      </w:r>
      <w:r w:rsidR="00AC4A00">
        <w:t>need to clarify</w:t>
      </w:r>
      <w:r>
        <w:t>, is it</w:t>
      </w:r>
      <w:r w:rsidR="00AC4A00">
        <w:t xml:space="preserve"> focussed on people experiencing poverty, antipover</w:t>
      </w:r>
      <w:r>
        <w:t>ty NGOs or broader stakeholders ?</w:t>
      </w:r>
      <w:r w:rsidR="00AC4A00">
        <w:t xml:space="preserve"> Feel that we need to be clear that our priority is to ensure that all stakeholders are equally treated, our priority is to ensure that PEP and NGOs are brought to the table. The Structure is a bit repetitive, and may need more explanation. The myths – glad people are pos</w:t>
      </w:r>
      <w:r>
        <w:t>itive about them, but probably we need more myths and we</w:t>
      </w:r>
      <w:r w:rsidR="00AC4A00">
        <w:t xml:space="preserve"> and need to see where they go. </w:t>
      </w:r>
      <w:r>
        <w:t>We’re still m</w:t>
      </w:r>
      <w:r w:rsidR="00AC4A00">
        <w:t xml:space="preserve">issing national, regional and local examples and should give </w:t>
      </w:r>
      <w:r>
        <w:t xml:space="preserve">more </w:t>
      </w:r>
      <w:r w:rsidR="00AC4A00">
        <w:t>detail on the how – the methodology is crucial.</w:t>
      </w:r>
    </w:p>
    <w:p w14:paraId="0DFD9979" w14:textId="77777777" w:rsidR="005720D3" w:rsidRPr="00AC4A00" w:rsidRDefault="005720D3" w:rsidP="004360F4">
      <w:pPr>
        <w:pStyle w:val="ListParagraph"/>
        <w:numPr>
          <w:ilvl w:val="0"/>
          <w:numId w:val="1"/>
        </w:numPr>
        <w:jc w:val="both"/>
      </w:pPr>
      <w:r w:rsidRPr="00AC4A00">
        <w:t xml:space="preserve">Nellie: </w:t>
      </w:r>
      <w:r w:rsidR="00AA4688">
        <w:t>I’m b</w:t>
      </w:r>
      <w:r w:rsidRPr="00AC4A00">
        <w:t>ringing a fresh look to it. I’ve tried to organize my comments. I was surprised by the title – snappy title, and that it was short. Straight-forward and to the point. Well-organized graphically speaking as well. I was missing a strong statement at the beginning, we’re missing a stro</w:t>
      </w:r>
      <w:r w:rsidR="00917EC6">
        <w:t>ng message and wasn’t sure whet</w:t>
      </w:r>
      <w:r w:rsidR="00917EC6" w:rsidRPr="00AC4A00">
        <w:t>her</w:t>
      </w:r>
      <w:r w:rsidRPr="00AC4A00">
        <w:t xml:space="preserve"> the core principles are the common principles. I wo</w:t>
      </w:r>
      <w:r w:rsidR="00917EC6">
        <w:t>uld explain how the book is</w:t>
      </w:r>
      <w:r w:rsidRPr="00AC4A00">
        <w:t xml:space="preserve"> structured.</w:t>
      </w:r>
      <w:r w:rsidR="00315D95" w:rsidRPr="00AC4A00">
        <w:t xml:space="preserve"> </w:t>
      </w:r>
      <w:r w:rsidR="00917EC6">
        <w:t>We c</w:t>
      </w:r>
      <w:r w:rsidR="00315D95" w:rsidRPr="00AC4A00">
        <w:t xml:space="preserve">ould have country examples at the </w:t>
      </w:r>
      <w:r w:rsidR="00917EC6">
        <w:t>end of each section. The myths are very good . We are targeting at</w:t>
      </w:r>
      <w:r w:rsidR="00315D95" w:rsidRPr="00AC4A00">
        <w:t xml:space="preserve"> decision-makers who are not involving people and it challenges – it makes it less academic. </w:t>
      </w:r>
      <w:r w:rsidR="00917EC6">
        <w:t>We have to face the p</w:t>
      </w:r>
      <w:r w:rsidR="00315D95" w:rsidRPr="00AC4A00">
        <w:t>roblems of budget and</w:t>
      </w:r>
      <w:r w:rsidR="00917EC6">
        <w:t xml:space="preserve"> the fact that we can print</w:t>
      </w:r>
      <w:r w:rsidR="00315D95" w:rsidRPr="00AC4A00">
        <w:t xml:space="preserve"> very few documents. </w:t>
      </w:r>
      <w:r w:rsidR="00917EC6">
        <w:t>I’m a</w:t>
      </w:r>
      <w:r w:rsidR="00315D95" w:rsidRPr="00AC4A00">
        <w:t xml:space="preserve">lso thinking of translation. </w:t>
      </w:r>
      <w:r w:rsidR="00917EC6">
        <w:t>E</w:t>
      </w:r>
      <w:r w:rsidR="00315D95" w:rsidRPr="00AC4A00">
        <w:t xml:space="preserve">xternal lay-out is </w:t>
      </w:r>
      <w:r w:rsidR="00917EC6">
        <w:t xml:space="preserve">more </w:t>
      </w:r>
      <w:r w:rsidR="00315D95" w:rsidRPr="00AC4A00">
        <w:t>expensive than in-house and will be easier to translate.</w:t>
      </w:r>
    </w:p>
    <w:p w14:paraId="54F57CF0" w14:textId="77777777" w:rsidR="00315D95" w:rsidRPr="00AC4A00" w:rsidRDefault="00315D95" w:rsidP="004360F4">
      <w:pPr>
        <w:pStyle w:val="ListParagraph"/>
        <w:numPr>
          <w:ilvl w:val="0"/>
          <w:numId w:val="1"/>
        </w:numPr>
        <w:jc w:val="both"/>
      </w:pPr>
      <w:r w:rsidRPr="00AC4A00">
        <w:t xml:space="preserve">Decision-makers are human beings and will appreciate something that is nice to look at, and </w:t>
      </w:r>
      <w:r w:rsidR="006C345F">
        <w:t xml:space="preserve">we should </w:t>
      </w:r>
      <w:r w:rsidRPr="00AC4A00">
        <w:t xml:space="preserve">make it readable for the </w:t>
      </w:r>
      <w:r w:rsidR="006C345F" w:rsidRPr="00AC4A00">
        <w:t>largest</w:t>
      </w:r>
      <w:r w:rsidRPr="00AC4A00">
        <w:t xml:space="preserve"> public that is possible. Decision-makers at local level are really general public. </w:t>
      </w:r>
      <w:r w:rsidR="006C345F">
        <w:t>We are a</w:t>
      </w:r>
      <w:r w:rsidRPr="00AC4A00">
        <w:t xml:space="preserve">lready more than half way there. </w:t>
      </w:r>
      <w:r w:rsidR="006C345F">
        <w:t>We s</w:t>
      </w:r>
      <w:r w:rsidRPr="00AC4A00">
        <w:t>hould have a clear definition of stakeholders, mention civil society organisations – in the definition sections.</w:t>
      </w:r>
    </w:p>
    <w:p w14:paraId="68C6F60D" w14:textId="77777777" w:rsidR="00315D95" w:rsidRPr="00AC4A00" w:rsidRDefault="00963A25" w:rsidP="004360F4">
      <w:pPr>
        <w:pStyle w:val="ListParagraph"/>
        <w:numPr>
          <w:ilvl w:val="0"/>
          <w:numId w:val="1"/>
        </w:numPr>
        <w:jc w:val="both"/>
      </w:pPr>
      <w:r>
        <w:t>The c</w:t>
      </w:r>
      <w:r w:rsidR="00315D95" w:rsidRPr="00AC4A00">
        <w:t>over should really reinforce the main message.</w:t>
      </w:r>
    </w:p>
    <w:p w14:paraId="33DA3C05" w14:textId="77777777" w:rsidR="00315D95" w:rsidRDefault="00963A25" w:rsidP="004360F4">
      <w:pPr>
        <w:pStyle w:val="ListParagraph"/>
        <w:numPr>
          <w:ilvl w:val="0"/>
          <w:numId w:val="1"/>
        </w:numPr>
        <w:jc w:val="both"/>
      </w:pPr>
      <w:r>
        <w:t>We should m</w:t>
      </w:r>
      <w:r w:rsidR="00315D95" w:rsidRPr="00AC4A00">
        <w:t>ake it clear at the beginning that the lack of stakeholder engagement is a problem  - be a bit sharper on the issue that it’s a promise.</w:t>
      </w:r>
    </w:p>
    <w:p w14:paraId="563D69DA" w14:textId="77777777" w:rsidR="00963A25" w:rsidRDefault="00963A25" w:rsidP="00963A25">
      <w:pPr>
        <w:jc w:val="both"/>
      </w:pPr>
    </w:p>
    <w:p w14:paraId="0D12A877" w14:textId="77777777" w:rsidR="00963A25" w:rsidRPr="00AC4A00" w:rsidRDefault="00963A25" w:rsidP="00963A25">
      <w:pPr>
        <w:jc w:val="both"/>
      </w:pPr>
    </w:p>
    <w:p w14:paraId="1FD58FA9" w14:textId="77777777" w:rsidR="00315D95" w:rsidRPr="00963A25" w:rsidRDefault="00A7002C" w:rsidP="004360F4">
      <w:pPr>
        <w:jc w:val="both"/>
        <w:rPr>
          <w:b/>
        </w:rPr>
      </w:pPr>
      <w:r w:rsidRPr="00963A25">
        <w:rPr>
          <w:b/>
        </w:rPr>
        <w:lastRenderedPageBreak/>
        <w:t>Discussion on Question of</w:t>
      </w:r>
      <w:r w:rsidR="00315D95" w:rsidRPr="00963A25">
        <w:rPr>
          <w:b/>
        </w:rPr>
        <w:t xml:space="preserve"> scope</w:t>
      </w:r>
      <w:r w:rsidR="00963A25" w:rsidRPr="00963A25">
        <w:rPr>
          <w:b/>
        </w:rPr>
        <w:t xml:space="preserve">: </w:t>
      </w:r>
    </w:p>
    <w:p w14:paraId="5EF5033C" w14:textId="77777777" w:rsidR="00315D95" w:rsidRPr="00AC4A00" w:rsidRDefault="00315D95" w:rsidP="004360F4">
      <w:pPr>
        <w:pStyle w:val="ListParagraph"/>
        <w:numPr>
          <w:ilvl w:val="0"/>
          <w:numId w:val="1"/>
        </w:numPr>
        <w:jc w:val="both"/>
      </w:pPr>
      <w:r w:rsidRPr="00AC4A00">
        <w:t>Sian</w:t>
      </w:r>
      <w:r w:rsidR="00A7002C">
        <w:t>:</w:t>
      </w:r>
      <w:r w:rsidR="00963A25">
        <w:t xml:space="preserve"> we should </w:t>
      </w:r>
      <w:r w:rsidR="00A7002C">
        <w:t>keep it focussed on Europe 2020 and poverty, as this is our added value, but</w:t>
      </w:r>
      <w:r w:rsidR="00963A25">
        <w:t xml:space="preserve"> we</w:t>
      </w:r>
      <w:r w:rsidR="00A7002C">
        <w:t xml:space="preserve"> can make references to wider policies and other examples of engagement in policy making processes, par</w:t>
      </w:r>
      <w:r w:rsidR="00963A25">
        <w:t>ticularly at the national level</w:t>
      </w:r>
      <w:r w:rsidRPr="00AC4A00">
        <w:t>.</w:t>
      </w:r>
      <w:r w:rsidR="00963A25">
        <w:t xml:space="preserve"> </w:t>
      </w:r>
      <w:r w:rsidR="00A7002C">
        <w:t>Cohesion should get a mention but not too  much detail. EAPN</w:t>
      </w:r>
      <w:r w:rsidR="00963A25">
        <w:t xml:space="preserve"> </w:t>
      </w:r>
      <w:r w:rsidR="00A7002C">
        <w:t>will prepare a Tool Kit on new SF OPs.</w:t>
      </w:r>
    </w:p>
    <w:p w14:paraId="788A0184" w14:textId="77777777" w:rsidR="00315D95" w:rsidRPr="00AC4A00" w:rsidRDefault="00315D95" w:rsidP="004360F4">
      <w:pPr>
        <w:pStyle w:val="ListParagraph"/>
        <w:numPr>
          <w:ilvl w:val="0"/>
          <w:numId w:val="1"/>
        </w:numPr>
        <w:jc w:val="both"/>
      </w:pPr>
      <w:r w:rsidRPr="00AC4A00">
        <w:t>Kalle</w:t>
      </w:r>
      <w:r w:rsidR="00A7002C">
        <w:t xml:space="preserve">: </w:t>
      </w:r>
      <w:r w:rsidR="00963A25">
        <w:t>What is the quality of the results ? Maybe it’s good to show how the engagement processes are connected with results, with the quality of the decisions ?</w:t>
      </w:r>
    </w:p>
    <w:p w14:paraId="6169144B" w14:textId="77777777" w:rsidR="00315D95" w:rsidRPr="00AC4A00" w:rsidRDefault="00B62331" w:rsidP="004360F4">
      <w:pPr>
        <w:pStyle w:val="ListParagraph"/>
        <w:numPr>
          <w:ilvl w:val="0"/>
          <w:numId w:val="1"/>
        </w:numPr>
        <w:jc w:val="both"/>
      </w:pPr>
      <w:r>
        <w:t>Elke:</w:t>
      </w:r>
      <w:r w:rsidR="00315D95" w:rsidRPr="00AC4A00">
        <w:t xml:space="preserve"> I agree it’s not clear – I understood that we agreed to focus it on Europe 2020 and mention other elements, like EU funds, but not go into it. The sub-title doesn’t mention that – we </w:t>
      </w:r>
      <w:r w:rsidR="00A75201" w:rsidRPr="00AC4A00">
        <w:t xml:space="preserve">should be more clear in the sub-title. </w:t>
      </w:r>
      <w:r>
        <w:t>We c</w:t>
      </w:r>
      <w:r w:rsidR="00A75201" w:rsidRPr="00AC4A00">
        <w:t>an mention examples with children.</w:t>
      </w:r>
    </w:p>
    <w:p w14:paraId="173C7E74" w14:textId="77777777" w:rsidR="00A75201" w:rsidRDefault="00B62331" w:rsidP="004360F4">
      <w:pPr>
        <w:pStyle w:val="ListParagraph"/>
        <w:numPr>
          <w:ilvl w:val="0"/>
          <w:numId w:val="1"/>
        </w:numPr>
        <w:jc w:val="both"/>
      </w:pPr>
      <w:r>
        <w:t xml:space="preserve">Reka: I </w:t>
      </w:r>
      <w:r w:rsidR="00A75201" w:rsidRPr="00AC4A00">
        <w:t>would like to bring the example of influencing the</w:t>
      </w:r>
      <w:r w:rsidR="00A7002C">
        <w:t xml:space="preserve"> Northern Ireland</w:t>
      </w:r>
      <w:r w:rsidR="00A75201" w:rsidRPr="00AC4A00">
        <w:t xml:space="preserve"> child poverty strategy.</w:t>
      </w:r>
    </w:p>
    <w:p w14:paraId="06CBEFA0" w14:textId="77777777" w:rsidR="00A75201" w:rsidRDefault="00B62331" w:rsidP="004360F4">
      <w:pPr>
        <w:pStyle w:val="ListParagraph"/>
        <w:numPr>
          <w:ilvl w:val="0"/>
          <w:numId w:val="1"/>
        </w:numPr>
        <w:jc w:val="both"/>
      </w:pPr>
      <w:r>
        <w:t>Macej:</w:t>
      </w:r>
      <w:r w:rsidR="00A75201" w:rsidRPr="00AC4A00">
        <w:t xml:space="preserve"> Europe 2020 gives the overall framework</w:t>
      </w:r>
      <w:r w:rsidR="00A7002C">
        <w:t xml:space="preserve"> and </w:t>
      </w:r>
      <w:r>
        <w:t xml:space="preserve">the </w:t>
      </w:r>
      <w:r w:rsidR="00A75201" w:rsidRPr="00AC4A00">
        <w:t xml:space="preserve">EAPN focus is the poverty target – these are the instruments that help advance on Europe 2020, </w:t>
      </w:r>
      <w:r>
        <w:t xml:space="preserve">here we </w:t>
      </w:r>
      <w:r w:rsidR="00A75201" w:rsidRPr="00AC4A00">
        <w:t>make a proposal on</w:t>
      </w:r>
      <w:r>
        <w:t xml:space="preserve"> how to build common ownership. </w:t>
      </w:r>
      <w:r w:rsidR="00A75201" w:rsidRPr="00AC4A00">
        <w:t xml:space="preserve"> </w:t>
      </w:r>
      <w:r>
        <w:t>T</w:t>
      </w:r>
      <w:r w:rsidR="00A75201" w:rsidRPr="00AC4A00">
        <w:t>his may a</w:t>
      </w:r>
      <w:r>
        <w:t>lso be missing. We should start</w:t>
      </w:r>
      <w:r w:rsidR="00A75201" w:rsidRPr="00AC4A00">
        <w:t xml:space="preserve"> with the issue of ownership at the beginning – Say</w:t>
      </w:r>
      <w:r w:rsidR="00A7002C">
        <w:t xml:space="preserve"> </w:t>
      </w:r>
      <w:r>
        <w:t xml:space="preserve">immediately </w:t>
      </w:r>
      <w:r w:rsidR="00A7002C">
        <w:t>more clearly what we want. Employment is also a concern as well as social protection. More recognition of Social OMC at the beginning</w:t>
      </w:r>
    </w:p>
    <w:p w14:paraId="58B48B8A" w14:textId="77777777" w:rsidR="00B62331" w:rsidRDefault="00B62331" w:rsidP="00B62331">
      <w:pPr>
        <w:jc w:val="both"/>
      </w:pPr>
      <w:r w:rsidRPr="00B62331">
        <w:rPr>
          <w:b/>
        </w:rPr>
        <w:t>Conclusion</w:t>
      </w:r>
      <w:r>
        <w:t>: we keep the frame of Europe 2020 but we can also give examples that are broader or are about specific groups</w:t>
      </w:r>
    </w:p>
    <w:p w14:paraId="215A12BD" w14:textId="77777777" w:rsidR="002D3446" w:rsidRPr="00154A0D" w:rsidRDefault="007C6A85" w:rsidP="007C6A85">
      <w:pPr>
        <w:rPr>
          <w:b/>
          <w:u w:val="single"/>
        </w:rPr>
      </w:pPr>
      <w:r w:rsidRPr="00154A0D">
        <w:rPr>
          <w:b/>
          <w:u w:val="single"/>
        </w:rPr>
        <w:t>A discussion was held on each section of the document, suggestions are processed in the second draft.</w:t>
      </w:r>
    </w:p>
    <w:p w14:paraId="178D9BD4" w14:textId="77777777" w:rsidR="007C6A85" w:rsidRPr="00AC4A00" w:rsidRDefault="007C6A85" w:rsidP="00811F77">
      <w:pPr>
        <w:pStyle w:val="ListParagraph"/>
      </w:pPr>
    </w:p>
    <w:p w14:paraId="2E9FCC37" w14:textId="77777777" w:rsidR="002D3446" w:rsidRPr="00AC4A00" w:rsidRDefault="002D3446" w:rsidP="007C6A85">
      <w:r w:rsidRPr="007C6A85">
        <w:rPr>
          <w:b/>
        </w:rPr>
        <w:t>S</w:t>
      </w:r>
      <w:r w:rsidR="007C6A85" w:rsidRPr="007C6A85">
        <w:rPr>
          <w:b/>
        </w:rPr>
        <w:t>ome conclusions of the discussions:</w:t>
      </w:r>
      <w:r w:rsidRPr="00AC4A00">
        <w:t>.</w:t>
      </w:r>
    </w:p>
    <w:p w14:paraId="436A164C" w14:textId="77777777" w:rsidR="002D3446" w:rsidRDefault="007C6A85" w:rsidP="007C6A85">
      <w:r>
        <w:t>We should s</w:t>
      </w:r>
      <w:r w:rsidR="002D3446" w:rsidRPr="00AC4A00">
        <w:t>tick to the amount of pages – not much longer…</w:t>
      </w:r>
      <w:r w:rsidR="00451341">
        <w:t xml:space="preserve"> try to reduce in other areas</w:t>
      </w:r>
    </w:p>
    <w:p w14:paraId="57E643EA" w14:textId="77777777" w:rsidR="00451341" w:rsidRDefault="00451341" w:rsidP="007C6A85">
      <w:r>
        <w:t>Expand Introduction to include a stronger messages – why we are doing this, what are knowledge base is – ie EAPN work with PEP and stakeholder engagement, and the scope of the handbook. Use some quotes from PEP and decision makers although the latter could be on the back cover.</w:t>
      </w:r>
    </w:p>
    <w:p w14:paraId="37C84DD6" w14:textId="77777777" w:rsidR="009B4156" w:rsidRPr="00AC4A00" w:rsidRDefault="00451341" w:rsidP="00154A0D">
      <w:r>
        <w:t>Also prepare another short section on acknowledgements – describing who is involved and how the  handbook has been prepared.</w:t>
      </w:r>
    </w:p>
    <w:p w14:paraId="1A5EDED0" w14:textId="77777777" w:rsidR="00EE1CA7" w:rsidRPr="00AC4A00" w:rsidRDefault="009B4156" w:rsidP="007943A2">
      <w:r>
        <w:t>Each chapter should have a short introduction</w:t>
      </w:r>
    </w:p>
    <w:p w14:paraId="4496A3C2" w14:textId="77777777" w:rsidR="00EE1CA7" w:rsidRPr="00AC4A00" w:rsidRDefault="009756D1" w:rsidP="007943A2">
      <w:r>
        <w:t xml:space="preserve">We should have an extra chapter </w:t>
      </w:r>
      <w:r w:rsidR="00EE1CA7" w:rsidRPr="00AC4A00">
        <w:t>Resources/contacts and Bibliography.</w:t>
      </w:r>
    </w:p>
    <w:p w14:paraId="62152D47" w14:textId="77777777" w:rsidR="00EE1CA7" w:rsidRDefault="00EE1CA7" w:rsidP="00EE1CA7">
      <w:pPr>
        <w:pStyle w:val="ListParagraph"/>
        <w:numPr>
          <w:ilvl w:val="0"/>
          <w:numId w:val="1"/>
        </w:numPr>
      </w:pPr>
      <w:r w:rsidRPr="00AC4A00">
        <w:t>Provide EU level contacts and acknowledgements.</w:t>
      </w:r>
    </w:p>
    <w:p w14:paraId="6176FAE5" w14:textId="77777777" w:rsidR="00576963" w:rsidRDefault="00576963" w:rsidP="00EE1CA7">
      <w:pPr>
        <w:pStyle w:val="ListParagraph"/>
        <w:numPr>
          <w:ilvl w:val="0"/>
          <w:numId w:val="1"/>
        </w:numPr>
      </w:pPr>
      <w:r>
        <w:t>ACTION _members to provide their own proposals.</w:t>
      </w:r>
    </w:p>
    <w:p w14:paraId="2C8417EE" w14:textId="77777777" w:rsidR="00576963" w:rsidRPr="00AC4A00" w:rsidRDefault="00576963" w:rsidP="00576963">
      <w:pPr>
        <w:pStyle w:val="ListParagraph"/>
      </w:pPr>
    </w:p>
    <w:p w14:paraId="6296DF26" w14:textId="77777777" w:rsidR="00EE1CA7" w:rsidRPr="00AC4A00" w:rsidRDefault="00EE1CA7" w:rsidP="00154A0D">
      <w:r w:rsidRPr="00AC4A00">
        <w:t>Myths</w:t>
      </w:r>
      <w:r w:rsidR="00154A0D">
        <w:t>: We keep the idea, but need more proposals on formulation:</w:t>
      </w:r>
    </w:p>
    <w:p w14:paraId="50FB9EE7" w14:textId="77777777" w:rsidR="00EE1CA7" w:rsidRPr="00AC4A00" w:rsidRDefault="00EE1CA7" w:rsidP="00EE1CA7">
      <w:pPr>
        <w:pStyle w:val="ListParagraph"/>
      </w:pPr>
    </w:p>
    <w:p w14:paraId="600BE58C" w14:textId="77777777" w:rsidR="00EE1CA7" w:rsidRPr="00576963" w:rsidRDefault="00EE1CA7" w:rsidP="00EE1CA7">
      <w:pPr>
        <w:pStyle w:val="ListParagraph"/>
        <w:numPr>
          <w:ilvl w:val="0"/>
          <w:numId w:val="4"/>
        </w:numPr>
        <w:rPr>
          <w:b/>
        </w:rPr>
      </w:pPr>
      <w:r w:rsidRPr="00576963">
        <w:rPr>
          <w:b/>
        </w:rPr>
        <w:t>It</w:t>
      </w:r>
      <w:r w:rsidR="00576963">
        <w:rPr>
          <w:b/>
        </w:rPr>
        <w:t xml:space="preserve"> wastes time</w:t>
      </w:r>
    </w:p>
    <w:p w14:paraId="43721FB3" w14:textId="77777777" w:rsidR="005303FD" w:rsidRPr="00AC4A00" w:rsidRDefault="005303FD" w:rsidP="005303FD">
      <w:pPr>
        <w:pStyle w:val="ListParagraph"/>
        <w:numPr>
          <w:ilvl w:val="0"/>
          <w:numId w:val="1"/>
        </w:numPr>
      </w:pPr>
      <w:r w:rsidRPr="00AC4A00">
        <w:t>Achieveing consensus needs time</w:t>
      </w:r>
    </w:p>
    <w:p w14:paraId="0C36E8D4" w14:textId="77777777" w:rsidR="005303FD" w:rsidRPr="00AC4A00" w:rsidRDefault="005303FD" w:rsidP="005303FD">
      <w:pPr>
        <w:pStyle w:val="ListParagraph"/>
        <w:numPr>
          <w:ilvl w:val="0"/>
          <w:numId w:val="1"/>
        </w:numPr>
      </w:pPr>
      <w:r w:rsidRPr="00AC4A00">
        <w:t>Doing it properly</w:t>
      </w:r>
    </w:p>
    <w:p w14:paraId="318EB57A" w14:textId="77777777" w:rsidR="005303FD" w:rsidRPr="00AC4A00" w:rsidRDefault="005303FD" w:rsidP="005303FD">
      <w:pPr>
        <w:pStyle w:val="ListParagraph"/>
        <w:numPr>
          <w:ilvl w:val="0"/>
          <w:numId w:val="1"/>
        </w:numPr>
      </w:pPr>
      <w:r w:rsidRPr="00AC4A00">
        <w:t>Proper consultation saves time.</w:t>
      </w:r>
    </w:p>
    <w:p w14:paraId="4AD4E675" w14:textId="77777777" w:rsidR="005303FD" w:rsidRDefault="005303FD" w:rsidP="005303FD">
      <w:pPr>
        <w:pStyle w:val="ListParagraph"/>
        <w:numPr>
          <w:ilvl w:val="0"/>
          <w:numId w:val="1"/>
        </w:numPr>
      </w:pPr>
      <w:r w:rsidRPr="00AC4A00">
        <w:t>Political choices</w:t>
      </w:r>
    </w:p>
    <w:p w14:paraId="6499E7E0" w14:textId="77777777" w:rsidR="00380E29" w:rsidRPr="00AC4A00" w:rsidRDefault="00380E29" w:rsidP="00380E29">
      <w:pPr>
        <w:pStyle w:val="ListParagraph"/>
      </w:pPr>
    </w:p>
    <w:p w14:paraId="7F616040" w14:textId="77777777" w:rsidR="00EE1CA7" w:rsidRPr="00576963" w:rsidRDefault="00576963" w:rsidP="00EE1CA7">
      <w:pPr>
        <w:pStyle w:val="ListParagraph"/>
        <w:numPr>
          <w:ilvl w:val="0"/>
          <w:numId w:val="4"/>
        </w:numPr>
        <w:rPr>
          <w:b/>
        </w:rPr>
      </w:pPr>
      <w:r w:rsidRPr="00576963">
        <w:rPr>
          <w:b/>
        </w:rPr>
        <w:t>H</w:t>
      </w:r>
      <w:r w:rsidR="00EE1CA7" w:rsidRPr="00576963">
        <w:rPr>
          <w:b/>
        </w:rPr>
        <w:t xml:space="preserve">ow do we know </w:t>
      </w:r>
      <w:r w:rsidRPr="00576963">
        <w:rPr>
          <w:b/>
        </w:rPr>
        <w:t xml:space="preserve"> who these stakeholders</w:t>
      </w:r>
      <w:r w:rsidR="005303FD" w:rsidRPr="00576963">
        <w:rPr>
          <w:b/>
        </w:rPr>
        <w:t xml:space="preserve"> are - </w:t>
      </w:r>
      <w:r w:rsidR="00EE1CA7" w:rsidRPr="00576963">
        <w:rPr>
          <w:b/>
        </w:rPr>
        <w:t>they are representative</w:t>
      </w:r>
      <w:r w:rsidR="005303FD" w:rsidRPr="00576963">
        <w:rPr>
          <w:b/>
        </w:rPr>
        <w:t>?</w:t>
      </w:r>
    </w:p>
    <w:p w14:paraId="55B67C52" w14:textId="77777777" w:rsidR="00EE1CA7" w:rsidRPr="00AC4A00" w:rsidRDefault="00EE1CA7" w:rsidP="00EE1CA7">
      <w:pPr>
        <w:pStyle w:val="ListParagraph"/>
        <w:numPr>
          <w:ilvl w:val="0"/>
          <w:numId w:val="1"/>
        </w:numPr>
      </w:pPr>
      <w:r w:rsidRPr="00AC4A00">
        <w:t>Should be individual examples.</w:t>
      </w:r>
    </w:p>
    <w:p w14:paraId="54CC4668" w14:textId="77777777" w:rsidR="005303FD" w:rsidRPr="00AC4A00" w:rsidRDefault="005303FD" w:rsidP="00EE1CA7">
      <w:pPr>
        <w:pStyle w:val="ListParagraph"/>
        <w:numPr>
          <w:ilvl w:val="0"/>
          <w:numId w:val="1"/>
        </w:numPr>
      </w:pPr>
      <w:r w:rsidRPr="00AC4A00">
        <w:t>How membership is built? Members should space.- representativesness.</w:t>
      </w:r>
    </w:p>
    <w:p w14:paraId="3BB5DDD8" w14:textId="77777777" w:rsidR="005303FD" w:rsidRPr="00AC4A00" w:rsidRDefault="005303FD" w:rsidP="005303FD">
      <w:pPr>
        <w:pStyle w:val="ListParagraph"/>
        <w:numPr>
          <w:ilvl w:val="0"/>
          <w:numId w:val="1"/>
        </w:numPr>
      </w:pPr>
      <w:r w:rsidRPr="00AC4A00">
        <w:t>/same rules to all stakeholders .Unequal treatment.</w:t>
      </w:r>
    </w:p>
    <w:p w14:paraId="4B0C8E0C" w14:textId="77777777" w:rsidR="00EE1CA7" w:rsidRPr="00AC4A00" w:rsidRDefault="00EE1CA7" w:rsidP="00EE1CA7">
      <w:pPr>
        <w:pStyle w:val="ListParagraph"/>
        <w:ind w:left="1080"/>
      </w:pPr>
    </w:p>
    <w:p w14:paraId="3BB22F63" w14:textId="77777777" w:rsidR="00EE1CA7" w:rsidRPr="004E0CBB" w:rsidRDefault="00EE1CA7" w:rsidP="00EE1CA7">
      <w:pPr>
        <w:pStyle w:val="ListParagraph"/>
        <w:numPr>
          <w:ilvl w:val="0"/>
          <w:numId w:val="4"/>
        </w:numPr>
        <w:rPr>
          <w:b/>
        </w:rPr>
      </w:pPr>
      <w:r w:rsidRPr="004E0CBB">
        <w:rPr>
          <w:b/>
        </w:rPr>
        <w:t>It cost</w:t>
      </w:r>
      <w:r w:rsidR="005303FD" w:rsidRPr="004E0CBB">
        <w:rPr>
          <w:b/>
        </w:rPr>
        <w:t xml:space="preserve">s too much money, </w:t>
      </w:r>
    </w:p>
    <w:p w14:paraId="3DD0B850" w14:textId="77777777" w:rsidR="005303FD" w:rsidRPr="00AC4A00" w:rsidRDefault="005303FD" w:rsidP="005303FD">
      <w:pPr>
        <w:pStyle w:val="ListParagraph"/>
        <w:numPr>
          <w:ilvl w:val="0"/>
          <w:numId w:val="1"/>
        </w:numPr>
      </w:pPr>
      <w:r w:rsidRPr="00AC4A00">
        <w:t>It doesn’t cost too much money – small proportion compared to overall budgets.</w:t>
      </w:r>
    </w:p>
    <w:p w14:paraId="0B3BBC9E" w14:textId="77777777" w:rsidR="005303FD" w:rsidRPr="00AC4A00" w:rsidRDefault="005303FD" w:rsidP="005303FD">
      <w:pPr>
        <w:pStyle w:val="ListParagraph"/>
        <w:numPr>
          <w:ilvl w:val="0"/>
          <w:numId w:val="1"/>
        </w:numPr>
      </w:pPr>
      <w:r w:rsidRPr="00AC4A00">
        <w:t>It’s an investment not a cost – empowerment.</w:t>
      </w:r>
    </w:p>
    <w:p w14:paraId="0DBFADED" w14:textId="77777777" w:rsidR="005303FD" w:rsidRPr="00AC4A00" w:rsidRDefault="005303FD" w:rsidP="005303FD">
      <w:pPr>
        <w:pStyle w:val="ListParagraph"/>
        <w:numPr>
          <w:ilvl w:val="0"/>
          <w:numId w:val="1"/>
        </w:numPr>
      </w:pPr>
      <w:r w:rsidRPr="00AC4A00">
        <w:t>By asking people what they would like – what they say can cost less?</w:t>
      </w:r>
    </w:p>
    <w:p w14:paraId="0D801D3D" w14:textId="77777777" w:rsidR="005303FD" w:rsidRPr="00AC4A00" w:rsidRDefault="005303FD" w:rsidP="005303FD">
      <w:pPr>
        <w:pStyle w:val="ListParagraph"/>
        <w:numPr>
          <w:ilvl w:val="0"/>
          <w:numId w:val="1"/>
        </w:numPr>
      </w:pPr>
      <w:r w:rsidRPr="00AC4A00">
        <w:t>What’s the price of truth!</w:t>
      </w:r>
      <w:r w:rsidR="004370CB" w:rsidRPr="00AC4A00">
        <w:t xml:space="preserve"> Concrete knowledge is priceless. Wasted if not used.</w:t>
      </w:r>
    </w:p>
    <w:p w14:paraId="06EE7339" w14:textId="77777777" w:rsidR="004370CB" w:rsidRPr="00AC4A00" w:rsidRDefault="004370CB" w:rsidP="005303FD">
      <w:pPr>
        <w:pStyle w:val="ListParagraph"/>
        <w:numPr>
          <w:ilvl w:val="0"/>
          <w:numId w:val="1"/>
        </w:numPr>
      </w:pPr>
      <w:r w:rsidRPr="00AC4A00">
        <w:t>Cost of not involving people</w:t>
      </w:r>
    </w:p>
    <w:p w14:paraId="04C6FED1" w14:textId="77777777" w:rsidR="004370CB" w:rsidRPr="00AC4A00" w:rsidRDefault="004370CB" w:rsidP="005303FD">
      <w:pPr>
        <w:pStyle w:val="ListParagraph"/>
        <w:numPr>
          <w:ilvl w:val="0"/>
          <w:numId w:val="1"/>
        </w:numPr>
      </w:pPr>
      <w:r w:rsidRPr="00AC4A00">
        <w:t>Bureaucracy creates costs, that come with the wrong solutions, which can be ore costly.</w:t>
      </w:r>
    </w:p>
    <w:p w14:paraId="612A58BD" w14:textId="77777777" w:rsidR="004370CB" w:rsidRPr="00AC4A00" w:rsidRDefault="004370CB" w:rsidP="005303FD">
      <w:pPr>
        <w:pStyle w:val="ListParagraph"/>
        <w:numPr>
          <w:ilvl w:val="0"/>
          <w:numId w:val="1"/>
        </w:numPr>
      </w:pPr>
      <w:r w:rsidRPr="00AC4A00">
        <w:t>Must be proportionate, and correctly administered.</w:t>
      </w:r>
    </w:p>
    <w:p w14:paraId="309B2912" w14:textId="77777777" w:rsidR="004370CB" w:rsidRPr="00AC4A00" w:rsidRDefault="004370CB" w:rsidP="004370CB">
      <w:pPr>
        <w:pStyle w:val="ListParagraph"/>
      </w:pPr>
    </w:p>
    <w:p w14:paraId="4B836C48" w14:textId="77777777" w:rsidR="00EE1CA7" w:rsidRPr="004E0CBB" w:rsidRDefault="00EE1CA7" w:rsidP="00EE1CA7">
      <w:pPr>
        <w:pStyle w:val="ListParagraph"/>
        <w:numPr>
          <w:ilvl w:val="0"/>
          <w:numId w:val="4"/>
        </w:numPr>
        <w:rPr>
          <w:b/>
        </w:rPr>
      </w:pPr>
      <w:r w:rsidRPr="004E0CBB">
        <w:rPr>
          <w:b/>
        </w:rPr>
        <w:t>It doesn’t bring any immediate benefits</w:t>
      </w:r>
    </w:p>
    <w:p w14:paraId="0BDDF0B5" w14:textId="77777777" w:rsidR="00EE1CA7" w:rsidRPr="00AC4A00" w:rsidRDefault="00EE1CA7" w:rsidP="00EE1CA7">
      <w:pPr>
        <w:pStyle w:val="ListParagraph"/>
        <w:numPr>
          <w:ilvl w:val="0"/>
          <w:numId w:val="1"/>
        </w:numPr>
      </w:pPr>
      <w:r w:rsidRPr="00AC4A00">
        <w:t>Brings longer term benefits</w:t>
      </w:r>
      <w:r w:rsidR="004370CB" w:rsidRPr="00AC4A00">
        <w:t xml:space="preserve"> /longer term process</w:t>
      </w:r>
    </w:p>
    <w:p w14:paraId="5C680E78" w14:textId="77777777" w:rsidR="004370CB" w:rsidRPr="00AC4A00" w:rsidRDefault="004370CB" w:rsidP="00EE1CA7">
      <w:pPr>
        <w:pStyle w:val="ListParagraph"/>
        <w:numPr>
          <w:ilvl w:val="0"/>
          <w:numId w:val="1"/>
        </w:numPr>
      </w:pPr>
    </w:p>
    <w:p w14:paraId="1EFFECB5" w14:textId="77777777" w:rsidR="00EE1CA7" w:rsidRPr="004E0CBB" w:rsidRDefault="00EE1CA7" w:rsidP="00EE1CA7">
      <w:pPr>
        <w:pStyle w:val="ListParagraph"/>
        <w:numPr>
          <w:ilvl w:val="0"/>
          <w:numId w:val="4"/>
        </w:numPr>
        <w:rPr>
          <w:b/>
        </w:rPr>
      </w:pPr>
      <w:r w:rsidRPr="004E0CBB">
        <w:rPr>
          <w:b/>
        </w:rPr>
        <w:t>People experiencing poverty can’t participate on an equal level</w:t>
      </w:r>
    </w:p>
    <w:p w14:paraId="5B28B0CC" w14:textId="77777777" w:rsidR="004370CB" w:rsidRPr="004E0CBB" w:rsidRDefault="004370CB" w:rsidP="004370CB">
      <w:pPr>
        <w:pStyle w:val="ListParagraph"/>
        <w:numPr>
          <w:ilvl w:val="0"/>
          <w:numId w:val="4"/>
        </w:numPr>
        <w:rPr>
          <w:b/>
        </w:rPr>
      </w:pPr>
      <w:r w:rsidRPr="004E0CBB">
        <w:rPr>
          <w:b/>
        </w:rPr>
        <w:t>Our policies are already effective</w:t>
      </w:r>
      <w:r w:rsidR="004E0CBB">
        <w:rPr>
          <w:b/>
        </w:rPr>
        <w:t xml:space="preserve"> without all this</w:t>
      </w:r>
    </w:p>
    <w:p w14:paraId="4313622B" w14:textId="77777777" w:rsidR="004370CB" w:rsidRPr="00AC4A00" w:rsidRDefault="004370CB" w:rsidP="00154A0D">
      <w:pPr>
        <w:pStyle w:val="ListParagraph"/>
        <w:numPr>
          <w:ilvl w:val="0"/>
          <w:numId w:val="4"/>
        </w:numPr>
      </w:pPr>
      <w:r w:rsidRPr="004E0CBB">
        <w:rPr>
          <w:b/>
        </w:rPr>
        <w:t>Policy making is too technical for ordinary people</w:t>
      </w:r>
      <w:r w:rsidRPr="00AC4A00">
        <w:t xml:space="preserve"> to be involved and we have our own experts.</w:t>
      </w:r>
    </w:p>
    <w:p w14:paraId="59A9E037" w14:textId="77777777" w:rsidR="004370CB" w:rsidRPr="00AC4A00" w:rsidRDefault="004370CB" w:rsidP="004370CB">
      <w:pPr>
        <w:pStyle w:val="ListParagraph"/>
      </w:pPr>
    </w:p>
    <w:p w14:paraId="650B7A97" w14:textId="77777777" w:rsidR="004370CB" w:rsidRPr="004E0CBB" w:rsidRDefault="004370CB" w:rsidP="004370CB">
      <w:pPr>
        <w:pStyle w:val="ListParagraph"/>
        <w:rPr>
          <w:b/>
        </w:rPr>
      </w:pPr>
      <w:r w:rsidRPr="004E0CBB">
        <w:rPr>
          <w:b/>
        </w:rPr>
        <w:t>Next steps</w:t>
      </w:r>
    </w:p>
    <w:p w14:paraId="046AE02E" w14:textId="77777777" w:rsidR="004370CB" w:rsidRPr="00AC4A00" w:rsidRDefault="004E0CBB" w:rsidP="004370CB">
      <w:pPr>
        <w:pStyle w:val="ListParagraph"/>
        <w:numPr>
          <w:ilvl w:val="0"/>
          <w:numId w:val="1"/>
        </w:numPr>
      </w:pPr>
      <w:r>
        <w:t>Members to s</w:t>
      </w:r>
      <w:r w:rsidR="007568C8" w:rsidRPr="00AC4A00">
        <w:t>end input by 20</w:t>
      </w:r>
      <w:r w:rsidR="007568C8" w:rsidRPr="00AC4A00">
        <w:rPr>
          <w:vertAlign w:val="superscript"/>
        </w:rPr>
        <w:t>th</w:t>
      </w:r>
      <w:r w:rsidR="007568C8" w:rsidRPr="00AC4A00">
        <w:t xml:space="preserve"> January – national/regional and local examples, and on the myths – this will be circulated. Also send quotes from PEP and decision-makers?</w:t>
      </w:r>
    </w:p>
    <w:p w14:paraId="1326F8B7" w14:textId="77777777" w:rsidR="007568C8" w:rsidRDefault="007568C8" w:rsidP="004370CB">
      <w:pPr>
        <w:pStyle w:val="ListParagraph"/>
        <w:numPr>
          <w:ilvl w:val="0"/>
          <w:numId w:val="1"/>
        </w:numPr>
      </w:pPr>
      <w:r w:rsidRPr="00AC4A00">
        <w:t>Elke to finalize 2</w:t>
      </w:r>
      <w:r w:rsidRPr="00AC4A00">
        <w:rPr>
          <w:vertAlign w:val="superscript"/>
        </w:rPr>
        <w:t>nd</w:t>
      </w:r>
      <w:r w:rsidRPr="00AC4A00">
        <w:t xml:space="preserve"> draft by 31</w:t>
      </w:r>
      <w:r w:rsidRPr="00AC4A00">
        <w:rPr>
          <w:vertAlign w:val="superscript"/>
        </w:rPr>
        <w:t>st</w:t>
      </w:r>
      <w:r w:rsidRPr="00AC4A00">
        <w:t xml:space="preserve"> January.</w:t>
      </w:r>
    </w:p>
    <w:p w14:paraId="59203A34" w14:textId="77777777" w:rsidR="004E0CBB" w:rsidRDefault="004E0CBB" w:rsidP="004370CB">
      <w:pPr>
        <w:pStyle w:val="ListParagraph"/>
        <w:numPr>
          <w:ilvl w:val="0"/>
          <w:numId w:val="1"/>
        </w:numPr>
      </w:pPr>
      <w:r>
        <w:t>Discussion on 2</w:t>
      </w:r>
      <w:r w:rsidRPr="004E0CBB">
        <w:rPr>
          <w:vertAlign w:val="superscript"/>
        </w:rPr>
        <w:t>nd</w:t>
      </w:r>
      <w:r>
        <w:t xml:space="preserve"> draft in EUISG</w:t>
      </w:r>
    </w:p>
    <w:p w14:paraId="4465BFCC" w14:textId="77777777" w:rsidR="004E0CBB" w:rsidRPr="00AC4A00" w:rsidRDefault="004E0CBB" w:rsidP="004370CB">
      <w:pPr>
        <w:pStyle w:val="ListParagraph"/>
        <w:numPr>
          <w:ilvl w:val="0"/>
          <w:numId w:val="1"/>
        </w:numPr>
      </w:pPr>
      <w:r>
        <w:t>Revised draft then to be discussed in the final meeting in March.</w:t>
      </w:r>
    </w:p>
    <w:p w14:paraId="0E7BC5F6" w14:textId="77777777" w:rsidR="00A054EB" w:rsidRPr="00AC4A00" w:rsidRDefault="00A054EB" w:rsidP="00A054EB">
      <w:pPr>
        <w:pStyle w:val="ListParagraph"/>
      </w:pPr>
    </w:p>
    <w:p w14:paraId="3D662178" w14:textId="77777777" w:rsidR="007568C8" w:rsidRPr="00AC4A00" w:rsidRDefault="007568C8" w:rsidP="007568C8">
      <w:pPr>
        <w:pStyle w:val="ListParagraph"/>
        <w:numPr>
          <w:ilvl w:val="0"/>
          <w:numId w:val="2"/>
        </w:numPr>
      </w:pPr>
      <w:r w:rsidRPr="004E0CBB">
        <w:rPr>
          <w:b/>
        </w:rPr>
        <w:t>Communication/Agreeing the format</w:t>
      </w:r>
      <w:r w:rsidRPr="00AC4A00">
        <w:t>.</w:t>
      </w:r>
    </w:p>
    <w:p w14:paraId="121ECDCA" w14:textId="77777777" w:rsidR="007568C8" w:rsidRPr="00AC4A00" w:rsidRDefault="007568C8" w:rsidP="007568C8">
      <w:pPr>
        <w:pStyle w:val="ListParagraph"/>
        <w:numPr>
          <w:ilvl w:val="0"/>
          <w:numId w:val="1"/>
        </w:numPr>
      </w:pPr>
      <w:r w:rsidRPr="00AC4A00">
        <w:t>Internal design, but printing is likely to be limited.</w:t>
      </w:r>
    </w:p>
    <w:p w14:paraId="42C98604" w14:textId="77777777" w:rsidR="007568C8" w:rsidRPr="00AC4A00" w:rsidRDefault="007568C8" w:rsidP="007568C8">
      <w:pPr>
        <w:pStyle w:val="ListParagraph"/>
        <w:numPr>
          <w:ilvl w:val="0"/>
          <w:numId w:val="1"/>
        </w:numPr>
      </w:pPr>
      <w:r w:rsidRPr="00AC4A00">
        <w:t>Word document so not too many pictures – can be translated.</w:t>
      </w:r>
    </w:p>
    <w:p w14:paraId="482713CE" w14:textId="77777777" w:rsidR="007568C8" w:rsidRPr="00AC4A00" w:rsidRDefault="007568C8" w:rsidP="007568C8">
      <w:pPr>
        <w:pStyle w:val="ListParagraph"/>
        <w:numPr>
          <w:ilvl w:val="0"/>
          <w:numId w:val="1"/>
        </w:numPr>
      </w:pPr>
      <w:r w:rsidRPr="00AC4A00">
        <w:t>Maximum 20 pages- maximum of 5 pictures.</w:t>
      </w:r>
    </w:p>
    <w:p w14:paraId="1E2FA333" w14:textId="77777777" w:rsidR="007568C8" w:rsidRPr="00AC4A00" w:rsidRDefault="007568C8" w:rsidP="007568C8">
      <w:pPr>
        <w:pStyle w:val="ListParagraph"/>
        <w:numPr>
          <w:ilvl w:val="0"/>
          <w:numId w:val="1"/>
        </w:numPr>
      </w:pPr>
      <w:r w:rsidRPr="00AC4A00">
        <w:t>Cover is printed in colour and inside in black and white.</w:t>
      </w:r>
      <w:r w:rsidR="001440C8" w:rsidRPr="00AC4A00">
        <w:t xml:space="preserve"> Go for 4 colours.</w:t>
      </w:r>
    </w:p>
    <w:p w14:paraId="24949B71" w14:textId="77777777" w:rsidR="007568C8" w:rsidRPr="00AC4A00" w:rsidRDefault="007568C8" w:rsidP="007568C8">
      <w:pPr>
        <w:pStyle w:val="ListParagraph"/>
        <w:numPr>
          <w:ilvl w:val="0"/>
          <w:numId w:val="1"/>
        </w:numPr>
      </w:pPr>
      <w:r w:rsidRPr="00AC4A00">
        <w:t>Aiming at EU level, so need to ha</w:t>
      </w:r>
      <w:r w:rsidR="00A054EB" w:rsidRPr="00AC4A00">
        <w:t>ve a good looking paper version – without a handbook.</w:t>
      </w:r>
    </w:p>
    <w:p w14:paraId="741C1590" w14:textId="77777777" w:rsidR="00A054EB" w:rsidRPr="00AC4A00" w:rsidRDefault="00A054EB" w:rsidP="007568C8">
      <w:pPr>
        <w:pStyle w:val="ListParagraph"/>
        <w:numPr>
          <w:ilvl w:val="0"/>
          <w:numId w:val="1"/>
        </w:numPr>
      </w:pPr>
      <w:r w:rsidRPr="00AC4A00">
        <w:t>Could ask in the context of the Peer Review if there’s a Federal Budget, producing documents, supported by….</w:t>
      </w:r>
    </w:p>
    <w:p w14:paraId="74743B82" w14:textId="77777777" w:rsidR="00A054EB" w:rsidRPr="00AC4A00" w:rsidRDefault="00A054EB" w:rsidP="007568C8">
      <w:pPr>
        <w:pStyle w:val="ListParagraph"/>
        <w:numPr>
          <w:ilvl w:val="0"/>
          <w:numId w:val="1"/>
        </w:numPr>
      </w:pPr>
      <w:r w:rsidRPr="00AC4A00">
        <w:t>Nellie will ask Rebecca, produce a quote for a 20 page document in 3 colours.. Printing and quality of paper. Need colour in the on-line version.</w:t>
      </w:r>
    </w:p>
    <w:p w14:paraId="2A1BD05B" w14:textId="77777777" w:rsidR="001440C8" w:rsidRPr="00AC4A00" w:rsidRDefault="00A054EB" w:rsidP="00D81C59">
      <w:pPr>
        <w:pStyle w:val="ListParagraph"/>
        <w:numPr>
          <w:ilvl w:val="0"/>
          <w:numId w:val="1"/>
        </w:numPr>
      </w:pPr>
      <w:r w:rsidRPr="00AC4A00">
        <w:t>Photo on the front cover  - needs to embody the main message: meeting? Equality of speech? Better decision-making. But limit numbers.</w:t>
      </w:r>
      <w:r w:rsidR="001440C8" w:rsidRPr="00AC4A00">
        <w:t>Giving the red card.</w:t>
      </w:r>
    </w:p>
    <w:p w14:paraId="0814FCB8" w14:textId="77777777" w:rsidR="001440C8" w:rsidRPr="004E0CBB" w:rsidRDefault="001440C8" w:rsidP="001440C8">
      <w:pPr>
        <w:rPr>
          <w:b/>
        </w:rPr>
      </w:pPr>
      <w:r w:rsidRPr="004E0CBB">
        <w:rPr>
          <w:b/>
        </w:rPr>
        <w:t>ACTION</w:t>
      </w:r>
    </w:p>
    <w:p w14:paraId="282FC12A" w14:textId="77777777" w:rsidR="001440C8" w:rsidRPr="00AC4A00" w:rsidRDefault="004E0CBB" w:rsidP="001440C8">
      <w:pPr>
        <w:pStyle w:val="ListParagraph"/>
        <w:numPr>
          <w:ilvl w:val="0"/>
          <w:numId w:val="1"/>
        </w:numPr>
      </w:pPr>
      <w:r>
        <w:t>Send ideas of photos and images for front cover and inside.</w:t>
      </w:r>
    </w:p>
    <w:p w14:paraId="4B122314" w14:textId="77777777" w:rsidR="001440C8" w:rsidRDefault="001440C8" w:rsidP="001440C8"/>
    <w:p w14:paraId="11D8804C" w14:textId="77777777" w:rsidR="00154A0D" w:rsidRPr="00AC4A00" w:rsidRDefault="00154A0D" w:rsidP="001440C8"/>
    <w:p w14:paraId="39BEA8C5" w14:textId="77777777" w:rsidR="001440C8" w:rsidRPr="004E0CBB" w:rsidRDefault="001440C8" w:rsidP="001440C8">
      <w:pPr>
        <w:pStyle w:val="ListParagraph"/>
        <w:numPr>
          <w:ilvl w:val="0"/>
          <w:numId w:val="2"/>
        </w:numPr>
        <w:rPr>
          <w:b/>
        </w:rPr>
      </w:pPr>
      <w:r w:rsidRPr="004E0CBB">
        <w:rPr>
          <w:b/>
        </w:rPr>
        <w:t>Action Note and Capacity Building.</w:t>
      </w:r>
    </w:p>
    <w:p w14:paraId="625D5A24" w14:textId="77777777" w:rsidR="001440C8" w:rsidRPr="00AC4A00" w:rsidRDefault="001440C8" w:rsidP="001440C8">
      <w:pPr>
        <w:pStyle w:val="ListParagraph"/>
      </w:pPr>
      <w:r w:rsidRPr="00AC4A00">
        <w:t>One of the objectives is to go back to the EU Inclusion Strategies group and produce an Action Note and organize a capacity building session.</w:t>
      </w:r>
    </w:p>
    <w:p w14:paraId="32580958" w14:textId="77777777" w:rsidR="001440C8" w:rsidRPr="00AC4A00" w:rsidRDefault="001440C8" w:rsidP="001440C8">
      <w:pPr>
        <w:pStyle w:val="ListParagraph"/>
      </w:pPr>
      <w:r w:rsidRPr="00AC4A00">
        <w:t>On the Action Note</w:t>
      </w:r>
      <w:r w:rsidR="004E0CBB">
        <w:t>:</w:t>
      </w:r>
      <w:r w:rsidRPr="00AC4A00">
        <w:t>What do we want? What would our colleagues need to use this and get the knowledge, should we give advise on when and how to use it.</w:t>
      </w:r>
    </w:p>
    <w:p w14:paraId="766B4EE1" w14:textId="77777777" w:rsidR="001440C8" w:rsidRPr="00AC4A00" w:rsidRDefault="001440C8" w:rsidP="001440C8">
      <w:pPr>
        <w:pStyle w:val="ListParagraph"/>
      </w:pPr>
    </w:p>
    <w:p w14:paraId="0DBE0CBF" w14:textId="77777777" w:rsidR="001440C8" w:rsidRPr="00AC4A00" w:rsidRDefault="001440C8" w:rsidP="001440C8">
      <w:pPr>
        <w:pStyle w:val="ListParagraph"/>
        <w:numPr>
          <w:ilvl w:val="0"/>
          <w:numId w:val="1"/>
        </w:numPr>
      </w:pPr>
      <w:r w:rsidRPr="00AC4A00">
        <w:t>Link new handbooks with existing documents</w:t>
      </w:r>
      <w:r w:rsidR="004E0CBB">
        <w:t xml:space="preserve"> of EAPN.</w:t>
      </w:r>
    </w:p>
    <w:p w14:paraId="4EFBAA5E" w14:textId="77777777" w:rsidR="001440C8" w:rsidRPr="00AC4A00" w:rsidRDefault="004E0CBB" w:rsidP="001440C8">
      <w:pPr>
        <w:pStyle w:val="ListParagraph"/>
        <w:numPr>
          <w:ilvl w:val="0"/>
          <w:numId w:val="1"/>
        </w:numPr>
      </w:pPr>
      <w:r>
        <w:t>Say h</w:t>
      </w:r>
      <w:r w:rsidR="001440C8" w:rsidRPr="00AC4A00">
        <w:t>ow to reach people with this document</w:t>
      </w:r>
      <w:r>
        <w:t>.</w:t>
      </w:r>
    </w:p>
    <w:p w14:paraId="27C3ADB8" w14:textId="77777777" w:rsidR="00D81C59" w:rsidRPr="00AC4A00" w:rsidRDefault="00D81C59" w:rsidP="001440C8">
      <w:pPr>
        <w:pStyle w:val="ListParagraph"/>
        <w:numPr>
          <w:ilvl w:val="0"/>
          <w:numId w:val="1"/>
        </w:numPr>
      </w:pPr>
      <w:r w:rsidRPr="00AC4A00">
        <w:t>Raising awareness and capacity building.</w:t>
      </w:r>
    </w:p>
    <w:p w14:paraId="18EC2FF5" w14:textId="77777777" w:rsidR="00D81C59" w:rsidRPr="00AC4A00" w:rsidRDefault="00D81C59" w:rsidP="001440C8">
      <w:pPr>
        <w:pStyle w:val="ListParagraph"/>
        <w:numPr>
          <w:ilvl w:val="0"/>
          <w:numId w:val="1"/>
        </w:numPr>
      </w:pPr>
      <w:r w:rsidRPr="00AC4A00">
        <w:t>Should explain that it’s a document that will remain valid</w:t>
      </w:r>
      <w:r w:rsidR="004E0CBB">
        <w:t xml:space="preserve"> for some time, and it’s to </w:t>
      </w:r>
      <w:r w:rsidRPr="00AC4A00">
        <w:t xml:space="preserve"> defend a process, </w:t>
      </w:r>
    </w:p>
    <w:p w14:paraId="37F881C0" w14:textId="77777777" w:rsidR="00D81C59" w:rsidRPr="00AC4A00" w:rsidRDefault="004E0CBB" w:rsidP="001440C8">
      <w:pPr>
        <w:pStyle w:val="ListParagraph"/>
        <w:numPr>
          <w:ilvl w:val="0"/>
          <w:numId w:val="1"/>
        </w:numPr>
      </w:pPr>
      <w:r>
        <w:t>The focus should be on how to sell it? Now and in the future.</w:t>
      </w:r>
    </w:p>
    <w:p w14:paraId="539681FC" w14:textId="77777777" w:rsidR="00D81C59" w:rsidRPr="00AC4A00" w:rsidRDefault="00D81C59" w:rsidP="001440C8">
      <w:pPr>
        <w:pStyle w:val="ListParagraph"/>
        <w:numPr>
          <w:ilvl w:val="0"/>
          <w:numId w:val="1"/>
        </w:numPr>
      </w:pPr>
      <w:r w:rsidRPr="00AC4A00">
        <w:t>Link the dissemination to the consultation with the European Semester. By the way – more on governance – ie Europe 2020.</w:t>
      </w:r>
    </w:p>
    <w:p w14:paraId="50057537" w14:textId="77777777" w:rsidR="00D81C59" w:rsidRPr="00AC4A00" w:rsidRDefault="00D81C59" w:rsidP="001440C8">
      <w:pPr>
        <w:pStyle w:val="ListParagraph"/>
        <w:numPr>
          <w:ilvl w:val="0"/>
          <w:numId w:val="1"/>
        </w:numPr>
      </w:pPr>
      <w:r w:rsidRPr="00AC4A00">
        <w:t>The who</w:t>
      </w:r>
      <w:r w:rsidR="004E0CBB">
        <w:t xml:space="preserve"> – who they should focus on,  how they should do it, and</w:t>
      </w:r>
      <w:r w:rsidRPr="00AC4A00">
        <w:t xml:space="preserve"> when</w:t>
      </w:r>
    </w:p>
    <w:p w14:paraId="7C6EA28F" w14:textId="77777777" w:rsidR="00D81C59" w:rsidRPr="00AC4A00" w:rsidRDefault="00D81C59" w:rsidP="001440C8">
      <w:pPr>
        <w:pStyle w:val="ListParagraph"/>
        <w:numPr>
          <w:ilvl w:val="0"/>
          <w:numId w:val="1"/>
        </w:numPr>
      </w:pPr>
      <w:r w:rsidRPr="00AC4A00">
        <w:t>Explaining what it is, and shouldn’t replace the tool kit on specific tips.</w:t>
      </w:r>
    </w:p>
    <w:p w14:paraId="3B5F3126" w14:textId="77777777" w:rsidR="00D81C59" w:rsidRPr="00AC4A00" w:rsidRDefault="00D81C59" w:rsidP="001440C8">
      <w:pPr>
        <w:pStyle w:val="ListParagraph"/>
        <w:numPr>
          <w:ilvl w:val="0"/>
          <w:numId w:val="1"/>
        </w:numPr>
      </w:pPr>
      <w:r w:rsidRPr="00AC4A00">
        <w:t>Kalle – it’s about implementation of the document practically – depends on local circumstances, maybe it could be financed by projects, could develop a training programme.</w:t>
      </w:r>
    </w:p>
    <w:p w14:paraId="4DED598B" w14:textId="77777777" w:rsidR="00D81C59" w:rsidRPr="00AC4A00" w:rsidRDefault="004E0CBB" w:rsidP="001440C8">
      <w:pPr>
        <w:pStyle w:val="ListParagraph"/>
        <w:numPr>
          <w:ilvl w:val="0"/>
          <w:numId w:val="1"/>
        </w:numPr>
      </w:pPr>
      <w:r>
        <w:t xml:space="preserve">Macej: </w:t>
      </w:r>
      <w:r w:rsidR="00D81C59" w:rsidRPr="00AC4A00">
        <w:t>Year 2014 –</w:t>
      </w:r>
      <w:r>
        <w:t xml:space="preserve"> will be a continuation of the</w:t>
      </w:r>
      <w:r w:rsidR="00D81C59" w:rsidRPr="00AC4A00">
        <w:t xml:space="preserve"> EU year of citizens continuation. Should use that… and our involvement in the NRPs. Why we didn’t mention</w:t>
      </w:r>
      <w:r>
        <w:t xml:space="preserve"> members of National Parliament!</w:t>
      </w:r>
    </w:p>
    <w:p w14:paraId="25910210" w14:textId="77777777" w:rsidR="00D81C59" w:rsidRPr="004E0CBB" w:rsidRDefault="00D81C59" w:rsidP="001440C8">
      <w:pPr>
        <w:pStyle w:val="ListParagraph"/>
        <w:numPr>
          <w:ilvl w:val="0"/>
          <w:numId w:val="1"/>
        </w:numPr>
        <w:rPr>
          <w:b/>
        </w:rPr>
      </w:pPr>
      <w:r w:rsidRPr="004E0CBB">
        <w:rPr>
          <w:b/>
        </w:rPr>
        <w:t xml:space="preserve">Capacity building with the EUIS </w:t>
      </w:r>
    </w:p>
    <w:p w14:paraId="4708EE1D" w14:textId="77777777" w:rsidR="00D81C59" w:rsidRPr="00AC4A00" w:rsidRDefault="00AE01A3" w:rsidP="001440C8">
      <w:pPr>
        <w:pStyle w:val="ListParagraph"/>
        <w:numPr>
          <w:ilvl w:val="0"/>
          <w:numId w:val="1"/>
        </w:numPr>
      </w:pPr>
      <w:r w:rsidRPr="00AC4A00">
        <w:t xml:space="preserve">NATASHA: </w:t>
      </w:r>
      <w:r w:rsidR="00D81C59" w:rsidRPr="00AC4A00">
        <w:t>Concrete criteria how to assess – how is it working – checklist?</w:t>
      </w:r>
      <w:r w:rsidRPr="00AC4A00">
        <w:t xml:space="preserve"> 2 possibilities – we need to assess the real effectiveness of the processes. How is it working, then make proposals for improving it. How the handbook can help civil servants – we want you to apply these, and then we’ll assess how well it worked. Eg – A govt advised that NGOs should work on their own, better preparation of inputs.</w:t>
      </w:r>
    </w:p>
    <w:p w14:paraId="3CA3A142" w14:textId="77777777" w:rsidR="00D81C59" w:rsidRPr="00AC4A00" w:rsidRDefault="004E0CBB" w:rsidP="001440C8">
      <w:pPr>
        <w:pStyle w:val="ListParagraph"/>
        <w:numPr>
          <w:ilvl w:val="0"/>
          <w:numId w:val="1"/>
        </w:numPr>
      </w:pPr>
      <w:r>
        <w:t>Make</w:t>
      </w:r>
      <w:r w:rsidR="00AE01A3" w:rsidRPr="00AC4A00">
        <w:t xml:space="preserve"> the interconnections between the MASS</w:t>
      </w:r>
      <w:r>
        <w:t xml:space="preserve"> and previous work in this area ie how members can be more effective in influencing policy making.</w:t>
      </w:r>
    </w:p>
    <w:p w14:paraId="6C6E28D5" w14:textId="77777777" w:rsidR="00AE01A3" w:rsidRPr="00AC4A00" w:rsidRDefault="00AE01A3" w:rsidP="001440C8">
      <w:pPr>
        <w:pStyle w:val="ListParagraph"/>
        <w:numPr>
          <w:ilvl w:val="0"/>
          <w:numId w:val="1"/>
        </w:numPr>
      </w:pPr>
      <w:r w:rsidRPr="00AC4A00">
        <w:t>Elke – useful to start from the Action how can you use it, what’s it meant for.</w:t>
      </w:r>
    </w:p>
    <w:p w14:paraId="592154A2" w14:textId="77777777" w:rsidR="00AE01A3" w:rsidRPr="00AC4A00" w:rsidRDefault="00AE01A3" w:rsidP="001440C8">
      <w:pPr>
        <w:pStyle w:val="ListParagraph"/>
        <w:numPr>
          <w:ilvl w:val="0"/>
          <w:numId w:val="1"/>
        </w:numPr>
      </w:pPr>
      <w:r w:rsidRPr="00AC4A00">
        <w:t>Then think about the actual state of play, then do the excercize – how can this handbook to diagnose and make a proposals.</w:t>
      </w:r>
    </w:p>
    <w:p w14:paraId="6EB8C25C" w14:textId="77777777" w:rsidR="00AE01A3" w:rsidRPr="004E0CBB" w:rsidRDefault="00AE01A3" w:rsidP="00AE01A3">
      <w:pPr>
        <w:rPr>
          <w:b/>
        </w:rPr>
      </w:pPr>
      <w:r w:rsidRPr="004E0CBB">
        <w:rPr>
          <w:b/>
        </w:rPr>
        <w:t>ACTION</w:t>
      </w:r>
    </w:p>
    <w:p w14:paraId="410538C3" w14:textId="77777777" w:rsidR="00AE01A3" w:rsidRPr="00AC4A00" w:rsidRDefault="00AE01A3" w:rsidP="00AE01A3">
      <w:pPr>
        <w:pStyle w:val="ListParagraph"/>
        <w:numPr>
          <w:ilvl w:val="0"/>
          <w:numId w:val="1"/>
        </w:numPr>
      </w:pPr>
      <w:r w:rsidRPr="00AC4A00">
        <w:t xml:space="preserve">Propose on </w:t>
      </w:r>
      <w:r w:rsidR="002B09E8" w:rsidRPr="00AC4A00">
        <w:t>an Action Note with a checklist by the End of January.</w:t>
      </w:r>
    </w:p>
    <w:p w14:paraId="005F55B4" w14:textId="77777777" w:rsidR="00AE01A3" w:rsidRPr="00AC4A00" w:rsidRDefault="002B09E8" w:rsidP="00AE01A3">
      <w:pPr>
        <w:pStyle w:val="ListParagraph"/>
        <w:numPr>
          <w:ilvl w:val="0"/>
          <w:numId w:val="1"/>
        </w:numPr>
      </w:pPr>
      <w:r w:rsidRPr="00AC4A00">
        <w:t>Work with it on the final meeting.</w:t>
      </w:r>
    </w:p>
    <w:p w14:paraId="64678B18" w14:textId="77777777" w:rsidR="002B595B" w:rsidRPr="00AC4A00" w:rsidRDefault="002B595B" w:rsidP="00AE01A3">
      <w:pPr>
        <w:pStyle w:val="ListParagraph"/>
        <w:numPr>
          <w:ilvl w:val="0"/>
          <w:numId w:val="1"/>
        </w:numPr>
      </w:pPr>
      <w:r w:rsidRPr="00AC4A00">
        <w:t>Action _ end of April.</w:t>
      </w:r>
    </w:p>
    <w:p w14:paraId="734FF41B" w14:textId="77777777" w:rsidR="002B595B" w:rsidRPr="00AC4A00" w:rsidRDefault="002B595B" w:rsidP="002B595B">
      <w:pPr>
        <w:pStyle w:val="ListParagraph"/>
      </w:pPr>
    </w:p>
    <w:p w14:paraId="5D54969C" w14:textId="77777777" w:rsidR="00EE1CA7" w:rsidRDefault="002B09E8" w:rsidP="002B09E8">
      <w:pPr>
        <w:pStyle w:val="ListParagraph"/>
        <w:numPr>
          <w:ilvl w:val="0"/>
          <w:numId w:val="2"/>
        </w:numPr>
        <w:rPr>
          <w:b/>
        </w:rPr>
      </w:pPr>
      <w:r w:rsidRPr="004E0CBB">
        <w:rPr>
          <w:b/>
        </w:rPr>
        <w:t>Final Event and Dissemination</w:t>
      </w:r>
    </w:p>
    <w:p w14:paraId="1122C09B" w14:textId="77777777" w:rsidR="004E0CBB" w:rsidRPr="004E0CBB" w:rsidRDefault="004E0CBB" w:rsidP="004E0CBB">
      <w:pPr>
        <w:pStyle w:val="ListParagraph"/>
        <w:numPr>
          <w:ilvl w:val="0"/>
          <w:numId w:val="6"/>
        </w:numPr>
        <w:rPr>
          <w:b/>
        </w:rPr>
      </w:pPr>
      <w:r>
        <w:rPr>
          <w:b/>
        </w:rPr>
        <w:t>Decision on whether meeting combined with launch – pro’s and con’s on each side.</w:t>
      </w:r>
    </w:p>
    <w:p w14:paraId="7D43BD4B" w14:textId="77777777" w:rsidR="002B09E8" w:rsidRDefault="002B09E8" w:rsidP="004E0CBB">
      <w:pPr>
        <w:pStyle w:val="ListParagraph"/>
        <w:numPr>
          <w:ilvl w:val="0"/>
          <w:numId w:val="6"/>
        </w:numPr>
      </w:pPr>
      <w:r w:rsidRPr="00AC4A00">
        <w:t>Launch</w:t>
      </w:r>
      <w:r w:rsidR="004E0CBB">
        <w:t xml:space="preserve"> – should be focussed on Commission and</w:t>
      </w:r>
      <w:r w:rsidRPr="00AC4A00">
        <w:t xml:space="preserve"> Permanent representations/ Political groups</w:t>
      </w:r>
      <w:r w:rsidR="004E0CBB">
        <w:t xml:space="preserve"> – but less focus on elections.</w:t>
      </w:r>
    </w:p>
    <w:p w14:paraId="2AC1CEEC" w14:textId="77777777" w:rsidR="004E0CBB" w:rsidRPr="00AC4A00" w:rsidRDefault="004E0CBB" w:rsidP="004E0CBB">
      <w:pPr>
        <w:pStyle w:val="ListParagraph"/>
        <w:numPr>
          <w:ilvl w:val="0"/>
          <w:numId w:val="6"/>
        </w:numPr>
      </w:pPr>
      <w:r>
        <w:t>Agreed that we should not focus on MEPs and mix with election activities – which are much broader.</w:t>
      </w:r>
    </w:p>
    <w:p w14:paraId="682C0421" w14:textId="77777777" w:rsidR="002B09E8" w:rsidRPr="00AC4A00" w:rsidRDefault="004E0CBB" w:rsidP="004E0CBB">
      <w:pPr>
        <w:pStyle w:val="ListParagraph"/>
        <w:numPr>
          <w:ilvl w:val="0"/>
          <w:numId w:val="6"/>
        </w:numPr>
      </w:pPr>
      <w:r>
        <w:t xml:space="preserve">A key focus could be </w:t>
      </w:r>
      <w:r w:rsidR="002B09E8" w:rsidRPr="00AC4A00">
        <w:t>CoR or EESC : might be interested.</w:t>
      </w:r>
    </w:p>
    <w:p w14:paraId="7BA7625E" w14:textId="77777777" w:rsidR="003047F9" w:rsidRPr="00AC4A00" w:rsidRDefault="004E0CBB" w:rsidP="004E0CBB">
      <w:pPr>
        <w:pStyle w:val="ListParagraph"/>
        <w:numPr>
          <w:ilvl w:val="0"/>
          <w:numId w:val="6"/>
        </w:numPr>
      </w:pPr>
      <w:r>
        <w:t xml:space="preserve">Timing: </w:t>
      </w:r>
      <w:r w:rsidR="003047F9" w:rsidRPr="00AC4A00">
        <w:t>Aroun</w:t>
      </w:r>
      <w:r w:rsidR="002B595B" w:rsidRPr="00AC4A00">
        <w:t>d mid April</w:t>
      </w:r>
    </w:p>
    <w:p w14:paraId="5F759E11" w14:textId="77777777" w:rsidR="002B09E8" w:rsidRPr="00AC4A00" w:rsidRDefault="002B595B" w:rsidP="00154A0D">
      <w:pPr>
        <w:pStyle w:val="ListParagraph"/>
        <w:numPr>
          <w:ilvl w:val="0"/>
          <w:numId w:val="6"/>
        </w:numPr>
      </w:pPr>
      <w:r w:rsidRPr="00AC4A00">
        <w:t>PEP Eve</w:t>
      </w:r>
      <w:r w:rsidR="004E0CBB">
        <w:t>nt, possibility of a side event or use this for the launch?</w:t>
      </w:r>
    </w:p>
    <w:p w14:paraId="3E3DDDFF" w14:textId="77777777" w:rsidR="003047F9" w:rsidRPr="004E0CBB" w:rsidRDefault="003047F9" w:rsidP="00154A0D">
      <w:pPr>
        <w:pStyle w:val="ListParagraph"/>
        <w:jc w:val="both"/>
        <w:rPr>
          <w:b/>
        </w:rPr>
      </w:pPr>
      <w:r w:rsidRPr="004E0CBB">
        <w:rPr>
          <w:b/>
        </w:rPr>
        <w:t>Decision</w:t>
      </w:r>
      <w:r w:rsidR="00154A0D">
        <w:rPr>
          <w:b/>
        </w:rPr>
        <w:t>s</w:t>
      </w:r>
    </w:p>
    <w:p w14:paraId="667A6816" w14:textId="77777777" w:rsidR="003047F9" w:rsidRPr="00AC4A00" w:rsidRDefault="004E0CBB" w:rsidP="00154A0D">
      <w:pPr>
        <w:pStyle w:val="ListParagraph"/>
        <w:numPr>
          <w:ilvl w:val="0"/>
          <w:numId w:val="1"/>
        </w:numPr>
        <w:jc w:val="both"/>
      </w:pPr>
      <w:r>
        <w:t>Because of the uncertainty of funding, agreed to programme a f</w:t>
      </w:r>
      <w:r w:rsidR="003047F9" w:rsidRPr="00AC4A00">
        <w:t>ull working working meeting 12</w:t>
      </w:r>
      <w:r w:rsidR="003047F9" w:rsidRPr="00AC4A00">
        <w:rPr>
          <w:vertAlign w:val="superscript"/>
        </w:rPr>
        <w:t>th</w:t>
      </w:r>
      <w:r w:rsidR="003047F9" w:rsidRPr="00AC4A00">
        <w:t xml:space="preserve"> March</w:t>
      </w:r>
      <w:r>
        <w:t xml:space="preserve">. </w:t>
      </w:r>
    </w:p>
    <w:p w14:paraId="00F7F5C7" w14:textId="77777777" w:rsidR="003047F9" w:rsidRPr="00AC4A00" w:rsidRDefault="004E0CBB" w:rsidP="00154A0D">
      <w:pPr>
        <w:pStyle w:val="ListParagraph"/>
        <w:numPr>
          <w:ilvl w:val="0"/>
          <w:numId w:val="1"/>
        </w:numPr>
        <w:jc w:val="both"/>
      </w:pPr>
      <w:r>
        <w:t>In the meantime Sian will inform the group in January of the sta</w:t>
      </w:r>
      <w:r w:rsidR="00154A0D">
        <w:t>g</w:t>
      </w:r>
      <w:r>
        <w:t>e of the bu</w:t>
      </w:r>
      <w:r w:rsidR="00154A0D">
        <w:t>d</w:t>
      </w:r>
      <w:r>
        <w:t>get and implications, and the group can decide to change the date to try to combine with  a launch..</w:t>
      </w:r>
      <w:r w:rsidR="003047F9" w:rsidRPr="00AC4A00">
        <w:t>We will give information on the funding and make a decision.</w:t>
      </w:r>
    </w:p>
    <w:p w14:paraId="439C8858" w14:textId="77777777" w:rsidR="002B595B" w:rsidRPr="00AC4A00" w:rsidRDefault="002B595B" w:rsidP="003047F9">
      <w:pPr>
        <w:pStyle w:val="ListParagraph"/>
      </w:pPr>
    </w:p>
    <w:p w14:paraId="67276286" w14:textId="77777777" w:rsidR="002B595B" w:rsidRPr="00AC4A00" w:rsidRDefault="002B595B" w:rsidP="003047F9">
      <w:pPr>
        <w:pStyle w:val="ListParagraph"/>
      </w:pPr>
    </w:p>
    <w:p w14:paraId="6CFB89B7" w14:textId="77777777" w:rsidR="002B595B" w:rsidRPr="004E0CBB" w:rsidRDefault="002B595B" w:rsidP="003047F9">
      <w:pPr>
        <w:pStyle w:val="ListParagraph"/>
        <w:rPr>
          <w:b/>
        </w:rPr>
      </w:pPr>
      <w:r w:rsidRPr="004E0CBB">
        <w:rPr>
          <w:b/>
        </w:rPr>
        <w:t>Evaluation</w:t>
      </w:r>
    </w:p>
    <w:p w14:paraId="08DF25EC" w14:textId="77777777" w:rsidR="002B595B" w:rsidRPr="00AC4A00" w:rsidRDefault="002B595B" w:rsidP="002B595B">
      <w:pPr>
        <w:pStyle w:val="ListParagraph"/>
        <w:numPr>
          <w:ilvl w:val="0"/>
          <w:numId w:val="1"/>
        </w:numPr>
      </w:pPr>
      <w:r w:rsidRPr="00AC4A00">
        <w:t>Very efficient group – as satisfied: Macej</w:t>
      </w:r>
    </w:p>
    <w:p w14:paraId="73BE8CB2" w14:textId="77777777" w:rsidR="002B595B" w:rsidRPr="00AC4A00" w:rsidRDefault="002B595B" w:rsidP="002B595B">
      <w:pPr>
        <w:pStyle w:val="ListParagraph"/>
        <w:numPr>
          <w:ilvl w:val="0"/>
          <w:numId w:val="1"/>
        </w:numPr>
      </w:pPr>
      <w:r w:rsidRPr="00AC4A00">
        <w:t>Natasha good working and useful product for the target group.</w:t>
      </w:r>
    </w:p>
    <w:p w14:paraId="7028912E" w14:textId="77777777" w:rsidR="002B595B" w:rsidRPr="00AC4A00" w:rsidRDefault="002B595B" w:rsidP="002B595B">
      <w:pPr>
        <w:pStyle w:val="ListParagraph"/>
        <w:numPr>
          <w:ilvl w:val="0"/>
          <w:numId w:val="1"/>
        </w:numPr>
      </w:pPr>
      <w:r w:rsidRPr="00AC4A00">
        <w:t>Isabelle – very active group, now really tiring.</w:t>
      </w:r>
    </w:p>
    <w:p w14:paraId="5F56901D" w14:textId="77777777" w:rsidR="002B595B" w:rsidRPr="00AC4A00" w:rsidRDefault="002B595B" w:rsidP="002B595B">
      <w:pPr>
        <w:pStyle w:val="ListParagraph"/>
        <w:numPr>
          <w:ilvl w:val="0"/>
          <w:numId w:val="1"/>
        </w:numPr>
      </w:pPr>
      <w:r w:rsidRPr="00AC4A00">
        <w:t>Kalle – Thanks you, it’s OK, constructive work model. All the things fit well with EMIN and other project. Have some ideas and topics for discussion in Estonia. I want this powerful message from PEP.</w:t>
      </w:r>
    </w:p>
    <w:p w14:paraId="16E392DC" w14:textId="77777777" w:rsidR="002B595B" w:rsidRPr="00AC4A00" w:rsidRDefault="002B595B" w:rsidP="002B595B">
      <w:pPr>
        <w:pStyle w:val="ListParagraph"/>
        <w:numPr>
          <w:ilvl w:val="0"/>
          <w:numId w:val="1"/>
        </w:numPr>
      </w:pPr>
      <w:r w:rsidRPr="00AC4A00">
        <w:t>Reka: Good progress,  feeling inspired but tired.</w:t>
      </w:r>
    </w:p>
    <w:p w14:paraId="3385D219" w14:textId="77777777" w:rsidR="002B595B" w:rsidRPr="00AC4A00" w:rsidRDefault="002B595B" w:rsidP="002B595B">
      <w:pPr>
        <w:pStyle w:val="ListParagraph"/>
        <w:numPr>
          <w:ilvl w:val="0"/>
          <w:numId w:val="1"/>
        </w:numPr>
      </w:pPr>
      <w:r w:rsidRPr="00AC4A00">
        <w:t>Paul – good constructive work together</w:t>
      </w:r>
    </w:p>
    <w:p w14:paraId="2FD9CA32" w14:textId="77777777" w:rsidR="002B595B" w:rsidRPr="00AC4A00" w:rsidRDefault="002B595B" w:rsidP="002B595B">
      <w:pPr>
        <w:pStyle w:val="ListParagraph"/>
        <w:numPr>
          <w:ilvl w:val="0"/>
          <w:numId w:val="1"/>
        </w:numPr>
      </w:pPr>
      <w:r w:rsidRPr="00AC4A00">
        <w:t>Elke  -also very happy, and reading the document again, but not sure about it, but now think we’ve reached the 2</w:t>
      </w:r>
      <w:r w:rsidRPr="00AC4A00">
        <w:rPr>
          <w:vertAlign w:val="superscript"/>
        </w:rPr>
        <w:t>nd</w:t>
      </w:r>
      <w:r w:rsidRPr="00AC4A00">
        <w:t xml:space="preserve"> level. Nice to work with you.</w:t>
      </w:r>
    </w:p>
    <w:p w14:paraId="512EB415" w14:textId="77777777" w:rsidR="00A75201" w:rsidRPr="00AC4A00" w:rsidRDefault="004E0CBB" w:rsidP="00505AC7">
      <w:pPr>
        <w:pStyle w:val="ListParagraph"/>
        <w:numPr>
          <w:ilvl w:val="0"/>
          <w:numId w:val="1"/>
        </w:numPr>
      </w:pPr>
      <w:r>
        <w:t>Sian: Very pleased, great group with good and useful participation from all -  makes it very rich. Think the product will be good. Slightly more concerned about how it will be used, and really mobilizing members around it. Recognize these TF meetings are very demanding/tiring – and thank people for their work.</w:t>
      </w:r>
    </w:p>
    <w:sectPr w:rsidR="00A75201" w:rsidRPr="00AC4A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3E53" w14:textId="77777777" w:rsidR="00154010" w:rsidRDefault="00154010" w:rsidP="00AC4A00">
      <w:pPr>
        <w:spacing w:after="0" w:line="240" w:lineRule="auto"/>
      </w:pPr>
      <w:r>
        <w:separator/>
      </w:r>
    </w:p>
  </w:endnote>
  <w:endnote w:type="continuationSeparator" w:id="0">
    <w:p w14:paraId="6DD56D10" w14:textId="77777777" w:rsidR="00154010" w:rsidRDefault="00154010" w:rsidP="00AC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26834"/>
      <w:docPartObj>
        <w:docPartGallery w:val="Page Numbers (Bottom of Page)"/>
        <w:docPartUnique/>
      </w:docPartObj>
    </w:sdtPr>
    <w:sdtEndPr>
      <w:rPr>
        <w:noProof/>
      </w:rPr>
    </w:sdtEndPr>
    <w:sdtContent>
      <w:p w14:paraId="568F23DC" w14:textId="77777777" w:rsidR="00AC4A00" w:rsidRDefault="00AC4A00">
        <w:pPr>
          <w:pStyle w:val="Footer"/>
          <w:jc w:val="right"/>
        </w:pPr>
        <w:r>
          <w:fldChar w:fldCharType="begin"/>
        </w:r>
        <w:r>
          <w:instrText xml:space="preserve"> PAGE   \* MERGEFORMAT </w:instrText>
        </w:r>
        <w:r>
          <w:fldChar w:fldCharType="separate"/>
        </w:r>
        <w:r w:rsidR="002C289E">
          <w:rPr>
            <w:noProof/>
          </w:rPr>
          <w:t>1</w:t>
        </w:r>
        <w:r>
          <w:rPr>
            <w:noProof/>
          </w:rPr>
          <w:fldChar w:fldCharType="end"/>
        </w:r>
      </w:p>
    </w:sdtContent>
  </w:sdt>
  <w:p w14:paraId="4C5F97D2" w14:textId="77777777" w:rsidR="00AC4A00" w:rsidRDefault="00AC4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F7441" w14:textId="77777777" w:rsidR="00154010" w:rsidRDefault="00154010" w:rsidP="00AC4A00">
      <w:pPr>
        <w:spacing w:after="0" w:line="240" w:lineRule="auto"/>
      </w:pPr>
      <w:r>
        <w:separator/>
      </w:r>
    </w:p>
  </w:footnote>
  <w:footnote w:type="continuationSeparator" w:id="0">
    <w:p w14:paraId="43ADE59A" w14:textId="77777777" w:rsidR="00154010" w:rsidRDefault="00154010" w:rsidP="00AC4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F1A27"/>
    <w:multiLevelType w:val="hybridMultilevel"/>
    <w:tmpl w:val="28EC32E0"/>
    <w:lvl w:ilvl="0" w:tplc="51D6DA6E">
      <w:start w:val="1"/>
      <w:numFmt w:val="decimal"/>
      <w:lvlText w:val="%1)"/>
      <w:lvlJc w:val="left"/>
      <w:pPr>
        <w:ind w:left="177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FF27B85"/>
    <w:multiLevelType w:val="hybridMultilevel"/>
    <w:tmpl w:val="83D64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53406C"/>
    <w:multiLevelType w:val="hybridMultilevel"/>
    <w:tmpl w:val="4AA4D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322CA"/>
    <w:multiLevelType w:val="hybridMultilevel"/>
    <w:tmpl w:val="E5B87D1E"/>
    <w:lvl w:ilvl="0" w:tplc="032623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2D2400"/>
    <w:multiLevelType w:val="hybridMultilevel"/>
    <w:tmpl w:val="75641A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587B3A"/>
    <w:multiLevelType w:val="hybridMultilevel"/>
    <w:tmpl w:val="736A3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56"/>
    <w:rsid w:val="00050856"/>
    <w:rsid w:val="001440C8"/>
    <w:rsid w:val="00154010"/>
    <w:rsid w:val="00154A0D"/>
    <w:rsid w:val="001A4D0E"/>
    <w:rsid w:val="001B3DC4"/>
    <w:rsid w:val="001D2F5A"/>
    <w:rsid w:val="00225575"/>
    <w:rsid w:val="002B09E8"/>
    <w:rsid w:val="002B595B"/>
    <w:rsid w:val="002C289E"/>
    <w:rsid w:val="002D3446"/>
    <w:rsid w:val="003047F9"/>
    <w:rsid w:val="00315D95"/>
    <w:rsid w:val="00340312"/>
    <w:rsid w:val="00380E29"/>
    <w:rsid w:val="004360F4"/>
    <w:rsid w:val="004370CB"/>
    <w:rsid w:val="00451341"/>
    <w:rsid w:val="00490F40"/>
    <w:rsid w:val="004E0CBB"/>
    <w:rsid w:val="005303FD"/>
    <w:rsid w:val="00550A5C"/>
    <w:rsid w:val="005720D3"/>
    <w:rsid w:val="00576963"/>
    <w:rsid w:val="005C4A9D"/>
    <w:rsid w:val="005E68A0"/>
    <w:rsid w:val="0060741F"/>
    <w:rsid w:val="0061679B"/>
    <w:rsid w:val="006763F5"/>
    <w:rsid w:val="006A30A2"/>
    <w:rsid w:val="006C2AA5"/>
    <w:rsid w:val="006C345F"/>
    <w:rsid w:val="007568C8"/>
    <w:rsid w:val="007943A2"/>
    <w:rsid w:val="007B4ED5"/>
    <w:rsid w:val="007C6A85"/>
    <w:rsid w:val="00811F77"/>
    <w:rsid w:val="00844316"/>
    <w:rsid w:val="008448F1"/>
    <w:rsid w:val="00864EB2"/>
    <w:rsid w:val="00896CC2"/>
    <w:rsid w:val="00917EC6"/>
    <w:rsid w:val="00963A25"/>
    <w:rsid w:val="009756D1"/>
    <w:rsid w:val="009B4156"/>
    <w:rsid w:val="00A054EB"/>
    <w:rsid w:val="00A7002C"/>
    <w:rsid w:val="00A75201"/>
    <w:rsid w:val="00AA4688"/>
    <w:rsid w:val="00AC4A00"/>
    <w:rsid w:val="00AE01A3"/>
    <w:rsid w:val="00B147D1"/>
    <w:rsid w:val="00B613AC"/>
    <w:rsid w:val="00B62331"/>
    <w:rsid w:val="00BD1C54"/>
    <w:rsid w:val="00C54512"/>
    <w:rsid w:val="00C55DAD"/>
    <w:rsid w:val="00D81C59"/>
    <w:rsid w:val="00DD489B"/>
    <w:rsid w:val="00EA1FD9"/>
    <w:rsid w:val="00EE1CA7"/>
    <w:rsid w:val="00F3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8410"/>
  <w15:docId w15:val="{435FAF50-FE09-4401-834E-A5184BD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A5"/>
    <w:pPr>
      <w:ind w:left="720"/>
      <w:contextualSpacing/>
    </w:pPr>
  </w:style>
  <w:style w:type="paragraph" w:styleId="Header">
    <w:name w:val="header"/>
    <w:basedOn w:val="Normal"/>
    <w:link w:val="HeaderChar"/>
    <w:uiPriority w:val="99"/>
    <w:unhideWhenUsed/>
    <w:rsid w:val="00AC4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A00"/>
  </w:style>
  <w:style w:type="paragraph" w:styleId="Footer">
    <w:name w:val="footer"/>
    <w:basedOn w:val="Normal"/>
    <w:link w:val="FooterChar"/>
    <w:uiPriority w:val="99"/>
    <w:unhideWhenUsed/>
    <w:rsid w:val="00AC4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2244</Words>
  <Characters>12791</Characters>
  <Application>Microsoft Office Word</Application>
  <DocSecurity>4</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Office Bruxelles</cp:lastModifiedBy>
  <cp:revision>2</cp:revision>
  <dcterms:created xsi:type="dcterms:W3CDTF">2014-01-29T11:55:00Z</dcterms:created>
  <dcterms:modified xsi:type="dcterms:W3CDTF">2014-01-29T11:55:00Z</dcterms:modified>
</cp:coreProperties>
</file>