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72" w:rsidRDefault="002D167A" w:rsidP="00BB0214">
      <w:pPr>
        <w:pStyle w:val="Title"/>
        <w:jc w:val="center"/>
        <w:rPr>
          <w:sz w:val="44"/>
          <w:szCs w:val="44"/>
          <w:lang w:val="en-US"/>
        </w:rPr>
      </w:pPr>
      <w:r>
        <w:rPr>
          <w:lang w:val="en-US"/>
        </w:rPr>
        <w:t xml:space="preserve">EAPN </w:t>
      </w:r>
      <w:r w:rsidR="00451F69" w:rsidRPr="00451F69">
        <w:rPr>
          <w:lang w:val="en-US"/>
        </w:rPr>
        <w:t xml:space="preserve">Task force – </w:t>
      </w:r>
      <w:r w:rsidR="00451F69" w:rsidRPr="00451F69">
        <w:rPr>
          <w:sz w:val="44"/>
          <w:szCs w:val="44"/>
          <w:lang w:val="en-US"/>
        </w:rPr>
        <w:t>Advocating for a human rights approach to migration, refugees and asylum seekers</w:t>
      </w:r>
      <w:r w:rsidR="00451F69">
        <w:rPr>
          <w:sz w:val="44"/>
          <w:szCs w:val="44"/>
          <w:lang w:val="en-US"/>
        </w:rPr>
        <w:t xml:space="preserve"> – 03/04/2017</w:t>
      </w:r>
    </w:p>
    <w:p w:rsidR="00BB0214" w:rsidRDefault="00BB0214" w:rsidP="00BB0214">
      <w:pPr>
        <w:rPr>
          <w:lang w:val="en-US"/>
        </w:rPr>
      </w:pPr>
    </w:p>
    <w:p w:rsidR="00BB0214" w:rsidRDefault="00BB0214" w:rsidP="00BB0214">
      <w:pPr>
        <w:ind w:left="708"/>
        <w:rPr>
          <w:lang w:val="en-US"/>
        </w:rPr>
      </w:pPr>
      <w:r w:rsidRPr="00BB0214">
        <w:rPr>
          <w:b/>
          <w:lang w:val="en-US"/>
        </w:rPr>
        <w:t>Participant</w:t>
      </w:r>
      <w:r>
        <w:rPr>
          <w:lang w:val="en-US"/>
        </w:rPr>
        <w:t xml:space="preserve">s: </w:t>
      </w:r>
      <w:proofErr w:type="spellStart"/>
      <w:r>
        <w:rPr>
          <w:lang w:val="en-US"/>
        </w:rPr>
        <w:t>Raquele</w:t>
      </w:r>
      <w:proofErr w:type="spellEnd"/>
      <w:r>
        <w:rPr>
          <w:lang w:val="en-US"/>
        </w:rPr>
        <w:t xml:space="preserve">, Clotilde, Magnus, Stefan, Robin. </w:t>
      </w:r>
      <w:r w:rsidRPr="00E903F4">
        <w:rPr>
          <w:b/>
          <w:lang w:val="en-US"/>
        </w:rPr>
        <w:t>Apologies</w:t>
      </w:r>
      <w:r>
        <w:rPr>
          <w:lang w:val="en-US"/>
        </w:rPr>
        <w:t>: Aleksandra.</w:t>
      </w:r>
    </w:p>
    <w:p w:rsidR="00BB0214" w:rsidRDefault="00BB0214" w:rsidP="00BB0214">
      <w:pPr>
        <w:ind w:left="708"/>
        <w:rPr>
          <w:lang w:val="en-US"/>
        </w:rPr>
      </w:pPr>
      <w:r w:rsidRPr="00BB0214">
        <w:rPr>
          <w:b/>
          <w:lang w:val="en-US"/>
        </w:rPr>
        <w:t>Chair</w:t>
      </w:r>
      <w:r>
        <w:rPr>
          <w:lang w:val="en-US"/>
        </w:rPr>
        <w:t>: Kadri and</w:t>
      </w:r>
      <w:r w:rsidR="00E903F4">
        <w:rPr>
          <w:lang w:val="en-US"/>
        </w:rPr>
        <w:t xml:space="preserve"> Eleni with support from Sian (EAPN S</w:t>
      </w:r>
      <w:r>
        <w:rPr>
          <w:lang w:val="en-US"/>
        </w:rPr>
        <w:t>ecretariat);</w:t>
      </w:r>
    </w:p>
    <w:p w:rsidR="00BB0214" w:rsidRDefault="00BB0214" w:rsidP="00BB0214">
      <w:pPr>
        <w:ind w:left="708"/>
        <w:rPr>
          <w:lang w:val="en-US"/>
        </w:rPr>
      </w:pPr>
      <w:r>
        <w:rPr>
          <w:lang w:val="en-US"/>
        </w:rPr>
        <w:t xml:space="preserve"> </w:t>
      </w:r>
      <w:r w:rsidRPr="00BB0214">
        <w:rPr>
          <w:b/>
          <w:lang w:val="en-US"/>
        </w:rPr>
        <w:t>Minutes</w:t>
      </w:r>
      <w:r>
        <w:rPr>
          <w:lang w:val="en-US"/>
        </w:rPr>
        <w:t>: Matteo (EAPN intern).</w:t>
      </w:r>
    </w:p>
    <w:p w:rsidR="0001785D" w:rsidRDefault="0001785D" w:rsidP="00BB0214">
      <w:pPr>
        <w:pStyle w:val="ListParagraph"/>
        <w:numPr>
          <w:ilvl w:val="0"/>
          <w:numId w:val="1"/>
        </w:numPr>
        <w:jc w:val="both"/>
        <w:rPr>
          <w:b/>
          <w:lang w:val="en-US"/>
        </w:rPr>
      </w:pPr>
      <w:r>
        <w:rPr>
          <w:b/>
          <w:lang w:val="en-US"/>
        </w:rPr>
        <w:t>Introduction</w:t>
      </w:r>
    </w:p>
    <w:p w:rsidR="0001785D" w:rsidRDefault="0001785D" w:rsidP="00BB0214">
      <w:pPr>
        <w:pStyle w:val="ListParagraph"/>
        <w:jc w:val="both"/>
        <w:rPr>
          <w:lang w:val="en-US"/>
        </w:rPr>
      </w:pPr>
      <w:r>
        <w:rPr>
          <w:lang w:val="en-US"/>
        </w:rPr>
        <w:t>The Task Force first discusse</w:t>
      </w:r>
      <w:r w:rsidR="00234A79">
        <w:rPr>
          <w:lang w:val="en-US"/>
        </w:rPr>
        <w:t>d</w:t>
      </w:r>
      <w:r>
        <w:rPr>
          <w:lang w:val="en-US"/>
        </w:rPr>
        <w:t xml:space="preserve"> what came out of the EUISG discussion on 17/03/2017. </w:t>
      </w:r>
      <w:r w:rsidR="00BB0214">
        <w:rPr>
          <w:lang w:val="en-US"/>
        </w:rPr>
        <w:t xml:space="preserve">Sian, Kadri and Eleni reported back that </w:t>
      </w:r>
      <w:r>
        <w:rPr>
          <w:lang w:val="en-US"/>
        </w:rPr>
        <w:t xml:space="preserve">Members showed great interest in the topic of migration, even though some </w:t>
      </w:r>
      <w:r w:rsidR="00531BDC">
        <w:rPr>
          <w:lang w:val="en-US"/>
        </w:rPr>
        <w:t>networks</w:t>
      </w:r>
      <w:r>
        <w:rPr>
          <w:lang w:val="en-US"/>
        </w:rPr>
        <w:t xml:space="preserve"> (especially Mediterranean countries, that have a legitimate concern about the emergency they are facing with migrants coming in </w:t>
      </w:r>
      <w:r w:rsidR="00B00DCE">
        <w:rPr>
          <w:lang w:val="en-US"/>
        </w:rPr>
        <w:t xml:space="preserve">their territories </w:t>
      </w:r>
      <w:r>
        <w:rPr>
          <w:lang w:val="en-US"/>
        </w:rPr>
        <w:t xml:space="preserve">in major </w:t>
      </w:r>
      <w:r w:rsidR="00B00DCE">
        <w:rPr>
          <w:lang w:val="en-US"/>
        </w:rPr>
        <w:t>numbers</w:t>
      </w:r>
      <w:r>
        <w:rPr>
          <w:lang w:val="en-US"/>
        </w:rPr>
        <w:t xml:space="preserve">) </w:t>
      </w:r>
      <w:r w:rsidR="00B00DCE">
        <w:rPr>
          <w:lang w:val="en-US"/>
        </w:rPr>
        <w:t>demanded</w:t>
      </w:r>
      <w:r>
        <w:rPr>
          <w:lang w:val="en-US"/>
        </w:rPr>
        <w:t xml:space="preserve"> to focus more on asylum seekers and refugees than on labor migrants. Other very negative</w:t>
      </w:r>
      <w:r w:rsidR="00CB3128">
        <w:rPr>
          <w:lang w:val="en-US"/>
        </w:rPr>
        <w:t xml:space="preserve"> but minority</w:t>
      </w:r>
      <w:r>
        <w:rPr>
          <w:lang w:val="en-US"/>
        </w:rPr>
        <w:t xml:space="preserve"> voices </w:t>
      </w:r>
      <w:r w:rsidR="00B00DCE">
        <w:rPr>
          <w:lang w:val="en-US"/>
        </w:rPr>
        <w:t xml:space="preserve">came from </w:t>
      </w:r>
      <w:r w:rsidR="00234A79">
        <w:rPr>
          <w:lang w:val="en-US"/>
        </w:rPr>
        <w:t xml:space="preserve">a </w:t>
      </w:r>
      <w:r w:rsidR="00B00DCE">
        <w:rPr>
          <w:lang w:val="en-US"/>
        </w:rPr>
        <w:t xml:space="preserve">few </w:t>
      </w:r>
      <w:r w:rsidR="00531BDC">
        <w:rPr>
          <w:lang w:val="en-US"/>
        </w:rPr>
        <w:t>networks</w:t>
      </w:r>
      <w:r w:rsidR="00B00DCE">
        <w:rPr>
          <w:lang w:val="en-US"/>
        </w:rPr>
        <w:t xml:space="preserve"> (mainly the Czech Republic one) that wanted, without really saying it explicitly, to stress on the economic and cultural fears that follows the migratory phenomenon. The Task force is unanimously concerned about this approach to the issue, since it </w:t>
      </w:r>
      <w:r w:rsidR="00531BDC">
        <w:rPr>
          <w:lang w:val="en-US"/>
        </w:rPr>
        <w:t xml:space="preserve">is </w:t>
      </w:r>
      <w:r w:rsidR="00B00DCE">
        <w:rPr>
          <w:lang w:val="en-US"/>
        </w:rPr>
        <w:t>firmly</w:t>
      </w:r>
      <w:r w:rsidR="00531BDC">
        <w:rPr>
          <w:lang w:val="en-US"/>
        </w:rPr>
        <w:t xml:space="preserve"> convinced</w:t>
      </w:r>
      <w:r w:rsidR="00B00DCE">
        <w:rPr>
          <w:lang w:val="en-US"/>
        </w:rPr>
        <w:t xml:space="preserve"> </w:t>
      </w:r>
      <w:r w:rsidR="00CB3128">
        <w:rPr>
          <w:lang w:val="en-US"/>
        </w:rPr>
        <w:t>that it must</w:t>
      </w:r>
      <w:r w:rsidR="00B00DCE">
        <w:rPr>
          <w:lang w:val="en-US"/>
        </w:rPr>
        <w:t xml:space="preserve"> keep a human-rights-based approach to the work on </w:t>
      </w:r>
      <w:r w:rsidR="00531BDC">
        <w:rPr>
          <w:lang w:val="en-US"/>
        </w:rPr>
        <w:t xml:space="preserve">the </w:t>
      </w:r>
      <w:r w:rsidR="00B00DCE">
        <w:rPr>
          <w:lang w:val="en-US"/>
        </w:rPr>
        <w:t>social and economic consequences of migration. The aim</w:t>
      </w:r>
      <w:r w:rsidR="00531BDC">
        <w:rPr>
          <w:lang w:val="en-US"/>
        </w:rPr>
        <w:t xml:space="preserve"> of the task force</w:t>
      </w:r>
      <w:r w:rsidR="00B00DCE">
        <w:rPr>
          <w:lang w:val="en-US"/>
        </w:rPr>
        <w:t xml:space="preserve"> is to develop a position that could be shared by all EAPN members, even those that expressed opinions that go against </w:t>
      </w:r>
      <w:r w:rsidR="00531BDC">
        <w:rPr>
          <w:lang w:val="en-US"/>
        </w:rPr>
        <w:t>EAPN</w:t>
      </w:r>
      <w:r w:rsidR="00B00DCE">
        <w:rPr>
          <w:lang w:val="en-US"/>
        </w:rPr>
        <w:t xml:space="preserve"> core values, without compromising on such humanitarian principles.</w:t>
      </w:r>
      <w:r w:rsidR="00531BDC">
        <w:rPr>
          <w:lang w:val="en-US"/>
        </w:rPr>
        <w:t xml:space="preserve"> The chair reads the </w:t>
      </w:r>
      <w:r w:rsidR="00531BDC" w:rsidRPr="00531BDC">
        <w:rPr>
          <w:i/>
          <w:lang w:val="en-US"/>
        </w:rPr>
        <w:t>General overview</w:t>
      </w:r>
      <w:r w:rsidR="00531BDC">
        <w:rPr>
          <w:lang w:val="en-US"/>
        </w:rPr>
        <w:t xml:space="preserve"> section of the </w:t>
      </w:r>
      <w:r w:rsidR="00531BDC" w:rsidRPr="00531BDC">
        <w:rPr>
          <w:i/>
          <w:lang w:val="en-US"/>
        </w:rPr>
        <w:t>Key point from Migration Capacity Building and exchange</w:t>
      </w:r>
      <w:r w:rsidR="00FB7AE7">
        <w:rPr>
          <w:i/>
          <w:lang w:val="en-US"/>
        </w:rPr>
        <w:t xml:space="preserve"> – EUISG\17 March </w:t>
      </w:r>
      <w:r w:rsidR="00A14B70">
        <w:rPr>
          <w:i/>
          <w:lang w:val="en-US"/>
        </w:rPr>
        <w:t>2017</w:t>
      </w:r>
      <w:r w:rsidR="00A14B70">
        <w:rPr>
          <w:lang w:val="en-US"/>
        </w:rPr>
        <w:t xml:space="preserve"> paper</w:t>
      </w:r>
      <w:r w:rsidR="00531BDC">
        <w:rPr>
          <w:lang w:val="en-US"/>
        </w:rPr>
        <w:t>.</w:t>
      </w:r>
    </w:p>
    <w:p w:rsidR="00B00DCE" w:rsidRPr="0001785D" w:rsidRDefault="00B00DCE" w:rsidP="00BB0214">
      <w:pPr>
        <w:pStyle w:val="ListParagraph"/>
        <w:jc w:val="both"/>
        <w:rPr>
          <w:lang w:val="en-US"/>
        </w:rPr>
      </w:pPr>
    </w:p>
    <w:p w:rsidR="0001785D" w:rsidRDefault="0001785D" w:rsidP="00BB0214">
      <w:pPr>
        <w:pStyle w:val="ListParagraph"/>
        <w:numPr>
          <w:ilvl w:val="0"/>
          <w:numId w:val="1"/>
        </w:numPr>
        <w:jc w:val="both"/>
        <w:rPr>
          <w:b/>
          <w:lang w:val="en-US"/>
        </w:rPr>
      </w:pPr>
      <w:r>
        <w:rPr>
          <w:b/>
          <w:lang w:val="en-US"/>
        </w:rPr>
        <w:t>Finalizing the Briefing</w:t>
      </w:r>
    </w:p>
    <w:p w:rsidR="00234A79" w:rsidRDefault="00B00DCE" w:rsidP="00BB0214">
      <w:pPr>
        <w:pStyle w:val="ListParagraph"/>
        <w:jc w:val="both"/>
        <w:rPr>
          <w:lang w:val="en-US"/>
        </w:rPr>
      </w:pPr>
      <w:r w:rsidRPr="00B00DCE">
        <w:rPr>
          <w:lang w:val="en-US"/>
        </w:rPr>
        <w:t xml:space="preserve">The Spanish delegation </w:t>
      </w:r>
      <w:r w:rsidR="00FB7AE7">
        <w:rPr>
          <w:lang w:val="en-US"/>
        </w:rPr>
        <w:t>asked</w:t>
      </w:r>
      <w:r w:rsidR="00531BDC">
        <w:rPr>
          <w:lang w:val="en-US"/>
        </w:rPr>
        <w:t xml:space="preserve"> the task force to make a clear distinction between </w:t>
      </w:r>
      <w:r w:rsidR="00234A79">
        <w:rPr>
          <w:lang w:val="en-US"/>
        </w:rPr>
        <w:t>fleeing from war</w:t>
      </w:r>
      <w:r w:rsidR="002D167A">
        <w:rPr>
          <w:lang w:val="en-US"/>
        </w:rPr>
        <w:t>/persecution</w:t>
      </w:r>
      <w:r w:rsidR="00234A79">
        <w:rPr>
          <w:lang w:val="en-US"/>
        </w:rPr>
        <w:t xml:space="preserve"> and </w:t>
      </w:r>
      <w:r w:rsidR="00531BDC">
        <w:rPr>
          <w:lang w:val="en-US"/>
        </w:rPr>
        <w:t xml:space="preserve">searching for a better life, so between international rights and human rights. The Chair reads the </w:t>
      </w:r>
      <w:r w:rsidR="00531BDC" w:rsidRPr="00531BDC">
        <w:rPr>
          <w:i/>
          <w:lang w:val="en-US"/>
        </w:rPr>
        <w:t>What`s missing from the Briefing?</w:t>
      </w:r>
      <w:r w:rsidR="00531BDC">
        <w:rPr>
          <w:lang w:val="en-US"/>
        </w:rPr>
        <w:t xml:space="preserve"> section of the </w:t>
      </w:r>
      <w:r w:rsidR="00531BDC" w:rsidRPr="00531BDC">
        <w:rPr>
          <w:i/>
          <w:lang w:val="en-US"/>
        </w:rPr>
        <w:t>Key point from Migration Capacity Building and exchange</w:t>
      </w:r>
      <w:r w:rsidR="00FB7AE7">
        <w:rPr>
          <w:i/>
          <w:lang w:val="en-US"/>
        </w:rPr>
        <w:t xml:space="preserve"> – EUISG\17 March 2017</w:t>
      </w:r>
      <w:r w:rsidR="00531BDC">
        <w:rPr>
          <w:lang w:val="en-US"/>
        </w:rPr>
        <w:t xml:space="preserve"> paper, analyzing it point by point. Members agree on the following changes to the Briefing: </w:t>
      </w:r>
    </w:p>
    <w:p w:rsidR="00234A79" w:rsidRDefault="00234A79" w:rsidP="00BB0214">
      <w:pPr>
        <w:pStyle w:val="ListParagraph"/>
        <w:numPr>
          <w:ilvl w:val="0"/>
          <w:numId w:val="2"/>
        </w:numPr>
        <w:jc w:val="both"/>
        <w:rPr>
          <w:lang w:val="en-US"/>
        </w:rPr>
      </w:pPr>
      <w:r>
        <w:rPr>
          <w:lang w:val="en-US"/>
        </w:rPr>
        <w:t>T</w:t>
      </w:r>
      <w:r w:rsidR="00FB7AE7">
        <w:rPr>
          <w:lang w:val="en-US"/>
        </w:rPr>
        <w:t>o</w:t>
      </w:r>
      <w:r>
        <w:rPr>
          <w:lang w:val="en-US"/>
        </w:rPr>
        <w:t xml:space="preserve"> refer to</w:t>
      </w:r>
      <w:r w:rsidR="00531BDC">
        <w:rPr>
          <w:lang w:val="en-US"/>
        </w:rPr>
        <w:t xml:space="preserve"> the previous work made by task force was</w:t>
      </w:r>
      <w:r w:rsidR="00FB7AE7">
        <w:rPr>
          <w:lang w:val="en-US"/>
        </w:rPr>
        <w:t>;</w:t>
      </w:r>
      <w:r w:rsidR="00531BDC">
        <w:rPr>
          <w:lang w:val="en-US"/>
        </w:rPr>
        <w:t xml:space="preserve"> </w:t>
      </w:r>
    </w:p>
    <w:p w:rsidR="00234A79" w:rsidRDefault="00FB7AE7" w:rsidP="00BB0214">
      <w:pPr>
        <w:pStyle w:val="ListParagraph"/>
        <w:numPr>
          <w:ilvl w:val="0"/>
          <w:numId w:val="2"/>
        </w:numPr>
        <w:jc w:val="both"/>
        <w:rPr>
          <w:lang w:val="en-US"/>
        </w:rPr>
      </w:pPr>
      <w:r>
        <w:rPr>
          <w:lang w:val="en-US"/>
        </w:rPr>
        <w:t xml:space="preserve">to </w:t>
      </w:r>
      <w:r w:rsidR="00531BDC">
        <w:rPr>
          <w:lang w:val="en-US"/>
        </w:rPr>
        <w:t>e</w:t>
      </w:r>
      <w:r>
        <w:rPr>
          <w:lang w:val="en-US"/>
        </w:rPr>
        <w:t xml:space="preserve">liminate quotes from newspapers; </w:t>
      </w:r>
    </w:p>
    <w:p w:rsidR="00234A79" w:rsidRDefault="00FB7AE7" w:rsidP="00BB0214">
      <w:pPr>
        <w:pStyle w:val="ListParagraph"/>
        <w:numPr>
          <w:ilvl w:val="0"/>
          <w:numId w:val="2"/>
        </w:numPr>
        <w:jc w:val="both"/>
        <w:rPr>
          <w:lang w:val="en-US"/>
        </w:rPr>
      </w:pPr>
      <w:r>
        <w:rPr>
          <w:lang w:val="en-US"/>
        </w:rPr>
        <w:t>to mention</w:t>
      </w:r>
      <w:r w:rsidR="00531BDC">
        <w:rPr>
          <w:lang w:val="en-US"/>
        </w:rPr>
        <w:t xml:space="preserve"> the negative role of media on migration issues w</w:t>
      </w:r>
      <w:r>
        <w:rPr>
          <w:lang w:val="en-US"/>
        </w:rPr>
        <w:t xml:space="preserve">ithout </w:t>
      </w:r>
      <w:r w:rsidR="00234A79">
        <w:rPr>
          <w:lang w:val="en-US"/>
        </w:rPr>
        <w:t xml:space="preserve">putting too much </w:t>
      </w:r>
      <w:r w:rsidR="00BB0214">
        <w:rPr>
          <w:lang w:val="en-US"/>
        </w:rPr>
        <w:t xml:space="preserve">weight </w:t>
      </w:r>
      <w:r>
        <w:rPr>
          <w:lang w:val="en-US"/>
        </w:rPr>
        <w:t xml:space="preserve">on it; </w:t>
      </w:r>
    </w:p>
    <w:p w:rsidR="00234A79" w:rsidRDefault="00FB7AE7" w:rsidP="00BB0214">
      <w:pPr>
        <w:pStyle w:val="ListParagraph"/>
        <w:numPr>
          <w:ilvl w:val="0"/>
          <w:numId w:val="2"/>
        </w:numPr>
        <w:jc w:val="both"/>
        <w:rPr>
          <w:lang w:val="en-US"/>
        </w:rPr>
      </w:pPr>
      <w:r>
        <w:rPr>
          <w:lang w:val="en-US"/>
        </w:rPr>
        <w:t xml:space="preserve">to focus more on the benefits that migrants can bring; </w:t>
      </w:r>
    </w:p>
    <w:p w:rsidR="00234A79" w:rsidRDefault="00FB7AE7" w:rsidP="00BB0214">
      <w:pPr>
        <w:pStyle w:val="ListParagraph"/>
        <w:numPr>
          <w:ilvl w:val="0"/>
          <w:numId w:val="2"/>
        </w:numPr>
        <w:jc w:val="both"/>
        <w:rPr>
          <w:lang w:val="en-US"/>
        </w:rPr>
      </w:pPr>
      <w:r>
        <w:rPr>
          <w:lang w:val="en-US"/>
        </w:rPr>
        <w:t xml:space="preserve">to use a more country-specific approach on the granted rights of the migrants; </w:t>
      </w:r>
    </w:p>
    <w:p w:rsidR="00234A79" w:rsidRDefault="00FB7AE7" w:rsidP="00BB0214">
      <w:pPr>
        <w:pStyle w:val="ListParagraph"/>
        <w:numPr>
          <w:ilvl w:val="0"/>
          <w:numId w:val="2"/>
        </w:numPr>
        <w:jc w:val="both"/>
        <w:rPr>
          <w:lang w:val="en-US"/>
        </w:rPr>
      </w:pPr>
      <w:r>
        <w:rPr>
          <w:lang w:val="en-US"/>
        </w:rPr>
        <w:t xml:space="preserve">to clarify the definitions of smuggling and trafficking of migrants; </w:t>
      </w:r>
    </w:p>
    <w:p w:rsidR="00234A79" w:rsidRDefault="00FB7AE7" w:rsidP="00BB0214">
      <w:pPr>
        <w:pStyle w:val="ListParagraph"/>
        <w:numPr>
          <w:ilvl w:val="0"/>
          <w:numId w:val="2"/>
        </w:numPr>
        <w:jc w:val="both"/>
        <w:rPr>
          <w:lang w:val="en-US"/>
        </w:rPr>
      </w:pPr>
      <w:r>
        <w:rPr>
          <w:lang w:val="en-US"/>
        </w:rPr>
        <w:t xml:space="preserve">to </w:t>
      </w:r>
      <w:r w:rsidR="00234A79">
        <w:rPr>
          <w:lang w:val="en-US"/>
        </w:rPr>
        <w:t>clarify</w:t>
      </w:r>
      <w:r>
        <w:rPr>
          <w:lang w:val="en-US"/>
        </w:rPr>
        <w:t xml:space="preserve"> the issue of resettlement. </w:t>
      </w:r>
    </w:p>
    <w:p w:rsidR="00234A79" w:rsidRDefault="00FB7AE7" w:rsidP="00BB0214">
      <w:pPr>
        <w:pStyle w:val="ListParagraph"/>
        <w:numPr>
          <w:ilvl w:val="0"/>
          <w:numId w:val="2"/>
        </w:numPr>
        <w:jc w:val="both"/>
        <w:rPr>
          <w:lang w:val="en-US"/>
        </w:rPr>
      </w:pPr>
      <w:r>
        <w:rPr>
          <w:lang w:val="en-US"/>
        </w:rPr>
        <w:t xml:space="preserve">Demands of focusing more on the role of old migrants, </w:t>
      </w:r>
      <w:r w:rsidR="00FA28EE">
        <w:rPr>
          <w:lang w:val="en-US"/>
        </w:rPr>
        <w:t xml:space="preserve">on </w:t>
      </w:r>
      <w:r>
        <w:rPr>
          <w:lang w:val="en-US"/>
        </w:rPr>
        <w:t xml:space="preserve">the issues of integration and reception and on participation are also considered. </w:t>
      </w:r>
    </w:p>
    <w:p w:rsidR="00234A79" w:rsidRDefault="00234A79" w:rsidP="00BB0214">
      <w:pPr>
        <w:pStyle w:val="ListParagraph"/>
        <w:ind w:left="1440"/>
        <w:jc w:val="both"/>
        <w:rPr>
          <w:lang w:val="en-US"/>
        </w:rPr>
      </w:pPr>
    </w:p>
    <w:p w:rsidR="00B00DCE" w:rsidRPr="002D167A" w:rsidRDefault="00234A79" w:rsidP="00BB0214">
      <w:pPr>
        <w:ind w:left="720"/>
        <w:jc w:val="both"/>
        <w:rPr>
          <w:lang w:val="en-US"/>
        </w:rPr>
      </w:pPr>
      <w:r>
        <w:rPr>
          <w:lang w:val="en-US"/>
        </w:rPr>
        <w:t>T</w:t>
      </w:r>
      <w:r w:rsidR="00FB7AE7" w:rsidRPr="00234A79">
        <w:rPr>
          <w:lang w:val="en-US"/>
        </w:rPr>
        <w:t xml:space="preserve">he </w:t>
      </w:r>
      <w:r w:rsidR="002D167A">
        <w:rPr>
          <w:lang w:val="en-US"/>
        </w:rPr>
        <w:t>T</w:t>
      </w:r>
      <w:r w:rsidR="00FB7AE7" w:rsidRPr="00234A79">
        <w:rPr>
          <w:lang w:val="en-US"/>
        </w:rPr>
        <w:t xml:space="preserve">ask </w:t>
      </w:r>
      <w:r w:rsidR="00BB0214">
        <w:rPr>
          <w:lang w:val="en-US"/>
        </w:rPr>
        <w:t>F</w:t>
      </w:r>
      <w:r w:rsidR="00FB7AE7" w:rsidRPr="00234A79">
        <w:rPr>
          <w:lang w:val="en-US"/>
        </w:rPr>
        <w:t>orce then examine</w:t>
      </w:r>
      <w:r w:rsidR="002D167A">
        <w:rPr>
          <w:lang w:val="en-US"/>
        </w:rPr>
        <w:t>d</w:t>
      </w:r>
      <w:r w:rsidR="00FB7AE7" w:rsidRPr="00234A79">
        <w:rPr>
          <w:lang w:val="en-US"/>
        </w:rPr>
        <w:t xml:space="preserve"> one by one the notes sent by different networks and agree on changing many different passages of the document. </w:t>
      </w:r>
      <w:r w:rsidR="00FA28EE" w:rsidRPr="00234A79">
        <w:rPr>
          <w:lang w:val="en-US"/>
        </w:rPr>
        <w:t>EAPN will take care of such changes, while other possible variations</w:t>
      </w:r>
      <w:r w:rsidR="00FB7AE7" w:rsidRPr="002D167A">
        <w:rPr>
          <w:lang w:val="en-US"/>
        </w:rPr>
        <w:t xml:space="preserve"> must be sent at most </w:t>
      </w:r>
      <w:r w:rsidR="00FA28EE" w:rsidRPr="002D167A">
        <w:rPr>
          <w:lang w:val="en-US"/>
        </w:rPr>
        <w:t>by</w:t>
      </w:r>
      <w:r w:rsidR="00FB7AE7" w:rsidRPr="002D167A">
        <w:rPr>
          <w:lang w:val="en-US"/>
        </w:rPr>
        <w:t xml:space="preserve"> April the 18</w:t>
      </w:r>
      <w:r w:rsidR="00FB7AE7" w:rsidRPr="002D167A">
        <w:rPr>
          <w:vertAlign w:val="superscript"/>
          <w:lang w:val="en-US"/>
        </w:rPr>
        <w:t>th</w:t>
      </w:r>
      <w:r w:rsidR="00FB7AE7" w:rsidRPr="002D167A">
        <w:rPr>
          <w:lang w:val="en-US"/>
        </w:rPr>
        <w:t xml:space="preserve"> and the document will be then finalized by the end of the same month. </w:t>
      </w:r>
      <w:r w:rsidR="002D167A">
        <w:rPr>
          <w:lang w:val="en-US"/>
        </w:rPr>
        <w:t>(See action notes at end).</w:t>
      </w:r>
    </w:p>
    <w:p w:rsidR="00FA28EE" w:rsidRPr="00B00DCE" w:rsidRDefault="00FA28EE" w:rsidP="00BB0214">
      <w:pPr>
        <w:pStyle w:val="ListParagraph"/>
        <w:jc w:val="both"/>
        <w:rPr>
          <w:lang w:val="en-US"/>
        </w:rPr>
      </w:pPr>
    </w:p>
    <w:p w:rsidR="0001785D" w:rsidRDefault="0001785D" w:rsidP="00BB0214">
      <w:pPr>
        <w:pStyle w:val="ListParagraph"/>
        <w:numPr>
          <w:ilvl w:val="0"/>
          <w:numId w:val="1"/>
        </w:numPr>
        <w:jc w:val="both"/>
        <w:rPr>
          <w:b/>
          <w:lang w:val="en-US"/>
        </w:rPr>
      </w:pPr>
      <w:r>
        <w:rPr>
          <w:b/>
          <w:lang w:val="en-US"/>
        </w:rPr>
        <w:t>Developing an EAPN Position Paper</w:t>
      </w:r>
    </w:p>
    <w:p w:rsidR="00234A79" w:rsidRPr="00BB0214" w:rsidRDefault="00234A79" w:rsidP="00D339E6">
      <w:pPr>
        <w:pStyle w:val="ListParagraph"/>
        <w:jc w:val="both"/>
        <w:rPr>
          <w:lang w:val="en-US"/>
        </w:rPr>
      </w:pPr>
      <w:r w:rsidRPr="00BB0214">
        <w:rPr>
          <w:lang w:val="en-US"/>
        </w:rPr>
        <w:t>Robin Hanan was proposed to lead on the position paper, and he accepted this proposal.</w:t>
      </w:r>
    </w:p>
    <w:p w:rsidR="00234A79" w:rsidRDefault="00A14B70" w:rsidP="00BB0214">
      <w:pPr>
        <w:pStyle w:val="ListParagraph"/>
        <w:jc w:val="both"/>
        <w:rPr>
          <w:lang w:val="en-US"/>
        </w:rPr>
      </w:pPr>
      <w:r>
        <w:rPr>
          <w:lang w:val="en-US"/>
        </w:rPr>
        <w:t>The Position Paper</w:t>
      </w:r>
      <w:r w:rsidR="002D167A">
        <w:rPr>
          <w:lang w:val="en-US"/>
        </w:rPr>
        <w:t xml:space="preserve"> aims to set out EAPN’s stall on migration and poverty, and will be a base reference document for EAPN. It will be a new document whose length should be 4-6 </w:t>
      </w:r>
      <w:proofErr w:type="gramStart"/>
      <w:r w:rsidR="002D167A">
        <w:rPr>
          <w:lang w:val="en-US"/>
        </w:rPr>
        <w:t>pages</w:t>
      </w:r>
      <w:proofErr w:type="gramEnd"/>
      <w:r w:rsidR="002D167A">
        <w:rPr>
          <w:lang w:val="en-US"/>
        </w:rPr>
        <w:t xml:space="preserve"> maximum.  It</w:t>
      </w:r>
      <w:r>
        <w:rPr>
          <w:lang w:val="en-US"/>
        </w:rPr>
        <w:t xml:space="preserve"> must focus mainly on the </w:t>
      </w:r>
      <w:r w:rsidR="002D167A">
        <w:rPr>
          <w:lang w:val="en-US"/>
        </w:rPr>
        <w:t xml:space="preserve">key </w:t>
      </w:r>
      <w:r w:rsidR="00E8774D">
        <w:rPr>
          <w:lang w:val="en-US"/>
        </w:rPr>
        <w:t>message</w:t>
      </w:r>
      <w:r w:rsidR="002D167A">
        <w:rPr>
          <w:lang w:val="en-US"/>
        </w:rPr>
        <w:t>s</w:t>
      </w:r>
      <w:r w:rsidR="00E8774D">
        <w:rPr>
          <w:lang w:val="en-US"/>
        </w:rPr>
        <w:t xml:space="preserve"> that the</w:t>
      </w:r>
      <w:r>
        <w:rPr>
          <w:lang w:val="en-US"/>
        </w:rPr>
        <w:t xml:space="preserve"> task force </w:t>
      </w:r>
      <w:r w:rsidR="00E8774D">
        <w:rPr>
          <w:lang w:val="en-US"/>
        </w:rPr>
        <w:t xml:space="preserve">wants to convey </w:t>
      </w:r>
      <w:r>
        <w:rPr>
          <w:lang w:val="en-US"/>
        </w:rPr>
        <w:t xml:space="preserve">and on </w:t>
      </w:r>
      <w:r w:rsidR="00E8774D">
        <w:rPr>
          <w:lang w:val="en-US"/>
        </w:rPr>
        <w:t xml:space="preserve">its </w:t>
      </w:r>
      <w:r w:rsidR="002D167A">
        <w:rPr>
          <w:lang w:val="en-US"/>
        </w:rPr>
        <w:t xml:space="preserve">key advocacy </w:t>
      </w:r>
      <w:r>
        <w:rPr>
          <w:lang w:val="en-US"/>
        </w:rPr>
        <w:t xml:space="preserve">demands and recommendations. The task force decides to start this process of building a paper </w:t>
      </w:r>
      <w:r w:rsidR="002D167A">
        <w:rPr>
          <w:lang w:val="en-US"/>
        </w:rPr>
        <w:t xml:space="preserve">drawing </w:t>
      </w:r>
      <w:r>
        <w:rPr>
          <w:lang w:val="en-US"/>
        </w:rPr>
        <w:t xml:space="preserve">from </w:t>
      </w:r>
      <w:r w:rsidRPr="00BB0214">
        <w:rPr>
          <w:i/>
          <w:lang w:val="en-US"/>
        </w:rPr>
        <w:t>the</w:t>
      </w:r>
      <w:r w:rsidR="00234A79" w:rsidRPr="00BB0214">
        <w:rPr>
          <w:i/>
          <w:lang w:val="en-US"/>
        </w:rPr>
        <w:t xml:space="preserve"> initial position section</w:t>
      </w:r>
      <w:r w:rsidR="00234A79">
        <w:rPr>
          <w:lang w:val="en-US"/>
        </w:rPr>
        <w:t xml:space="preserve"> and the </w:t>
      </w:r>
      <w:r w:rsidRPr="00A14B70">
        <w:rPr>
          <w:i/>
          <w:lang w:val="en-US"/>
        </w:rPr>
        <w:t>Moving forward</w:t>
      </w:r>
      <w:r>
        <w:rPr>
          <w:lang w:val="en-US"/>
        </w:rPr>
        <w:t xml:space="preserve"> session of the Briefing, since it already contains the position of the networks. The chair clarifies that the Position Paper will be targeted both internally and externally. The document in fact has a doub</w:t>
      </w:r>
      <w:r w:rsidR="00E8774D">
        <w:rPr>
          <w:lang w:val="en-US"/>
        </w:rPr>
        <w:t xml:space="preserve">le aim, </w:t>
      </w:r>
      <w:r w:rsidR="00234A79">
        <w:rPr>
          <w:lang w:val="en-US"/>
        </w:rPr>
        <w:t>first</w:t>
      </w:r>
      <w:r w:rsidR="00E8774D">
        <w:rPr>
          <w:lang w:val="en-US"/>
        </w:rPr>
        <w:t xml:space="preserve"> to build a strong</w:t>
      </w:r>
      <w:r>
        <w:rPr>
          <w:lang w:val="en-US"/>
        </w:rPr>
        <w:t xml:space="preserve"> internal consensus on the issue and</w:t>
      </w:r>
      <w:r w:rsidR="00234A79">
        <w:rPr>
          <w:lang w:val="en-US"/>
        </w:rPr>
        <w:t xml:space="preserve"> as a basis for</w:t>
      </w:r>
      <w:r>
        <w:rPr>
          <w:lang w:val="en-US"/>
        </w:rPr>
        <w:t xml:space="preserve"> </w:t>
      </w:r>
      <w:r w:rsidR="00E8774D">
        <w:rPr>
          <w:lang w:val="en-US"/>
        </w:rPr>
        <w:t>the</w:t>
      </w:r>
      <w:r>
        <w:rPr>
          <w:lang w:val="en-US"/>
        </w:rPr>
        <w:t xml:space="preserve"> advocacy work directed to other organizations and institutions</w:t>
      </w:r>
      <w:proofErr w:type="gramStart"/>
      <w:r>
        <w:rPr>
          <w:lang w:val="en-US"/>
        </w:rPr>
        <w:t xml:space="preserve">. </w:t>
      </w:r>
      <w:r w:rsidR="003350EE">
        <w:rPr>
          <w:lang w:val="en-US"/>
        </w:rPr>
        <w:t>.</w:t>
      </w:r>
      <w:proofErr w:type="gramEnd"/>
      <w:r w:rsidR="003350EE">
        <w:rPr>
          <w:lang w:val="en-US"/>
        </w:rPr>
        <w:t xml:space="preserve"> After a </w:t>
      </w:r>
      <w:r w:rsidR="00234A79">
        <w:rPr>
          <w:lang w:val="en-US"/>
        </w:rPr>
        <w:t xml:space="preserve">full </w:t>
      </w:r>
      <w:r w:rsidR="003350EE">
        <w:rPr>
          <w:lang w:val="en-US"/>
        </w:rPr>
        <w:t>discussion, the following outline is approved for the Position Paper, that will be draft by the Irish network:</w:t>
      </w:r>
    </w:p>
    <w:p w:rsidR="00BB0214" w:rsidRDefault="003350EE" w:rsidP="00BB0214">
      <w:pPr>
        <w:ind w:left="708"/>
        <w:jc w:val="both"/>
        <w:rPr>
          <w:lang w:val="en-US"/>
        </w:rPr>
      </w:pPr>
      <w:r w:rsidRPr="00A17A7A">
        <w:rPr>
          <w:lang w:val="en-US"/>
        </w:rPr>
        <w:t xml:space="preserve">1) Introduction: who we are &amp; the historical context of our proposal; </w:t>
      </w:r>
    </w:p>
    <w:p w:rsidR="00234A79" w:rsidRDefault="003350EE" w:rsidP="00BB0214">
      <w:pPr>
        <w:ind w:left="708"/>
        <w:jc w:val="both"/>
        <w:rPr>
          <w:lang w:val="en-US"/>
        </w:rPr>
      </w:pPr>
      <w:r>
        <w:rPr>
          <w:lang w:val="en-US"/>
        </w:rPr>
        <w:t xml:space="preserve">2) Values and Principles (using a rights-based approach); </w:t>
      </w:r>
    </w:p>
    <w:p w:rsidR="00234A79" w:rsidRDefault="003350EE" w:rsidP="00BB0214">
      <w:pPr>
        <w:pStyle w:val="ListParagraph"/>
        <w:jc w:val="both"/>
        <w:rPr>
          <w:lang w:val="en-US"/>
        </w:rPr>
      </w:pPr>
      <w:r>
        <w:rPr>
          <w:lang w:val="en-US"/>
        </w:rPr>
        <w:t xml:space="preserve">3) What we want. Section three would be further divided in three sub-sections, for each of which key messages and recommendations will be </w:t>
      </w:r>
      <w:r w:rsidR="00E8774D">
        <w:rPr>
          <w:lang w:val="en-US"/>
        </w:rPr>
        <w:t>examined</w:t>
      </w:r>
      <w:r>
        <w:rPr>
          <w:lang w:val="en-US"/>
        </w:rPr>
        <w:t xml:space="preserve">. The sub-sections are the following ones: </w:t>
      </w:r>
    </w:p>
    <w:p w:rsidR="00234A79" w:rsidRDefault="003350EE" w:rsidP="00BB0214">
      <w:pPr>
        <w:pStyle w:val="ListParagraph"/>
        <w:jc w:val="both"/>
        <w:rPr>
          <w:lang w:val="en-US"/>
        </w:rPr>
      </w:pPr>
      <w:r>
        <w:rPr>
          <w:lang w:val="en-US"/>
        </w:rPr>
        <w:t>A)</w:t>
      </w:r>
      <w:r w:rsidR="00E8774D">
        <w:rPr>
          <w:lang w:val="en-US"/>
        </w:rPr>
        <w:t xml:space="preserve"> Human</w:t>
      </w:r>
      <w:r w:rsidR="00BB0214">
        <w:rPr>
          <w:lang w:val="en-US"/>
        </w:rPr>
        <w:t>/International Rights and solidarity.</w:t>
      </w:r>
    </w:p>
    <w:p w:rsidR="00234A79" w:rsidRDefault="003350EE" w:rsidP="00BB0214">
      <w:pPr>
        <w:pStyle w:val="ListParagraph"/>
        <w:jc w:val="both"/>
        <w:rPr>
          <w:lang w:val="en-US"/>
        </w:rPr>
      </w:pPr>
      <w:r>
        <w:rPr>
          <w:lang w:val="en-US"/>
        </w:rPr>
        <w:t>B) fight against poverty</w:t>
      </w:r>
      <w:r w:rsidR="00234A79">
        <w:rPr>
          <w:lang w:val="en-US"/>
        </w:rPr>
        <w:t xml:space="preserve"> and social exclusion</w:t>
      </w:r>
      <w:r>
        <w:rPr>
          <w:lang w:val="en-US"/>
        </w:rPr>
        <w:t xml:space="preserve"> (i.e.</w:t>
      </w:r>
      <w:r w:rsidR="00234A79">
        <w:rPr>
          <w:lang w:val="en-US"/>
        </w:rPr>
        <w:t xml:space="preserve"> active inclusion approach, access to quality work, services and social protection,</w:t>
      </w:r>
      <w:r>
        <w:rPr>
          <w:lang w:val="en-US"/>
        </w:rPr>
        <w:t xml:space="preserve"> granted social and economic rights, starting from legal permanence and free access to work and services)</w:t>
      </w:r>
      <w:r w:rsidR="00E8774D">
        <w:rPr>
          <w:lang w:val="en-US"/>
        </w:rPr>
        <w:t xml:space="preserve">; </w:t>
      </w:r>
    </w:p>
    <w:p w:rsidR="00FA28EE" w:rsidRDefault="00E8774D" w:rsidP="00BB0214">
      <w:pPr>
        <w:pStyle w:val="ListParagraph"/>
        <w:jc w:val="both"/>
        <w:rPr>
          <w:lang w:val="en-US"/>
        </w:rPr>
      </w:pPr>
      <w:r>
        <w:rPr>
          <w:lang w:val="en-US"/>
        </w:rPr>
        <w:t>C) Participation and Voice.</w:t>
      </w:r>
    </w:p>
    <w:p w:rsidR="00234A79" w:rsidRDefault="00234A79" w:rsidP="00BB0214">
      <w:pPr>
        <w:pStyle w:val="ListParagraph"/>
        <w:jc w:val="both"/>
        <w:rPr>
          <w:lang w:val="en-US"/>
        </w:rPr>
      </w:pPr>
    </w:p>
    <w:p w:rsidR="00E8774D" w:rsidRPr="00A14B70" w:rsidRDefault="00E8774D" w:rsidP="00BB0214">
      <w:pPr>
        <w:pStyle w:val="ListParagraph"/>
        <w:jc w:val="both"/>
        <w:rPr>
          <w:lang w:val="en-US"/>
        </w:rPr>
      </w:pPr>
    </w:p>
    <w:p w:rsidR="0001785D" w:rsidRDefault="0001785D" w:rsidP="00BB0214">
      <w:pPr>
        <w:pStyle w:val="ListParagraph"/>
        <w:numPr>
          <w:ilvl w:val="0"/>
          <w:numId w:val="1"/>
        </w:numPr>
        <w:jc w:val="both"/>
        <w:rPr>
          <w:b/>
          <w:lang w:val="en-US"/>
        </w:rPr>
      </w:pPr>
      <w:r>
        <w:rPr>
          <w:b/>
          <w:lang w:val="en-US"/>
        </w:rPr>
        <w:t>Developing an Action Plan – EU and national level</w:t>
      </w:r>
    </w:p>
    <w:p w:rsidR="00A17A7A" w:rsidRDefault="002D167A" w:rsidP="00BB0214">
      <w:pPr>
        <w:pStyle w:val="ListParagraph"/>
        <w:jc w:val="both"/>
        <w:rPr>
          <w:lang w:val="en-US"/>
        </w:rPr>
      </w:pPr>
      <w:r>
        <w:rPr>
          <w:lang w:val="en-US"/>
        </w:rPr>
        <w:t>The A</w:t>
      </w:r>
      <w:r w:rsidRPr="00E8774D">
        <w:rPr>
          <w:lang w:val="en-US"/>
        </w:rPr>
        <w:t xml:space="preserve">ction Plan </w:t>
      </w:r>
      <w:r>
        <w:rPr>
          <w:lang w:val="en-US"/>
        </w:rPr>
        <w:t xml:space="preserve">will set out a plan of actions to deliver on the position paper, including advocacy but not restricted to this...The group agreed that given the current conflicts it was very important to carry out awareness raising and capacity building actions with EAPN members and other stakeholders as well as external advocacy actions </w:t>
      </w:r>
    </w:p>
    <w:p w:rsidR="00234A79" w:rsidRPr="00BB0214" w:rsidRDefault="00234A79" w:rsidP="00BB0214">
      <w:pPr>
        <w:ind w:left="708"/>
        <w:jc w:val="both"/>
        <w:rPr>
          <w:b/>
          <w:lang w:val="en-US"/>
        </w:rPr>
      </w:pPr>
      <w:r w:rsidRPr="00BB0214">
        <w:rPr>
          <w:b/>
          <w:lang w:val="en-US"/>
        </w:rPr>
        <w:t>Target audience</w:t>
      </w:r>
    </w:p>
    <w:p w:rsidR="00A17A7A" w:rsidRDefault="00C83F72" w:rsidP="00BB0214">
      <w:pPr>
        <w:pStyle w:val="ListParagraph"/>
        <w:jc w:val="both"/>
        <w:rPr>
          <w:lang w:val="en-US"/>
        </w:rPr>
      </w:pPr>
      <w:r>
        <w:rPr>
          <w:lang w:val="en-US"/>
        </w:rPr>
        <w:t xml:space="preserve">It will be targeted to </w:t>
      </w:r>
      <w:r w:rsidR="00A17A7A">
        <w:rPr>
          <w:lang w:val="en-US"/>
        </w:rPr>
        <w:t>EAPN members (</w:t>
      </w:r>
      <w:r>
        <w:rPr>
          <w:lang w:val="en-US"/>
        </w:rPr>
        <w:t>Ex Co members, to EUISG member</w:t>
      </w:r>
      <w:r w:rsidR="00593BB4">
        <w:rPr>
          <w:lang w:val="en-US"/>
        </w:rPr>
        <w:t>s</w:t>
      </w:r>
      <w:r>
        <w:rPr>
          <w:lang w:val="en-US"/>
        </w:rPr>
        <w:t xml:space="preserve"> and to </w:t>
      </w:r>
      <w:r w:rsidR="00593BB4">
        <w:rPr>
          <w:lang w:val="en-US"/>
        </w:rPr>
        <w:t xml:space="preserve">the </w:t>
      </w:r>
      <w:r>
        <w:rPr>
          <w:lang w:val="en-US"/>
        </w:rPr>
        <w:t>EAPN network</w:t>
      </w:r>
      <w:r w:rsidR="00A17A7A">
        <w:rPr>
          <w:lang w:val="en-US"/>
        </w:rPr>
        <w:t>)</w:t>
      </w:r>
    </w:p>
    <w:p w:rsidR="00BB0214" w:rsidRPr="00BB0214" w:rsidRDefault="00BB0214" w:rsidP="00BB0214">
      <w:pPr>
        <w:pStyle w:val="ListParagraph"/>
        <w:jc w:val="both"/>
        <w:rPr>
          <w:b/>
          <w:lang w:val="en-US"/>
        </w:rPr>
      </w:pPr>
    </w:p>
    <w:p w:rsidR="00A17A7A" w:rsidRPr="00BB0214" w:rsidRDefault="00A17A7A" w:rsidP="00BB0214">
      <w:pPr>
        <w:pStyle w:val="ListParagraph"/>
        <w:jc w:val="both"/>
        <w:rPr>
          <w:b/>
          <w:lang w:val="en-US"/>
        </w:rPr>
      </w:pPr>
      <w:r w:rsidRPr="00BB0214">
        <w:rPr>
          <w:b/>
          <w:lang w:val="en-US"/>
        </w:rPr>
        <w:t>Aims</w:t>
      </w:r>
    </w:p>
    <w:p w:rsidR="00A17A7A" w:rsidRDefault="00C83F72" w:rsidP="00BB0214">
      <w:pPr>
        <w:pStyle w:val="ListParagraph"/>
        <w:jc w:val="both"/>
        <w:rPr>
          <w:lang w:val="en-US"/>
        </w:rPr>
      </w:pPr>
      <w:r>
        <w:rPr>
          <w:lang w:val="en-US"/>
        </w:rPr>
        <w:t>The aims of the document are:</w:t>
      </w:r>
    </w:p>
    <w:p w:rsidR="00A17A7A" w:rsidRDefault="00C83F72" w:rsidP="00BB0214">
      <w:pPr>
        <w:pStyle w:val="ListParagraph"/>
        <w:numPr>
          <w:ilvl w:val="0"/>
          <w:numId w:val="3"/>
        </w:numPr>
        <w:jc w:val="both"/>
        <w:rPr>
          <w:lang w:val="en-US"/>
        </w:rPr>
      </w:pPr>
      <w:r>
        <w:rPr>
          <w:lang w:val="en-US"/>
        </w:rPr>
        <w:t xml:space="preserve">to operationalize the content of the Position Paper; </w:t>
      </w:r>
    </w:p>
    <w:p w:rsidR="00A17A7A" w:rsidRDefault="00C83F72" w:rsidP="00BB0214">
      <w:pPr>
        <w:pStyle w:val="ListParagraph"/>
        <w:numPr>
          <w:ilvl w:val="0"/>
          <w:numId w:val="3"/>
        </w:numPr>
        <w:jc w:val="both"/>
        <w:rPr>
          <w:lang w:val="en-US"/>
        </w:rPr>
      </w:pPr>
      <w:r>
        <w:rPr>
          <w:lang w:val="en-US"/>
        </w:rPr>
        <w:t>to make sure EAPN respects its commitment on migration;</w:t>
      </w:r>
    </w:p>
    <w:p w:rsidR="00A17A7A" w:rsidRDefault="00C83F72" w:rsidP="00BB0214">
      <w:pPr>
        <w:pStyle w:val="ListParagraph"/>
        <w:numPr>
          <w:ilvl w:val="0"/>
          <w:numId w:val="3"/>
        </w:numPr>
        <w:jc w:val="both"/>
        <w:rPr>
          <w:lang w:val="en-US"/>
        </w:rPr>
      </w:pPr>
      <w:r>
        <w:rPr>
          <w:lang w:val="en-US"/>
        </w:rPr>
        <w:t xml:space="preserve"> </w:t>
      </w:r>
      <w:r w:rsidR="00593BB4">
        <w:rPr>
          <w:lang w:val="en-US"/>
        </w:rPr>
        <w:t>to influence migration policies and</w:t>
      </w:r>
      <w:r>
        <w:rPr>
          <w:lang w:val="en-US"/>
        </w:rPr>
        <w:t xml:space="preserve"> to strengthen the voices of migrants within EAPN.</w:t>
      </w:r>
      <w:r w:rsidR="00E8774D" w:rsidRPr="00E8774D">
        <w:rPr>
          <w:lang w:val="en-US"/>
        </w:rPr>
        <w:t xml:space="preserve"> </w:t>
      </w:r>
      <w:r>
        <w:rPr>
          <w:lang w:val="en-US"/>
        </w:rPr>
        <w:t xml:space="preserve"> </w:t>
      </w:r>
    </w:p>
    <w:p w:rsidR="00BB0214" w:rsidRDefault="00A17A7A" w:rsidP="00BB0214">
      <w:pPr>
        <w:ind w:left="767"/>
        <w:jc w:val="both"/>
        <w:rPr>
          <w:b/>
          <w:lang w:val="en-US"/>
        </w:rPr>
      </w:pPr>
      <w:r w:rsidRPr="00BB0214">
        <w:rPr>
          <w:b/>
          <w:lang w:val="en-US"/>
        </w:rPr>
        <w:t>Actions</w:t>
      </w:r>
    </w:p>
    <w:p w:rsidR="00A17A7A" w:rsidRDefault="00C83F72" w:rsidP="00BB0214">
      <w:pPr>
        <w:ind w:left="767"/>
        <w:jc w:val="both"/>
        <w:rPr>
          <w:lang w:val="en-US"/>
        </w:rPr>
      </w:pPr>
      <w:r w:rsidRPr="00A17A7A">
        <w:rPr>
          <w:lang w:val="en-US"/>
        </w:rPr>
        <w:t xml:space="preserve">With respect to the specific actions to be taken </w:t>
      </w:r>
      <w:proofErr w:type="gramStart"/>
      <w:r w:rsidRPr="00A17A7A">
        <w:rPr>
          <w:lang w:val="en-US"/>
        </w:rPr>
        <w:t>( what</w:t>
      </w:r>
      <w:proofErr w:type="gramEnd"/>
      <w:r w:rsidRPr="00A17A7A">
        <w:rPr>
          <w:lang w:val="en-US"/>
        </w:rPr>
        <w:t xml:space="preserve"> and how to do), the task force identifies three levels of work. </w:t>
      </w:r>
    </w:p>
    <w:p w:rsidR="00A17A7A" w:rsidRDefault="00C83F72" w:rsidP="00BB0214">
      <w:pPr>
        <w:pStyle w:val="ListParagraph"/>
        <w:numPr>
          <w:ilvl w:val="0"/>
          <w:numId w:val="4"/>
        </w:numPr>
        <w:jc w:val="both"/>
        <w:rPr>
          <w:lang w:val="en-US"/>
        </w:rPr>
      </w:pPr>
      <w:r w:rsidRPr="00BB0214">
        <w:rPr>
          <w:b/>
          <w:lang w:val="en-US"/>
        </w:rPr>
        <w:t xml:space="preserve">At an internal </w:t>
      </w:r>
      <w:r w:rsidR="00A17A7A">
        <w:rPr>
          <w:b/>
          <w:lang w:val="en-US"/>
        </w:rPr>
        <w:t xml:space="preserve">EAPN </w:t>
      </w:r>
      <w:r w:rsidRPr="00BB0214">
        <w:rPr>
          <w:b/>
          <w:lang w:val="en-US"/>
        </w:rPr>
        <w:t>level</w:t>
      </w:r>
      <w:r w:rsidRPr="00A17A7A">
        <w:rPr>
          <w:lang w:val="en-US"/>
        </w:rPr>
        <w:t xml:space="preserve"> the action will focus on awareness-raising, capacity-building, translation of materials, training and on reference groups. Some possible ways to achieve these objectives would be to organize workshops (for example at the GA), to invite EU specialists or members and to mainstream the publications of the reference group. </w:t>
      </w:r>
    </w:p>
    <w:p w:rsidR="00A17A7A" w:rsidRDefault="00A17A7A" w:rsidP="00BB0214">
      <w:pPr>
        <w:pStyle w:val="ListParagraph"/>
        <w:ind w:left="1068"/>
        <w:jc w:val="both"/>
        <w:rPr>
          <w:lang w:val="en-US"/>
        </w:rPr>
      </w:pPr>
      <w:r>
        <w:rPr>
          <w:lang w:val="en-US"/>
        </w:rPr>
        <w:lastRenderedPageBreak/>
        <w:t>Development of advocacy messages and key asks following the position paper.</w:t>
      </w:r>
    </w:p>
    <w:p w:rsidR="00BB0214" w:rsidRDefault="00BB0214" w:rsidP="00BB0214">
      <w:pPr>
        <w:pStyle w:val="ListParagraph"/>
        <w:ind w:left="1068"/>
        <w:jc w:val="both"/>
        <w:rPr>
          <w:lang w:val="en-US"/>
        </w:rPr>
      </w:pPr>
    </w:p>
    <w:p w:rsidR="00A17A7A" w:rsidRDefault="00BB0214" w:rsidP="00BB0214">
      <w:pPr>
        <w:pStyle w:val="ListParagraph"/>
        <w:numPr>
          <w:ilvl w:val="0"/>
          <w:numId w:val="4"/>
        </w:numPr>
        <w:jc w:val="both"/>
        <w:rPr>
          <w:lang w:val="en-US"/>
        </w:rPr>
      </w:pPr>
      <w:r>
        <w:rPr>
          <w:b/>
          <w:lang w:val="en-US"/>
        </w:rPr>
        <w:t>National level action targeted to networks</w:t>
      </w:r>
      <w:r w:rsidR="00593BB4" w:rsidRPr="00A17A7A">
        <w:rPr>
          <w:lang w:val="en-US"/>
        </w:rPr>
        <w:t xml:space="preserve">, </w:t>
      </w:r>
      <w:r>
        <w:rPr>
          <w:lang w:val="en-US"/>
        </w:rPr>
        <w:t>p</w:t>
      </w:r>
      <w:r w:rsidR="00593BB4" w:rsidRPr="00A17A7A">
        <w:rPr>
          <w:lang w:val="en-US"/>
        </w:rPr>
        <w:t xml:space="preserve">ossible objectives </w:t>
      </w:r>
      <w:r w:rsidR="00C83F72" w:rsidRPr="00A17A7A">
        <w:rPr>
          <w:lang w:val="en-US"/>
        </w:rPr>
        <w:t xml:space="preserve">include: awareness-raising, </w:t>
      </w:r>
      <w:r w:rsidR="00A17A7A">
        <w:rPr>
          <w:lang w:val="en-US"/>
        </w:rPr>
        <w:t xml:space="preserve">and working in </w:t>
      </w:r>
      <w:r w:rsidR="00C83F72" w:rsidRPr="00A17A7A">
        <w:rPr>
          <w:lang w:val="en-US"/>
        </w:rPr>
        <w:t>alliances with</w:t>
      </w:r>
      <w:r w:rsidR="00593BB4" w:rsidRPr="00A17A7A">
        <w:rPr>
          <w:lang w:val="en-US"/>
        </w:rPr>
        <w:t xml:space="preserve"> other organizations, promotion</w:t>
      </w:r>
      <w:r w:rsidR="00C83F72" w:rsidRPr="00A17A7A">
        <w:rPr>
          <w:lang w:val="en-US"/>
        </w:rPr>
        <w:t xml:space="preserve"> of exchanges between networks, increasing the participation and voice of</w:t>
      </w:r>
      <w:r w:rsidR="00593BB4" w:rsidRPr="00A17A7A">
        <w:rPr>
          <w:lang w:val="en-US"/>
        </w:rPr>
        <w:t xml:space="preserve"> migrants, promoting solidarity and</w:t>
      </w:r>
      <w:r w:rsidR="00C83F72" w:rsidRPr="00A17A7A">
        <w:rPr>
          <w:lang w:val="en-US"/>
        </w:rPr>
        <w:t xml:space="preserve"> engaging in shared projects. Some possible activities to achieves such aims include: </w:t>
      </w:r>
      <w:r w:rsidR="00593BB4" w:rsidRPr="00A17A7A">
        <w:rPr>
          <w:lang w:val="en-US"/>
        </w:rPr>
        <w:t>spreading the Briefing and the Position Paper, joining existing exchanges and alliances, mutual learning, involving of migrants-leaded organizations, examining existing situations, establishing solidarity channels, organizing study visits and strengthening regional activities.</w:t>
      </w:r>
    </w:p>
    <w:p w:rsidR="00A17A7A" w:rsidRDefault="00A17A7A" w:rsidP="00BB0214">
      <w:pPr>
        <w:pStyle w:val="ListParagraph"/>
        <w:ind w:left="1068"/>
        <w:jc w:val="both"/>
        <w:rPr>
          <w:b/>
          <w:lang w:val="en-US"/>
        </w:rPr>
      </w:pPr>
      <w:r>
        <w:rPr>
          <w:b/>
          <w:lang w:val="en-US"/>
        </w:rPr>
        <w:t>The national organizations should aim to establish specific advocacy messages for the national level and to partic</w:t>
      </w:r>
      <w:r w:rsidR="00BB0214">
        <w:rPr>
          <w:b/>
          <w:lang w:val="en-US"/>
        </w:rPr>
        <w:t>ipate in the overall EU demands, identified in the position paper.</w:t>
      </w:r>
    </w:p>
    <w:p w:rsidR="00A17A7A" w:rsidRPr="00A17A7A" w:rsidRDefault="00A17A7A" w:rsidP="00BB0214">
      <w:pPr>
        <w:jc w:val="both"/>
        <w:rPr>
          <w:lang w:val="en-US"/>
        </w:rPr>
      </w:pPr>
    </w:p>
    <w:p w:rsidR="00A17A7A" w:rsidRPr="00BB0214" w:rsidRDefault="00593BB4" w:rsidP="00BC069E">
      <w:pPr>
        <w:pStyle w:val="ListParagraph"/>
        <w:numPr>
          <w:ilvl w:val="0"/>
          <w:numId w:val="4"/>
        </w:numPr>
        <w:jc w:val="both"/>
        <w:rPr>
          <w:lang w:val="en-US"/>
        </w:rPr>
      </w:pPr>
      <w:r w:rsidRPr="00BB0214">
        <w:rPr>
          <w:lang w:val="en-US"/>
        </w:rPr>
        <w:t xml:space="preserve"> </w:t>
      </w:r>
      <w:r w:rsidRPr="00BB0214">
        <w:rPr>
          <w:b/>
          <w:lang w:val="en-US"/>
        </w:rPr>
        <w:t>The last level is the European one</w:t>
      </w:r>
      <w:r w:rsidRPr="00BB0214">
        <w:rPr>
          <w:lang w:val="en-US"/>
        </w:rPr>
        <w:t xml:space="preserve">, </w:t>
      </w:r>
      <w:r w:rsidR="00A17A7A" w:rsidRPr="00BB0214">
        <w:rPr>
          <w:lang w:val="en-US"/>
        </w:rPr>
        <w:t>Here the main actions relate to</w:t>
      </w:r>
      <w:r w:rsidR="00BB0214" w:rsidRPr="00BB0214">
        <w:rPr>
          <w:lang w:val="en-US"/>
        </w:rPr>
        <w:t xml:space="preserve"> 1)</w:t>
      </w:r>
      <w:r w:rsidR="00A17A7A" w:rsidRPr="00BB0214">
        <w:rPr>
          <w:lang w:val="en-US"/>
        </w:rPr>
        <w:t xml:space="preserve"> mainstreaming</w:t>
      </w:r>
      <w:r w:rsidR="00BB0214" w:rsidRPr="00BB0214">
        <w:rPr>
          <w:lang w:val="en-US"/>
        </w:rPr>
        <w:t xml:space="preserve"> demands</w:t>
      </w:r>
      <w:r w:rsidR="00A17A7A" w:rsidRPr="00BB0214">
        <w:rPr>
          <w:lang w:val="en-US"/>
        </w:rPr>
        <w:t xml:space="preserve"> in EAPN common positions</w:t>
      </w:r>
      <w:r w:rsidR="00BB0214" w:rsidRPr="00BB0214">
        <w:rPr>
          <w:lang w:val="en-US"/>
        </w:rPr>
        <w:t xml:space="preserve"> and then 2) EAPN </w:t>
      </w:r>
      <w:r w:rsidR="00BB0214">
        <w:rPr>
          <w:lang w:val="en-US"/>
        </w:rPr>
        <w:t>advocacy actions on a few</w:t>
      </w:r>
      <w:r w:rsidR="00BB0214" w:rsidRPr="00BB0214">
        <w:rPr>
          <w:lang w:val="en-US"/>
        </w:rPr>
        <w:t xml:space="preserve"> priority</w:t>
      </w:r>
      <w:r w:rsidR="00BB0214">
        <w:rPr>
          <w:lang w:val="en-US"/>
        </w:rPr>
        <w:t xml:space="preserve"> EU policy hooks.</w:t>
      </w:r>
    </w:p>
    <w:p w:rsidR="00E8774D" w:rsidRDefault="00BB0214" w:rsidP="00BB0214">
      <w:pPr>
        <w:pStyle w:val="ListParagraph"/>
        <w:ind w:left="1068"/>
        <w:jc w:val="both"/>
        <w:rPr>
          <w:lang w:val="en-US"/>
        </w:rPr>
      </w:pPr>
      <w:r>
        <w:rPr>
          <w:lang w:val="en-US"/>
        </w:rPr>
        <w:t xml:space="preserve">These </w:t>
      </w:r>
      <w:r w:rsidR="00A17A7A">
        <w:rPr>
          <w:lang w:val="en-US"/>
        </w:rPr>
        <w:t>include</w:t>
      </w:r>
      <w:r w:rsidR="00593BB4" w:rsidRPr="00A17A7A">
        <w:rPr>
          <w:lang w:val="en-US"/>
        </w:rPr>
        <w:t xml:space="preserve"> the EU Migration Agenda, which will be finalize between June and September, EU funds on migration and mainstream channels, like the European Semester. Another possibility at the EU level would be to tackle the issues of returns, relocation and labor migration.</w:t>
      </w:r>
      <w:r>
        <w:rPr>
          <w:lang w:val="en-US"/>
        </w:rPr>
        <w:t>3)</w:t>
      </w:r>
      <w:r w:rsidR="00593BB4" w:rsidRPr="00A17A7A">
        <w:rPr>
          <w:lang w:val="en-US"/>
        </w:rPr>
        <w:t xml:space="preserve"> </w:t>
      </w:r>
      <w:r w:rsidR="00B64850" w:rsidRPr="00A17A7A">
        <w:rPr>
          <w:lang w:val="en-US"/>
        </w:rPr>
        <w:t xml:space="preserve">It could be ideal at this level for example to propose cross-cuttings or to support </w:t>
      </w:r>
      <w:r w:rsidR="00A17A7A">
        <w:rPr>
          <w:lang w:val="en-US"/>
        </w:rPr>
        <w:t xml:space="preserve">common </w:t>
      </w:r>
      <w:r w:rsidR="00B64850" w:rsidRPr="00A17A7A">
        <w:rPr>
          <w:lang w:val="en-US"/>
        </w:rPr>
        <w:t>r positions</w:t>
      </w:r>
      <w:r w:rsidR="00A17A7A">
        <w:rPr>
          <w:lang w:val="en-US"/>
        </w:rPr>
        <w:t xml:space="preserve"> a s part of broader alliances.</w:t>
      </w:r>
    </w:p>
    <w:p w:rsidR="00E32AA2" w:rsidRDefault="00E32AA2" w:rsidP="00BB0214">
      <w:pPr>
        <w:pStyle w:val="ListParagraph"/>
        <w:ind w:left="1068"/>
        <w:jc w:val="both"/>
        <w:rPr>
          <w:lang w:val="en-US"/>
        </w:rPr>
      </w:pPr>
    </w:p>
    <w:p w:rsidR="00E32AA2" w:rsidRPr="00E32AA2" w:rsidRDefault="00E32AA2" w:rsidP="00E32AA2">
      <w:pPr>
        <w:ind w:left="1068"/>
        <w:jc w:val="both"/>
        <w:rPr>
          <w:lang w:val="en-US"/>
        </w:rPr>
      </w:pPr>
      <w:r w:rsidRPr="00E32AA2">
        <w:rPr>
          <w:lang w:val="en-US"/>
        </w:rPr>
        <w:t>A further proposal was made to suggest to EAPN that the next capacity building training to take place in Ireland should focus on migration. It was agreed that Eleni and Kadri would send a letter to EAPN president.</w:t>
      </w:r>
    </w:p>
    <w:p w:rsidR="00E8774D" w:rsidRPr="00E8774D" w:rsidRDefault="00E8774D" w:rsidP="00BB0214">
      <w:pPr>
        <w:pStyle w:val="ListParagraph"/>
        <w:jc w:val="both"/>
        <w:rPr>
          <w:lang w:val="en-US"/>
        </w:rPr>
      </w:pPr>
    </w:p>
    <w:p w:rsidR="009311E1" w:rsidRDefault="009311E1" w:rsidP="00BB0214">
      <w:pPr>
        <w:pStyle w:val="ListParagraph"/>
        <w:numPr>
          <w:ilvl w:val="0"/>
          <w:numId w:val="1"/>
        </w:numPr>
        <w:jc w:val="both"/>
        <w:rPr>
          <w:b/>
          <w:lang w:val="en-US"/>
        </w:rPr>
      </w:pPr>
      <w:r>
        <w:rPr>
          <w:b/>
          <w:lang w:val="en-US"/>
        </w:rPr>
        <w:t>Action Points and Timeline</w:t>
      </w:r>
    </w:p>
    <w:p w:rsidR="009311E1" w:rsidRDefault="009311E1" w:rsidP="00BB0214">
      <w:pPr>
        <w:pStyle w:val="ListParagraph"/>
        <w:ind w:left="708"/>
        <w:jc w:val="both"/>
        <w:rPr>
          <w:b/>
          <w:lang w:val="en-US"/>
        </w:rPr>
      </w:pPr>
      <w:r>
        <w:rPr>
          <w:b/>
          <w:lang w:val="en-US"/>
        </w:rPr>
        <w:t>Development of Briefing</w:t>
      </w:r>
    </w:p>
    <w:p w:rsidR="009311E1" w:rsidRPr="00BB0214" w:rsidRDefault="009311E1" w:rsidP="00BB0214">
      <w:pPr>
        <w:pStyle w:val="ListParagraph"/>
        <w:numPr>
          <w:ilvl w:val="0"/>
          <w:numId w:val="5"/>
        </w:numPr>
        <w:jc w:val="both"/>
        <w:rPr>
          <w:lang w:val="en-US"/>
        </w:rPr>
      </w:pPr>
      <w:r w:rsidRPr="00BB0214">
        <w:rPr>
          <w:lang w:val="en-US"/>
        </w:rPr>
        <w:t>All to send inputs to Sian and the group by the 18</w:t>
      </w:r>
      <w:r w:rsidRPr="00BB0214">
        <w:rPr>
          <w:vertAlign w:val="superscript"/>
          <w:lang w:val="en-US"/>
        </w:rPr>
        <w:t>th</w:t>
      </w:r>
      <w:r w:rsidRPr="00BB0214">
        <w:rPr>
          <w:lang w:val="en-US"/>
        </w:rPr>
        <w:t xml:space="preserve"> April</w:t>
      </w:r>
    </w:p>
    <w:p w:rsidR="009311E1" w:rsidRPr="00BB0214" w:rsidRDefault="009311E1" w:rsidP="00BB0214">
      <w:pPr>
        <w:pStyle w:val="ListParagraph"/>
        <w:numPr>
          <w:ilvl w:val="0"/>
          <w:numId w:val="5"/>
        </w:numPr>
        <w:jc w:val="both"/>
        <w:rPr>
          <w:lang w:val="en-US"/>
        </w:rPr>
      </w:pPr>
      <w:r w:rsidRPr="00BB0214">
        <w:rPr>
          <w:lang w:val="en-US"/>
        </w:rPr>
        <w:t>Sian will put together final draft by end of April.</w:t>
      </w:r>
    </w:p>
    <w:p w:rsidR="009311E1" w:rsidRPr="00BB0214" w:rsidRDefault="009311E1" w:rsidP="00BB0214">
      <w:pPr>
        <w:pStyle w:val="ListParagraph"/>
        <w:numPr>
          <w:ilvl w:val="0"/>
          <w:numId w:val="5"/>
        </w:numPr>
        <w:jc w:val="both"/>
        <w:rPr>
          <w:lang w:val="en-US"/>
        </w:rPr>
      </w:pPr>
      <w:r w:rsidRPr="00BB0214">
        <w:rPr>
          <w:lang w:val="en-US"/>
        </w:rPr>
        <w:t>Group will have a week to finalize</w:t>
      </w:r>
    </w:p>
    <w:p w:rsidR="009311E1" w:rsidRPr="00BB0214" w:rsidRDefault="009311E1" w:rsidP="00BB0214">
      <w:pPr>
        <w:pStyle w:val="ListParagraph"/>
        <w:numPr>
          <w:ilvl w:val="0"/>
          <w:numId w:val="5"/>
        </w:numPr>
        <w:jc w:val="both"/>
        <w:rPr>
          <w:lang w:val="en-US"/>
        </w:rPr>
      </w:pPr>
      <w:r w:rsidRPr="00BB0214">
        <w:rPr>
          <w:lang w:val="en-US"/>
        </w:rPr>
        <w:t xml:space="preserve">Rebecca will finalize lay out from </w:t>
      </w:r>
      <w:proofErr w:type="spellStart"/>
      <w:r w:rsidRPr="00BB0214">
        <w:rPr>
          <w:lang w:val="en-US"/>
        </w:rPr>
        <w:t>Mid May</w:t>
      </w:r>
      <w:proofErr w:type="spellEnd"/>
      <w:r w:rsidRPr="00BB0214">
        <w:rPr>
          <w:lang w:val="en-US"/>
        </w:rPr>
        <w:t>.</w:t>
      </w:r>
    </w:p>
    <w:p w:rsidR="009311E1" w:rsidRPr="00BB0214" w:rsidRDefault="009311E1" w:rsidP="00BB0214">
      <w:pPr>
        <w:jc w:val="both"/>
        <w:rPr>
          <w:lang w:val="en-US"/>
        </w:rPr>
      </w:pPr>
    </w:p>
    <w:p w:rsidR="009311E1" w:rsidRPr="00BB0214" w:rsidRDefault="009311E1" w:rsidP="00BB0214">
      <w:pPr>
        <w:ind w:left="708"/>
        <w:jc w:val="both"/>
        <w:rPr>
          <w:b/>
          <w:lang w:val="en-US"/>
        </w:rPr>
      </w:pPr>
      <w:r w:rsidRPr="00BB0214">
        <w:rPr>
          <w:b/>
          <w:lang w:val="en-US"/>
        </w:rPr>
        <w:t>Development of Position Paper</w:t>
      </w:r>
    </w:p>
    <w:p w:rsidR="009311E1" w:rsidRPr="009311E1" w:rsidRDefault="009311E1" w:rsidP="00BB0214">
      <w:pPr>
        <w:pStyle w:val="ListParagraph"/>
        <w:numPr>
          <w:ilvl w:val="0"/>
          <w:numId w:val="7"/>
        </w:numPr>
        <w:jc w:val="both"/>
        <w:rPr>
          <w:lang w:val="en-US"/>
        </w:rPr>
      </w:pPr>
      <w:r w:rsidRPr="009311E1">
        <w:rPr>
          <w:lang w:val="en-US"/>
        </w:rPr>
        <w:t>1</w:t>
      </w:r>
      <w:r w:rsidRPr="00BB0214">
        <w:rPr>
          <w:vertAlign w:val="superscript"/>
          <w:lang w:val="en-US"/>
        </w:rPr>
        <w:t>st</w:t>
      </w:r>
      <w:r w:rsidRPr="009311E1">
        <w:rPr>
          <w:lang w:val="en-US"/>
        </w:rPr>
        <w:t xml:space="preserve"> Draft by end of April – Robin</w:t>
      </w:r>
    </w:p>
    <w:p w:rsidR="009311E1" w:rsidRPr="00BB0214" w:rsidRDefault="009311E1" w:rsidP="00BB0214">
      <w:pPr>
        <w:pStyle w:val="ListParagraph"/>
        <w:numPr>
          <w:ilvl w:val="0"/>
          <w:numId w:val="6"/>
        </w:numPr>
        <w:jc w:val="both"/>
        <w:rPr>
          <w:lang w:val="en-US"/>
        </w:rPr>
      </w:pPr>
      <w:r w:rsidRPr="00BB0214">
        <w:rPr>
          <w:lang w:val="en-US"/>
        </w:rPr>
        <w:t>Response by Task Force by 15</w:t>
      </w:r>
      <w:r w:rsidRPr="00BB0214">
        <w:rPr>
          <w:vertAlign w:val="superscript"/>
          <w:lang w:val="en-US"/>
        </w:rPr>
        <w:t>th</w:t>
      </w:r>
      <w:r w:rsidRPr="00BB0214">
        <w:rPr>
          <w:lang w:val="en-US"/>
        </w:rPr>
        <w:t xml:space="preserve"> May (track changes and comments)</w:t>
      </w:r>
    </w:p>
    <w:p w:rsidR="009311E1" w:rsidRPr="00BB0214" w:rsidRDefault="009311E1" w:rsidP="00BB0214">
      <w:pPr>
        <w:pStyle w:val="ListParagraph"/>
        <w:numPr>
          <w:ilvl w:val="0"/>
          <w:numId w:val="6"/>
        </w:numPr>
        <w:jc w:val="both"/>
        <w:rPr>
          <w:lang w:val="en-US"/>
        </w:rPr>
      </w:pPr>
      <w:r w:rsidRPr="00BB0214">
        <w:rPr>
          <w:lang w:val="en-US"/>
        </w:rPr>
        <w:t>Revised draft by end of May</w:t>
      </w:r>
    </w:p>
    <w:p w:rsidR="009311E1" w:rsidRPr="00BB0214" w:rsidRDefault="009311E1" w:rsidP="00BB0214">
      <w:pPr>
        <w:pStyle w:val="ListParagraph"/>
        <w:numPr>
          <w:ilvl w:val="0"/>
          <w:numId w:val="6"/>
        </w:numPr>
        <w:jc w:val="both"/>
        <w:rPr>
          <w:lang w:val="en-US"/>
        </w:rPr>
      </w:pPr>
      <w:r w:rsidRPr="00BB0214">
        <w:rPr>
          <w:lang w:val="en-US"/>
        </w:rPr>
        <w:t xml:space="preserve">Final inputs by </w:t>
      </w:r>
      <w:proofErr w:type="spellStart"/>
      <w:r w:rsidRPr="00BB0214">
        <w:rPr>
          <w:lang w:val="en-US"/>
        </w:rPr>
        <w:t>Mid June</w:t>
      </w:r>
      <w:proofErr w:type="spellEnd"/>
    </w:p>
    <w:p w:rsidR="009311E1" w:rsidRPr="00BB0214" w:rsidRDefault="009311E1" w:rsidP="00BB0214">
      <w:pPr>
        <w:pStyle w:val="ListParagraph"/>
        <w:numPr>
          <w:ilvl w:val="0"/>
          <w:numId w:val="6"/>
        </w:numPr>
        <w:jc w:val="both"/>
        <w:rPr>
          <w:lang w:val="en-US"/>
        </w:rPr>
      </w:pPr>
      <w:r w:rsidRPr="00BB0214">
        <w:rPr>
          <w:lang w:val="en-US"/>
        </w:rPr>
        <w:t>Draft sent to EXCO/EUISG by 1</w:t>
      </w:r>
      <w:r w:rsidRPr="00BB0214">
        <w:rPr>
          <w:vertAlign w:val="superscript"/>
          <w:lang w:val="en-US"/>
        </w:rPr>
        <w:t>st</w:t>
      </w:r>
      <w:r w:rsidRPr="00BB0214">
        <w:rPr>
          <w:lang w:val="en-US"/>
        </w:rPr>
        <w:t xml:space="preserve"> week of July</w:t>
      </w:r>
    </w:p>
    <w:p w:rsidR="009311E1" w:rsidRPr="00BB0214" w:rsidRDefault="009311E1" w:rsidP="00BB0214">
      <w:pPr>
        <w:pStyle w:val="ListParagraph"/>
        <w:numPr>
          <w:ilvl w:val="0"/>
          <w:numId w:val="6"/>
        </w:numPr>
        <w:jc w:val="both"/>
        <w:rPr>
          <w:lang w:val="en-US"/>
        </w:rPr>
      </w:pPr>
      <w:r w:rsidRPr="00BB0214">
        <w:rPr>
          <w:lang w:val="en-US"/>
        </w:rPr>
        <w:t>Final revision/discussion in Task force meeting</w:t>
      </w:r>
    </w:p>
    <w:p w:rsidR="009311E1" w:rsidRPr="00BB0214" w:rsidRDefault="009311E1" w:rsidP="00BB0214">
      <w:pPr>
        <w:pStyle w:val="ListParagraph"/>
        <w:numPr>
          <w:ilvl w:val="0"/>
          <w:numId w:val="6"/>
        </w:numPr>
        <w:jc w:val="both"/>
        <w:rPr>
          <w:lang w:val="en-US"/>
        </w:rPr>
      </w:pPr>
      <w:r w:rsidRPr="00BB0214">
        <w:rPr>
          <w:lang w:val="en-US"/>
        </w:rPr>
        <w:t>Final draft by end of September</w:t>
      </w:r>
    </w:p>
    <w:p w:rsidR="009311E1" w:rsidRPr="00BB0214" w:rsidRDefault="009311E1" w:rsidP="00BB0214">
      <w:pPr>
        <w:pStyle w:val="ListParagraph"/>
        <w:numPr>
          <w:ilvl w:val="0"/>
          <w:numId w:val="6"/>
        </w:numPr>
        <w:jc w:val="both"/>
        <w:rPr>
          <w:lang w:val="en-US"/>
        </w:rPr>
      </w:pPr>
      <w:r w:rsidRPr="00BB0214">
        <w:rPr>
          <w:lang w:val="en-US"/>
        </w:rPr>
        <w:t>Approved in EUISG/EXCO October.</w:t>
      </w:r>
    </w:p>
    <w:p w:rsidR="009311E1" w:rsidRPr="00BB0214" w:rsidRDefault="009311E1" w:rsidP="00BB0214">
      <w:pPr>
        <w:jc w:val="both"/>
        <w:rPr>
          <w:lang w:val="en-US"/>
        </w:rPr>
      </w:pPr>
    </w:p>
    <w:p w:rsidR="009311E1" w:rsidRPr="00BB0214" w:rsidRDefault="009311E1" w:rsidP="00BB0214">
      <w:pPr>
        <w:ind w:left="720"/>
        <w:jc w:val="both"/>
        <w:rPr>
          <w:b/>
          <w:lang w:val="en-US"/>
        </w:rPr>
      </w:pPr>
      <w:r w:rsidRPr="00BB0214">
        <w:rPr>
          <w:b/>
          <w:lang w:val="en-US"/>
        </w:rPr>
        <w:t>Action Plan</w:t>
      </w:r>
    </w:p>
    <w:p w:rsidR="009311E1" w:rsidRPr="00BB0214" w:rsidRDefault="00BB0214" w:rsidP="00BB0214">
      <w:pPr>
        <w:pStyle w:val="ListParagraph"/>
        <w:numPr>
          <w:ilvl w:val="0"/>
          <w:numId w:val="8"/>
        </w:numPr>
        <w:jc w:val="both"/>
        <w:rPr>
          <w:lang w:val="en-US"/>
        </w:rPr>
      </w:pPr>
      <w:r>
        <w:rPr>
          <w:lang w:val="en-US"/>
        </w:rPr>
        <w:lastRenderedPageBreak/>
        <w:t>Sian will develop draft action plan based on above points and</w:t>
      </w:r>
      <w:r w:rsidR="009311E1" w:rsidRPr="00BB0214">
        <w:rPr>
          <w:lang w:val="en-US"/>
        </w:rPr>
        <w:t xml:space="preserve"> following first draft of position paper</w:t>
      </w:r>
    </w:p>
    <w:p w:rsidR="009311E1" w:rsidRPr="00BB0214" w:rsidRDefault="009311E1" w:rsidP="00BB0214">
      <w:pPr>
        <w:pStyle w:val="ListParagraph"/>
        <w:numPr>
          <w:ilvl w:val="0"/>
          <w:numId w:val="8"/>
        </w:numPr>
        <w:jc w:val="both"/>
        <w:rPr>
          <w:lang w:val="en-US"/>
        </w:rPr>
      </w:pPr>
      <w:r w:rsidRPr="00BB0214">
        <w:rPr>
          <w:lang w:val="en-US"/>
        </w:rPr>
        <w:t>Aim to send out first draft with position paper in July to members.</w:t>
      </w:r>
    </w:p>
    <w:p w:rsidR="009311E1" w:rsidRDefault="009311E1" w:rsidP="00BB0214">
      <w:pPr>
        <w:pStyle w:val="ListParagraph"/>
        <w:numPr>
          <w:ilvl w:val="0"/>
          <w:numId w:val="8"/>
        </w:numPr>
        <w:jc w:val="both"/>
        <w:rPr>
          <w:lang w:val="en-US"/>
        </w:rPr>
      </w:pPr>
      <w:r w:rsidRPr="00BB0214">
        <w:rPr>
          <w:lang w:val="en-US"/>
        </w:rPr>
        <w:t>Full discussion in October meeting.</w:t>
      </w:r>
    </w:p>
    <w:p w:rsidR="00E32AA2" w:rsidRPr="009311E1" w:rsidRDefault="00E32AA2" w:rsidP="00BB0214">
      <w:pPr>
        <w:pStyle w:val="ListParagraph"/>
        <w:numPr>
          <w:ilvl w:val="0"/>
          <w:numId w:val="8"/>
        </w:numPr>
        <w:jc w:val="both"/>
        <w:rPr>
          <w:lang w:val="en-US"/>
        </w:rPr>
      </w:pPr>
      <w:r>
        <w:rPr>
          <w:lang w:val="en-US"/>
        </w:rPr>
        <w:t>Kadri and Eleni will send a letter to EAPN President requesting consideration of the next capacity building to be carried out on Migration in Ireland.</w:t>
      </w:r>
    </w:p>
    <w:p w:rsidR="009311E1" w:rsidRDefault="009311E1" w:rsidP="00BB0214">
      <w:pPr>
        <w:pStyle w:val="ListParagraph"/>
        <w:jc w:val="both"/>
        <w:rPr>
          <w:b/>
          <w:lang w:val="en-US"/>
        </w:rPr>
      </w:pPr>
      <w:bookmarkStart w:id="0" w:name="_GoBack"/>
      <w:bookmarkEnd w:id="0"/>
    </w:p>
    <w:p w:rsidR="0001785D" w:rsidRDefault="0001785D" w:rsidP="00BB0214">
      <w:pPr>
        <w:pStyle w:val="ListParagraph"/>
        <w:numPr>
          <w:ilvl w:val="0"/>
          <w:numId w:val="1"/>
        </w:numPr>
        <w:jc w:val="both"/>
        <w:rPr>
          <w:b/>
          <w:lang w:val="en-US"/>
        </w:rPr>
      </w:pPr>
      <w:r>
        <w:rPr>
          <w:b/>
          <w:lang w:val="en-US"/>
        </w:rPr>
        <w:t>Next meeting, Wrap Up and Evaluation</w:t>
      </w:r>
    </w:p>
    <w:p w:rsidR="009311E1" w:rsidRDefault="00E8774D" w:rsidP="00BB0214">
      <w:pPr>
        <w:pStyle w:val="ListParagraph"/>
        <w:jc w:val="both"/>
        <w:rPr>
          <w:lang w:val="en-US"/>
        </w:rPr>
      </w:pPr>
      <w:r>
        <w:rPr>
          <w:lang w:val="en-US"/>
        </w:rPr>
        <w:t xml:space="preserve">There is a general positive feedback from </w:t>
      </w:r>
      <w:r w:rsidR="00BB0214">
        <w:rPr>
          <w:lang w:val="en-US"/>
        </w:rPr>
        <w:t>all members of the Task F</w:t>
      </w:r>
      <w:r>
        <w:rPr>
          <w:lang w:val="en-US"/>
        </w:rPr>
        <w:t>orce regarding the work that has been done during the present meeting.</w:t>
      </w:r>
    </w:p>
    <w:p w:rsidR="009311E1" w:rsidRPr="00BB0214" w:rsidRDefault="009311E1" w:rsidP="00BB0214">
      <w:pPr>
        <w:pStyle w:val="ListParagraph"/>
        <w:jc w:val="both"/>
        <w:rPr>
          <w:i/>
          <w:lang w:val="en-US"/>
        </w:rPr>
      </w:pPr>
      <w:r w:rsidRPr="00BB0214">
        <w:rPr>
          <w:i/>
          <w:lang w:val="en-US"/>
        </w:rPr>
        <w:t>Positive elements</w:t>
      </w:r>
    </w:p>
    <w:p w:rsidR="00BB0214" w:rsidRDefault="00BB0214" w:rsidP="00BB0214">
      <w:pPr>
        <w:pStyle w:val="ListParagraph"/>
        <w:numPr>
          <w:ilvl w:val="0"/>
          <w:numId w:val="9"/>
        </w:numPr>
        <w:jc w:val="both"/>
        <w:rPr>
          <w:lang w:val="en-US"/>
        </w:rPr>
      </w:pPr>
      <w:r>
        <w:rPr>
          <w:lang w:val="en-US"/>
        </w:rPr>
        <w:t>Good atmosphere and exchange</w:t>
      </w:r>
    </w:p>
    <w:p w:rsidR="009311E1" w:rsidRDefault="009311E1" w:rsidP="00BB0214">
      <w:pPr>
        <w:pStyle w:val="ListParagraph"/>
        <w:numPr>
          <w:ilvl w:val="0"/>
          <w:numId w:val="9"/>
        </w:numPr>
        <w:jc w:val="both"/>
        <w:rPr>
          <w:lang w:val="en-US"/>
        </w:rPr>
      </w:pPr>
      <w:r>
        <w:rPr>
          <w:lang w:val="en-US"/>
        </w:rPr>
        <w:t>Learning to communicate better together.</w:t>
      </w:r>
    </w:p>
    <w:p w:rsidR="009311E1" w:rsidRDefault="009311E1" w:rsidP="00BB0214">
      <w:pPr>
        <w:pStyle w:val="ListParagraph"/>
        <w:numPr>
          <w:ilvl w:val="0"/>
          <w:numId w:val="9"/>
        </w:numPr>
        <w:jc w:val="both"/>
        <w:rPr>
          <w:lang w:val="en-US"/>
        </w:rPr>
      </w:pPr>
      <w:r>
        <w:rPr>
          <w:lang w:val="en-US"/>
        </w:rPr>
        <w:t>Have done well to agree a structure together</w:t>
      </w:r>
      <w:r w:rsidR="00BB0214">
        <w:rPr>
          <w:lang w:val="en-US"/>
        </w:rPr>
        <w:t xml:space="preserve"> for the position paper.</w:t>
      </w:r>
    </w:p>
    <w:p w:rsidR="009311E1" w:rsidRDefault="009311E1" w:rsidP="00BB0214">
      <w:pPr>
        <w:pStyle w:val="ListParagraph"/>
        <w:numPr>
          <w:ilvl w:val="0"/>
          <w:numId w:val="9"/>
        </w:numPr>
        <w:jc w:val="both"/>
        <w:rPr>
          <w:lang w:val="en-US"/>
        </w:rPr>
      </w:pPr>
      <w:r>
        <w:rPr>
          <w:lang w:val="en-US"/>
        </w:rPr>
        <w:t>Good process in the TF, dividing work and good ownership. This also makes it more inspiring.</w:t>
      </w:r>
    </w:p>
    <w:p w:rsidR="009311E1" w:rsidRPr="00BB0214" w:rsidRDefault="009311E1" w:rsidP="00BB0214">
      <w:pPr>
        <w:ind w:left="708"/>
        <w:jc w:val="both"/>
        <w:rPr>
          <w:i/>
          <w:lang w:val="en-US"/>
        </w:rPr>
      </w:pPr>
      <w:r w:rsidRPr="00BB0214">
        <w:rPr>
          <w:i/>
          <w:lang w:val="en-US"/>
        </w:rPr>
        <w:t>Things to improve</w:t>
      </w:r>
    </w:p>
    <w:p w:rsidR="009311E1" w:rsidRDefault="009311E1" w:rsidP="00BB0214">
      <w:pPr>
        <w:pStyle w:val="ListParagraph"/>
        <w:numPr>
          <w:ilvl w:val="0"/>
          <w:numId w:val="9"/>
        </w:numPr>
        <w:jc w:val="both"/>
        <w:rPr>
          <w:lang w:val="en-US"/>
        </w:rPr>
      </w:pPr>
      <w:r>
        <w:rPr>
          <w:lang w:val="en-US"/>
        </w:rPr>
        <w:t xml:space="preserve">Discussion in the afternoon got a bit stuck, so might be useful to introduce different methodologies </w:t>
      </w:r>
      <w:proofErr w:type="spellStart"/>
      <w:r>
        <w:rPr>
          <w:lang w:val="en-US"/>
        </w:rPr>
        <w:t>eg</w:t>
      </w:r>
      <w:proofErr w:type="spellEnd"/>
      <w:r>
        <w:rPr>
          <w:lang w:val="en-US"/>
        </w:rPr>
        <w:t xml:space="preserve"> split people into pairs.</w:t>
      </w:r>
    </w:p>
    <w:p w:rsidR="002D167A" w:rsidRPr="009311E1" w:rsidRDefault="002D167A" w:rsidP="00BB0214">
      <w:pPr>
        <w:pStyle w:val="ListParagraph"/>
        <w:numPr>
          <w:ilvl w:val="0"/>
          <w:numId w:val="9"/>
        </w:numPr>
        <w:jc w:val="both"/>
        <w:rPr>
          <w:lang w:val="en-US"/>
        </w:rPr>
      </w:pPr>
      <w:r>
        <w:rPr>
          <w:lang w:val="en-US"/>
        </w:rPr>
        <w:t>Need to clarify how the principals can be operationalized and what our key advocacy asks are as well as other actions.</w:t>
      </w:r>
    </w:p>
    <w:p w:rsidR="009311E1" w:rsidRDefault="009311E1" w:rsidP="00BB0214">
      <w:pPr>
        <w:ind w:left="708"/>
        <w:jc w:val="both"/>
        <w:rPr>
          <w:lang w:val="en-US"/>
        </w:rPr>
      </w:pPr>
    </w:p>
    <w:p w:rsidR="002D167A" w:rsidRPr="00BB0214" w:rsidRDefault="002D167A" w:rsidP="00BB0214">
      <w:pPr>
        <w:ind w:left="708"/>
        <w:jc w:val="both"/>
        <w:rPr>
          <w:b/>
          <w:lang w:val="en-US"/>
        </w:rPr>
      </w:pPr>
      <w:r w:rsidRPr="00BB0214">
        <w:rPr>
          <w:b/>
          <w:lang w:val="en-US"/>
        </w:rPr>
        <w:t>Next Meeting</w:t>
      </w:r>
    </w:p>
    <w:p w:rsidR="00E8774D" w:rsidRPr="00E8774D" w:rsidRDefault="00E8774D" w:rsidP="00BB0214">
      <w:pPr>
        <w:pStyle w:val="ListParagraph"/>
        <w:jc w:val="both"/>
        <w:rPr>
          <w:lang w:val="en-US"/>
        </w:rPr>
      </w:pPr>
      <w:r>
        <w:rPr>
          <w:lang w:val="en-US"/>
        </w:rPr>
        <w:t xml:space="preserve"> The next meeting will be set after summer,</w:t>
      </w:r>
      <w:r w:rsidR="002D167A">
        <w:rPr>
          <w:lang w:val="en-US"/>
        </w:rPr>
        <w:t xml:space="preserve"> </w:t>
      </w:r>
      <w:r w:rsidR="002D167A" w:rsidRPr="00366DAC">
        <w:rPr>
          <w:b/>
          <w:lang w:val="en-US"/>
        </w:rPr>
        <w:t>proposed date Monday 11</w:t>
      </w:r>
      <w:r w:rsidR="002D167A" w:rsidRPr="00366DAC">
        <w:rPr>
          <w:b/>
          <w:vertAlign w:val="superscript"/>
          <w:lang w:val="en-US"/>
        </w:rPr>
        <w:t>th</w:t>
      </w:r>
      <w:r w:rsidR="002D167A" w:rsidRPr="00366DAC">
        <w:rPr>
          <w:b/>
          <w:lang w:val="en-US"/>
        </w:rPr>
        <w:t xml:space="preserve"> September</w:t>
      </w:r>
      <w:r>
        <w:rPr>
          <w:lang w:val="en-US"/>
        </w:rPr>
        <w:t xml:space="preserve"> probably in Brussels again for budget reasons. </w:t>
      </w:r>
      <w:r w:rsidR="00C83F72">
        <w:rPr>
          <w:lang w:val="en-US"/>
        </w:rPr>
        <w:t>Meanwhile, m</w:t>
      </w:r>
      <w:r>
        <w:rPr>
          <w:lang w:val="en-US"/>
        </w:rPr>
        <w:t xml:space="preserve">embers will keep in touch by e-mail correspondence, </w:t>
      </w:r>
      <w:r w:rsidR="00C83F72">
        <w:rPr>
          <w:lang w:val="en-US"/>
        </w:rPr>
        <w:t>so that they can</w:t>
      </w:r>
      <w:r>
        <w:rPr>
          <w:lang w:val="en-US"/>
        </w:rPr>
        <w:t xml:space="preserve"> keep up with the work on the three main documents.</w:t>
      </w:r>
    </w:p>
    <w:p w:rsidR="00451F69" w:rsidRPr="00451F69" w:rsidRDefault="00451F69" w:rsidP="00BB0214">
      <w:pPr>
        <w:jc w:val="both"/>
        <w:rPr>
          <w:sz w:val="24"/>
          <w:szCs w:val="24"/>
          <w:lang w:val="en-US"/>
        </w:rPr>
      </w:pPr>
    </w:p>
    <w:p w:rsidR="00451F69" w:rsidRDefault="00451F69" w:rsidP="00BB0214">
      <w:pPr>
        <w:jc w:val="both"/>
        <w:rPr>
          <w:lang w:val="en-US"/>
        </w:rPr>
      </w:pPr>
    </w:p>
    <w:p w:rsidR="00451F69" w:rsidRPr="00451F69" w:rsidRDefault="00451F69" w:rsidP="00BB0214">
      <w:pPr>
        <w:jc w:val="both"/>
        <w:rPr>
          <w:lang w:val="en-US"/>
        </w:rPr>
      </w:pPr>
    </w:p>
    <w:sectPr w:rsidR="00451F69" w:rsidRPr="00451F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35"/>
    <w:multiLevelType w:val="hybridMultilevel"/>
    <w:tmpl w:val="7AA0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B81D19"/>
    <w:multiLevelType w:val="hybridMultilevel"/>
    <w:tmpl w:val="DDEC4F2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E4456FF"/>
    <w:multiLevelType w:val="hybridMultilevel"/>
    <w:tmpl w:val="5852D240"/>
    <w:lvl w:ilvl="0" w:tplc="29F274F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7336D1"/>
    <w:multiLevelType w:val="hybridMultilevel"/>
    <w:tmpl w:val="83641092"/>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4" w15:restartNumberingAfterBreak="0">
    <w:nsid w:val="47026CEA"/>
    <w:multiLevelType w:val="hybridMultilevel"/>
    <w:tmpl w:val="4C4EBD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0A2D66"/>
    <w:multiLevelType w:val="hybridMultilevel"/>
    <w:tmpl w:val="B8FC12BE"/>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56431EBD"/>
    <w:multiLevelType w:val="hybridMultilevel"/>
    <w:tmpl w:val="E550BA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792453"/>
    <w:multiLevelType w:val="hybridMultilevel"/>
    <w:tmpl w:val="853E1FE4"/>
    <w:lvl w:ilvl="0" w:tplc="B096D74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6F8A4B24"/>
    <w:multiLevelType w:val="hybridMultilevel"/>
    <w:tmpl w:val="D7FC6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DA2FE4"/>
    <w:multiLevelType w:val="hybridMultilevel"/>
    <w:tmpl w:val="0E30AE7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69"/>
    <w:rsid w:val="0001785D"/>
    <w:rsid w:val="00234A79"/>
    <w:rsid w:val="002D167A"/>
    <w:rsid w:val="003350EE"/>
    <w:rsid w:val="00366DAC"/>
    <w:rsid w:val="00451F69"/>
    <w:rsid w:val="004D3752"/>
    <w:rsid w:val="00510F43"/>
    <w:rsid w:val="00531BDC"/>
    <w:rsid w:val="00593BB4"/>
    <w:rsid w:val="00872972"/>
    <w:rsid w:val="009311E1"/>
    <w:rsid w:val="00A14B70"/>
    <w:rsid w:val="00A17A7A"/>
    <w:rsid w:val="00B00DCE"/>
    <w:rsid w:val="00B64850"/>
    <w:rsid w:val="00BB0214"/>
    <w:rsid w:val="00C83F72"/>
    <w:rsid w:val="00CB3128"/>
    <w:rsid w:val="00D339E6"/>
    <w:rsid w:val="00E221A6"/>
    <w:rsid w:val="00E32AA2"/>
    <w:rsid w:val="00E8774D"/>
    <w:rsid w:val="00E903F4"/>
    <w:rsid w:val="00FA28EE"/>
    <w:rsid w:val="00FB7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D24"/>
  <w15:chartTrackingRefBased/>
  <w15:docId w15:val="{913493A6-FAFC-459B-8D89-4E79B4A3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51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F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785D"/>
    <w:pPr>
      <w:ind w:left="720"/>
      <w:contextualSpacing/>
    </w:pPr>
  </w:style>
  <w:style w:type="paragraph" w:styleId="BalloonText">
    <w:name w:val="Balloon Text"/>
    <w:basedOn w:val="Normal"/>
    <w:link w:val="BalloonTextChar"/>
    <w:uiPriority w:val="99"/>
    <w:semiHidden/>
    <w:unhideWhenUsed/>
    <w:rsid w:val="00234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8044</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mandelli</dc:creator>
  <cp:keywords/>
  <dc:description/>
  <cp:lastModifiedBy>Sian</cp:lastModifiedBy>
  <cp:revision>2</cp:revision>
  <dcterms:created xsi:type="dcterms:W3CDTF">2017-04-10T14:51:00Z</dcterms:created>
  <dcterms:modified xsi:type="dcterms:W3CDTF">2017-04-10T14:51:00Z</dcterms:modified>
</cp:coreProperties>
</file>