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CF7" w:rsidRDefault="00CF4C28" w:rsidP="008116E1">
      <w:pPr>
        <w:pStyle w:val="Heading1"/>
        <w:jc w:val="center"/>
      </w:pPr>
      <w:r w:rsidRPr="008116E1">
        <w:t>Decisions and Action Points from April Ex Co</w:t>
      </w:r>
    </w:p>
    <w:p w:rsidR="00F23113" w:rsidRDefault="00F23113" w:rsidP="00F23113"/>
    <w:tbl>
      <w:tblPr>
        <w:tblStyle w:val="TableGrid"/>
        <w:tblW w:w="0" w:type="auto"/>
        <w:jc w:val="center"/>
        <w:tblLook w:val="04A0" w:firstRow="1" w:lastRow="0" w:firstColumn="1" w:lastColumn="0" w:noHBand="0" w:noVBand="1"/>
      </w:tblPr>
      <w:tblGrid>
        <w:gridCol w:w="13948"/>
      </w:tblGrid>
      <w:tr w:rsidR="00F23113" w:rsidTr="00F23113">
        <w:trPr>
          <w:jc w:val="center"/>
        </w:trPr>
        <w:tc>
          <w:tcPr>
            <w:tcW w:w="15229" w:type="dxa"/>
            <w:shd w:val="clear" w:color="auto" w:fill="FF0000"/>
          </w:tcPr>
          <w:p w:rsidR="00F23113" w:rsidRDefault="00F23113" w:rsidP="008D2DA8">
            <w:pPr>
              <w:overflowPunct w:val="0"/>
              <w:autoSpaceDE w:val="0"/>
              <w:autoSpaceDN w:val="0"/>
              <w:adjustRightInd w:val="0"/>
              <w:jc w:val="center"/>
              <w:textAlignment w:val="baseline"/>
              <w:rPr>
                <w:rFonts w:cstheme="minorHAnsi"/>
                <w:b/>
              </w:rPr>
            </w:pPr>
            <w:r>
              <w:rPr>
                <w:rFonts w:cstheme="minorHAnsi"/>
                <w:b/>
              </w:rPr>
              <w:t>Decisions</w:t>
            </w:r>
          </w:p>
        </w:tc>
      </w:tr>
      <w:tr w:rsidR="00F23113" w:rsidTr="00F23113">
        <w:trPr>
          <w:jc w:val="center"/>
        </w:trPr>
        <w:tc>
          <w:tcPr>
            <w:tcW w:w="15229" w:type="dxa"/>
            <w:shd w:val="clear" w:color="auto" w:fill="FF0000"/>
          </w:tcPr>
          <w:p w:rsidR="00F23113" w:rsidRPr="00CB2EEC" w:rsidRDefault="00F23113" w:rsidP="008D2DA8">
            <w:pPr>
              <w:overflowPunct w:val="0"/>
              <w:autoSpaceDE w:val="0"/>
              <w:autoSpaceDN w:val="0"/>
              <w:adjustRightInd w:val="0"/>
              <w:spacing w:after="160" w:line="259" w:lineRule="auto"/>
              <w:textAlignment w:val="baseline"/>
              <w:rPr>
                <w:rFonts w:cstheme="minorHAnsi"/>
              </w:rPr>
            </w:pPr>
            <w:r w:rsidRPr="00CB2EEC">
              <w:rPr>
                <w:rFonts w:cstheme="minorHAnsi"/>
              </w:rPr>
              <w:t xml:space="preserve">D1. We will </w:t>
            </w:r>
            <w:r w:rsidRPr="00CB2EEC">
              <w:rPr>
                <w:rFonts w:eastAsia="Times New Roman" w:cstheme="minorHAnsi"/>
                <w:bCs/>
                <w:lang w:eastAsia="en-GB"/>
              </w:rPr>
              <w:t>have an extraordinary General Assembly in June 2017, linked to the meeting of the Ex Co. EAPN NE abstained, all others voted in favour.</w:t>
            </w:r>
          </w:p>
        </w:tc>
      </w:tr>
      <w:tr w:rsidR="00F23113" w:rsidTr="00F23113">
        <w:trPr>
          <w:jc w:val="center"/>
        </w:trPr>
        <w:tc>
          <w:tcPr>
            <w:tcW w:w="15229" w:type="dxa"/>
            <w:shd w:val="clear" w:color="auto" w:fill="FF0000"/>
          </w:tcPr>
          <w:p w:rsidR="00F23113" w:rsidRPr="00CB2EEC" w:rsidRDefault="00F23113" w:rsidP="008D2DA8">
            <w:pPr>
              <w:overflowPunct w:val="0"/>
              <w:autoSpaceDE w:val="0"/>
              <w:autoSpaceDN w:val="0"/>
              <w:adjustRightInd w:val="0"/>
              <w:spacing w:after="160" w:line="259" w:lineRule="auto"/>
              <w:textAlignment w:val="baseline"/>
              <w:rPr>
                <w:rFonts w:cstheme="minorHAnsi"/>
              </w:rPr>
            </w:pPr>
            <w:r w:rsidRPr="00CB2EEC">
              <w:rPr>
                <w:rFonts w:cstheme="minorHAnsi"/>
              </w:rPr>
              <w:t xml:space="preserve">D2. </w:t>
            </w:r>
            <w:r w:rsidRPr="00CB2EEC">
              <w:rPr>
                <w:rFonts w:eastAsia="Times New Roman" w:cstheme="minorHAnsi"/>
                <w:bCs/>
                <w:shd w:val="clear" w:color="auto" w:fill="FF0000"/>
                <w:lang w:eastAsia="en-GB"/>
              </w:rPr>
              <w:t xml:space="preserve">EAPN needs a </w:t>
            </w:r>
            <w:proofErr w:type="gramStart"/>
            <w:r w:rsidRPr="00CB2EEC">
              <w:rPr>
                <w:rFonts w:eastAsia="Times New Roman" w:cstheme="minorHAnsi"/>
                <w:bCs/>
                <w:shd w:val="clear" w:color="auto" w:fill="FF0000"/>
                <w:lang w:eastAsia="en-GB"/>
              </w:rPr>
              <w:t>long term</w:t>
            </w:r>
            <w:proofErr w:type="gramEnd"/>
            <w:r w:rsidRPr="00CB2EEC">
              <w:rPr>
                <w:rFonts w:eastAsia="Times New Roman" w:cstheme="minorHAnsi"/>
                <w:bCs/>
                <w:shd w:val="clear" w:color="auto" w:fill="FF0000"/>
                <w:lang w:eastAsia="en-GB"/>
              </w:rPr>
              <w:t xml:space="preserve"> vision of the staffing needs of the network. </w:t>
            </w:r>
          </w:p>
        </w:tc>
      </w:tr>
      <w:tr w:rsidR="00F23113" w:rsidTr="00F23113">
        <w:trPr>
          <w:jc w:val="center"/>
        </w:trPr>
        <w:tc>
          <w:tcPr>
            <w:tcW w:w="15229" w:type="dxa"/>
            <w:shd w:val="clear" w:color="auto" w:fill="FF0000"/>
          </w:tcPr>
          <w:p w:rsidR="00F23113" w:rsidRPr="00CB2EEC" w:rsidRDefault="00F23113" w:rsidP="008D2DA8">
            <w:pPr>
              <w:overflowPunct w:val="0"/>
              <w:autoSpaceDE w:val="0"/>
              <w:autoSpaceDN w:val="0"/>
              <w:adjustRightInd w:val="0"/>
              <w:spacing w:after="160" w:line="259" w:lineRule="auto"/>
              <w:textAlignment w:val="baseline"/>
              <w:rPr>
                <w:rFonts w:cstheme="minorHAnsi"/>
              </w:rPr>
            </w:pPr>
            <w:r w:rsidRPr="00CB2EEC">
              <w:rPr>
                <w:rFonts w:cstheme="minorHAnsi"/>
              </w:rPr>
              <w:t xml:space="preserve">D3. </w:t>
            </w:r>
            <w:r w:rsidRPr="00CB2EEC">
              <w:rPr>
                <w:rFonts w:eastAsia="Times New Roman" w:cstheme="minorHAnsi"/>
                <w:lang w:eastAsia="en-GB"/>
              </w:rPr>
              <w:t>The work of the FEAD cluster will be led by a steering group: David – EAPN Belgium, Olga – EAPN Greece, Kart – EAPN Estonia, Vilborg – EAPN Iceland</w:t>
            </w:r>
            <w:r w:rsidRPr="00CB2EEC">
              <w:rPr>
                <w:rFonts w:eastAsia="Times New Roman" w:cstheme="minorHAnsi"/>
                <w:bCs/>
                <w:shd w:val="clear" w:color="auto" w:fill="FF0000"/>
                <w:lang w:eastAsia="en-GB"/>
              </w:rPr>
              <w:t xml:space="preserve"> </w:t>
            </w:r>
          </w:p>
        </w:tc>
      </w:tr>
      <w:tr w:rsidR="00F23113" w:rsidTr="00F23113">
        <w:trPr>
          <w:jc w:val="center"/>
        </w:trPr>
        <w:tc>
          <w:tcPr>
            <w:tcW w:w="15229" w:type="dxa"/>
            <w:shd w:val="clear" w:color="auto" w:fill="FF0000"/>
          </w:tcPr>
          <w:p w:rsidR="00F23113" w:rsidRPr="00CB2EEC" w:rsidRDefault="00F23113" w:rsidP="008D2DA8">
            <w:pPr>
              <w:overflowPunct w:val="0"/>
              <w:autoSpaceDE w:val="0"/>
              <w:autoSpaceDN w:val="0"/>
              <w:adjustRightInd w:val="0"/>
              <w:spacing w:after="160" w:line="259" w:lineRule="auto"/>
              <w:textAlignment w:val="baseline"/>
              <w:rPr>
                <w:rFonts w:cstheme="minorHAnsi"/>
              </w:rPr>
            </w:pPr>
            <w:r w:rsidRPr="00CB2EEC">
              <w:rPr>
                <w:rFonts w:cstheme="minorHAnsi"/>
              </w:rPr>
              <w:t xml:space="preserve">D4. </w:t>
            </w:r>
            <w:r w:rsidRPr="00CB2EEC">
              <w:rPr>
                <w:rFonts w:eastAsia="Times New Roman" w:cstheme="minorHAnsi"/>
                <w:lang w:eastAsia="en-GB"/>
              </w:rPr>
              <w:t>The work on FEAD does not concern only the members of the cluster, but the cluster will drive the work.</w:t>
            </w:r>
          </w:p>
        </w:tc>
      </w:tr>
      <w:tr w:rsidR="00F23113" w:rsidTr="00F23113">
        <w:trPr>
          <w:jc w:val="center"/>
        </w:trPr>
        <w:tc>
          <w:tcPr>
            <w:tcW w:w="15229" w:type="dxa"/>
            <w:shd w:val="clear" w:color="auto" w:fill="FF0000"/>
          </w:tcPr>
          <w:p w:rsidR="00F23113" w:rsidRPr="00CB2EEC" w:rsidRDefault="00F23113" w:rsidP="008D2DA8">
            <w:pPr>
              <w:overflowPunct w:val="0"/>
              <w:autoSpaceDE w:val="0"/>
              <w:autoSpaceDN w:val="0"/>
              <w:adjustRightInd w:val="0"/>
              <w:spacing w:after="160" w:line="259" w:lineRule="auto"/>
              <w:textAlignment w:val="baseline"/>
              <w:rPr>
                <w:rFonts w:cstheme="minorHAnsi"/>
              </w:rPr>
            </w:pPr>
            <w:r w:rsidRPr="00CB2EEC">
              <w:rPr>
                <w:rFonts w:cstheme="minorHAnsi"/>
              </w:rPr>
              <w:t xml:space="preserve">D5. ESF / 20% </w:t>
            </w:r>
            <w:r w:rsidRPr="00CB2EEC">
              <w:rPr>
                <w:rFonts w:eastAsia="Times New Roman" w:cstheme="minorHAnsi"/>
                <w:lang w:eastAsia="en-GB"/>
              </w:rPr>
              <w:t xml:space="preserve">cluster leaders are EAPN Portugal and Spain </w:t>
            </w:r>
          </w:p>
        </w:tc>
      </w:tr>
      <w:tr w:rsidR="00F23113" w:rsidTr="00F23113">
        <w:trPr>
          <w:jc w:val="center"/>
        </w:trPr>
        <w:tc>
          <w:tcPr>
            <w:tcW w:w="15229" w:type="dxa"/>
            <w:shd w:val="clear" w:color="auto" w:fill="FF0000"/>
          </w:tcPr>
          <w:p w:rsidR="00F23113" w:rsidRPr="00CB2EEC" w:rsidRDefault="00F23113" w:rsidP="008D2DA8">
            <w:pPr>
              <w:overflowPunct w:val="0"/>
              <w:autoSpaceDE w:val="0"/>
              <w:autoSpaceDN w:val="0"/>
              <w:adjustRightInd w:val="0"/>
              <w:spacing w:after="160" w:line="259" w:lineRule="auto"/>
              <w:textAlignment w:val="baseline"/>
              <w:rPr>
                <w:rFonts w:cstheme="minorHAnsi"/>
              </w:rPr>
            </w:pPr>
            <w:r w:rsidRPr="00CB2EEC">
              <w:rPr>
                <w:rFonts w:cstheme="minorHAnsi"/>
              </w:rPr>
              <w:t xml:space="preserve">D6. </w:t>
            </w:r>
            <w:r w:rsidRPr="00CB2EEC">
              <w:rPr>
                <w:rFonts w:eastAsia="Times New Roman" w:cstheme="minorHAnsi"/>
                <w:lang w:eastAsia="en-GB"/>
              </w:rPr>
              <w:t xml:space="preserve">Main deliverable of </w:t>
            </w:r>
            <w:r w:rsidRPr="00CB2EEC">
              <w:rPr>
                <w:rFonts w:cstheme="minorHAnsi"/>
              </w:rPr>
              <w:t xml:space="preserve">ESF / 20% </w:t>
            </w:r>
            <w:r w:rsidRPr="00CB2EEC">
              <w:rPr>
                <w:rFonts w:eastAsia="Times New Roman" w:cstheme="minorHAnsi"/>
                <w:lang w:eastAsia="en-GB"/>
              </w:rPr>
              <w:t xml:space="preserve">cluster will be a second edition of the Barometer report </w:t>
            </w:r>
          </w:p>
        </w:tc>
      </w:tr>
      <w:tr w:rsidR="00F23113" w:rsidTr="00F23113">
        <w:trPr>
          <w:jc w:val="center"/>
        </w:trPr>
        <w:tc>
          <w:tcPr>
            <w:tcW w:w="15229" w:type="dxa"/>
            <w:shd w:val="clear" w:color="auto" w:fill="FF0000"/>
          </w:tcPr>
          <w:p w:rsidR="00F23113" w:rsidRPr="00CB2EEC" w:rsidRDefault="00F23113" w:rsidP="008D2DA8">
            <w:pPr>
              <w:overflowPunct w:val="0"/>
              <w:autoSpaceDE w:val="0"/>
              <w:autoSpaceDN w:val="0"/>
              <w:adjustRightInd w:val="0"/>
              <w:spacing w:after="160" w:line="259" w:lineRule="auto"/>
              <w:textAlignment w:val="baseline"/>
              <w:rPr>
                <w:rFonts w:cstheme="minorHAnsi"/>
              </w:rPr>
            </w:pPr>
            <w:r w:rsidRPr="00CB2EEC">
              <w:rPr>
                <w:rFonts w:cstheme="minorHAnsi"/>
                <w:highlight w:val="red"/>
              </w:rPr>
              <w:t xml:space="preserve">D7. </w:t>
            </w:r>
            <w:r w:rsidRPr="00CB2EEC">
              <w:rPr>
                <w:rFonts w:eastAsia="Times New Roman" w:cstheme="minorHAnsi"/>
                <w:bCs/>
                <w:highlight w:val="red"/>
                <w:shd w:val="clear" w:color="auto" w:fill="FFFF00"/>
                <w:lang w:eastAsia="en-GB"/>
              </w:rPr>
              <w:t>There was a clear agreement by show of hands that EAPN should be working on the Future of Europe in the coming months.</w:t>
            </w:r>
            <w:r w:rsidRPr="00CB2EEC">
              <w:rPr>
                <w:rFonts w:eastAsia="Times New Roman" w:cstheme="minorHAnsi"/>
                <w:bCs/>
                <w:shd w:val="clear" w:color="auto" w:fill="FFFF00"/>
                <w:lang w:eastAsia="en-GB"/>
              </w:rPr>
              <w:t xml:space="preserve"> </w:t>
            </w:r>
          </w:p>
        </w:tc>
      </w:tr>
      <w:tr w:rsidR="00F23113" w:rsidTr="00F23113">
        <w:trPr>
          <w:jc w:val="center"/>
        </w:trPr>
        <w:tc>
          <w:tcPr>
            <w:tcW w:w="15229" w:type="dxa"/>
            <w:shd w:val="clear" w:color="auto" w:fill="FF0000"/>
          </w:tcPr>
          <w:p w:rsidR="00F23113" w:rsidRPr="00CB2EEC" w:rsidRDefault="00F23113" w:rsidP="008D2DA8">
            <w:pPr>
              <w:overflowPunct w:val="0"/>
              <w:autoSpaceDE w:val="0"/>
              <w:autoSpaceDN w:val="0"/>
              <w:adjustRightInd w:val="0"/>
              <w:spacing w:after="160" w:line="259" w:lineRule="auto"/>
              <w:textAlignment w:val="baseline"/>
              <w:rPr>
                <w:rFonts w:cstheme="minorHAnsi"/>
              </w:rPr>
            </w:pPr>
            <w:r w:rsidRPr="00CB2EEC">
              <w:rPr>
                <w:rFonts w:cstheme="minorHAnsi"/>
              </w:rPr>
              <w:t xml:space="preserve">D8. </w:t>
            </w:r>
            <w:r w:rsidRPr="00CB2EEC">
              <w:rPr>
                <w:rFonts w:eastAsia="Times New Roman" w:cstheme="minorHAnsi"/>
                <w:lang w:eastAsia="en-GB"/>
              </w:rPr>
              <w:t>The proposed process for the application was agreed.</w:t>
            </w:r>
            <w:r w:rsidRPr="00CB2EEC">
              <w:rPr>
                <w:rFonts w:eastAsia="Times New Roman" w:cstheme="minorHAnsi"/>
                <w:bCs/>
                <w:shd w:val="clear" w:color="auto" w:fill="FFFF00"/>
                <w:lang w:eastAsia="en-GB"/>
              </w:rPr>
              <w:t xml:space="preserve"> </w:t>
            </w:r>
          </w:p>
        </w:tc>
      </w:tr>
      <w:tr w:rsidR="00F23113" w:rsidTr="00F23113">
        <w:trPr>
          <w:jc w:val="center"/>
        </w:trPr>
        <w:tc>
          <w:tcPr>
            <w:tcW w:w="15229" w:type="dxa"/>
            <w:shd w:val="clear" w:color="auto" w:fill="FF0000"/>
          </w:tcPr>
          <w:p w:rsidR="00F23113" w:rsidRPr="00CB2EEC" w:rsidRDefault="00F23113" w:rsidP="008D2DA8">
            <w:pPr>
              <w:overflowPunct w:val="0"/>
              <w:autoSpaceDE w:val="0"/>
              <w:autoSpaceDN w:val="0"/>
              <w:adjustRightInd w:val="0"/>
              <w:spacing w:after="160" w:line="259" w:lineRule="auto"/>
              <w:textAlignment w:val="baseline"/>
              <w:rPr>
                <w:rFonts w:cstheme="minorHAnsi"/>
              </w:rPr>
            </w:pPr>
            <w:r w:rsidRPr="00CB2EEC">
              <w:rPr>
                <w:rFonts w:cstheme="minorHAnsi"/>
                <w:highlight w:val="red"/>
              </w:rPr>
              <w:t xml:space="preserve">D9. </w:t>
            </w:r>
            <w:r w:rsidRPr="00CB2EEC">
              <w:rPr>
                <w:rFonts w:eastAsia="Times New Roman" w:cstheme="minorHAnsi"/>
                <w:bCs/>
                <w:highlight w:val="red"/>
                <w:shd w:val="clear" w:color="auto" w:fill="FFFF00"/>
                <w:lang w:eastAsia="en-GB"/>
              </w:rPr>
              <w:t xml:space="preserve">When we have finalised the application for the Framework Partnership Agreement, we should take </w:t>
            </w:r>
            <w:r w:rsidR="00E3007F">
              <w:rPr>
                <w:rFonts w:eastAsia="Times New Roman" w:cstheme="minorHAnsi"/>
                <w:bCs/>
                <w:highlight w:val="red"/>
                <w:shd w:val="clear" w:color="auto" w:fill="FFFF00"/>
                <w:lang w:eastAsia="en-GB"/>
              </w:rPr>
              <w:t>the</w:t>
            </w:r>
            <w:r w:rsidRPr="00CB2EEC">
              <w:rPr>
                <w:rFonts w:eastAsia="Times New Roman" w:cstheme="minorHAnsi"/>
                <w:bCs/>
                <w:highlight w:val="red"/>
                <w:shd w:val="clear" w:color="auto" w:fill="FFFF00"/>
                <w:lang w:eastAsia="en-GB"/>
              </w:rPr>
              <w:t xml:space="preserve"> conversation</w:t>
            </w:r>
            <w:r w:rsidR="00E3007F">
              <w:rPr>
                <w:rFonts w:eastAsia="Times New Roman" w:cstheme="minorHAnsi"/>
                <w:bCs/>
                <w:highlight w:val="red"/>
                <w:shd w:val="clear" w:color="auto" w:fill="FFFF00"/>
                <w:lang w:eastAsia="en-GB"/>
              </w:rPr>
              <w:t xml:space="preserve"> about alliances and structured dialogues</w:t>
            </w:r>
            <w:r w:rsidRPr="00CB2EEC">
              <w:rPr>
                <w:rFonts w:eastAsia="Times New Roman" w:cstheme="minorHAnsi"/>
                <w:bCs/>
                <w:highlight w:val="red"/>
                <w:shd w:val="clear" w:color="auto" w:fill="FFFF00"/>
                <w:lang w:eastAsia="en-GB"/>
              </w:rPr>
              <w:t xml:space="preserve"> forward, undertaking a very strategic impact assessment of these alliances </w:t>
            </w:r>
            <w:proofErr w:type="gramStart"/>
            <w:r w:rsidRPr="00CB2EEC">
              <w:rPr>
                <w:rFonts w:eastAsia="Times New Roman" w:cstheme="minorHAnsi"/>
                <w:bCs/>
                <w:highlight w:val="red"/>
                <w:shd w:val="clear" w:color="auto" w:fill="FFFF00"/>
                <w:lang w:eastAsia="en-GB"/>
              </w:rPr>
              <w:t>in reference to</w:t>
            </w:r>
            <w:proofErr w:type="gramEnd"/>
            <w:r w:rsidRPr="00CB2EEC">
              <w:rPr>
                <w:rFonts w:eastAsia="Times New Roman" w:cstheme="minorHAnsi"/>
                <w:bCs/>
                <w:highlight w:val="red"/>
                <w:shd w:val="clear" w:color="auto" w:fill="FFFF00"/>
                <w:lang w:eastAsia="en-GB"/>
              </w:rPr>
              <w:t xml:space="preserve"> our strategic priorities, recognising the guidance of the Ex Co.</w:t>
            </w:r>
          </w:p>
        </w:tc>
      </w:tr>
    </w:tbl>
    <w:p w:rsidR="00F23113" w:rsidRDefault="00F23113" w:rsidP="00F23113">
      <w:pPr>
        <w:jc w:val="center"/>
      </w:pPr>
    </w:p>
    <w:p w:rsidR="00F23113" w:rsidRPr="00F23113" w:rsidRDefault="00F23113" w:rsidP="00F23113"/>
    <w:tbl>
      <w:tblPr>
        <w:tblStyle w:val="TableGrid"/>
        <w:tblW w:w="14317" w:type="dxa"/>
        <w:jc w:val="center"/>
        <w:tblLook w:val="04A0" w:firstRow="1" w:lastRow="0" w:firstColumn="1" w:lastColumn="0" w:noHBand="0" w:noVBand="1"/>
      </w:tblPr>
      <w:tblGrid>
        <w:gridCol w:w="8789"/>
        <w:gridCol w:w="2835"/>
        <w:gridCol w:w="2693"/>
      </w:tblGrid>
      <w:tr w:rsidR="00CB2EEC" w:rsidRPr="00CB2EEC" w:rsidTr="008116E1">
        <w:trPr>
          <w:jc w:val="center"/>
        </w:trPr>
        <w:tc>
          <w:tcPr>
            <w:tcW w:w="8789" w:type="dxa"/>
            <w:shd w:val="clear" w:color="auto" w:fill="FFFF00"/>
          </w:tcPr>
          <w:p w:rsidR="00CF4C28" w:rsidRPr="00CB2EEC" w:rsidRDefault="00CF4C28" w:rsidP="00CB2EEC">
            <w:pPr>
              <w:overflowPunct w:val="0"/>
              <w:autoSpaceDE w:val="0"/>
              <w:autoSpaceDN w:val="0"/>
              <w:adjustRightInd w:val="0"/>
              <w:spacing w:after="160" w:line="259" w:lineRule="auto"/>
              <w:textAlignment w:val="baseline"/>
              <w:rPr>
                <w:rFonts w:cstheme="minorHAnsi"/>
                <w:b/>
              </w:rPr>
            </w:pPr>
            <w:r w:rsidRPr="00CB2EEC">
              <w:rPr>
                <w:rFonts w:cstheme="minorHAnsi"/>
                <w:b/>
              </w:rPr>
              <w:t>Action point</w:t>
            </w:r>
          </w:p>
        </w:tc>
        <w:tc>
          <w:tcPr>
            <w:tcW w:w="2835" w:type="dxa"/>
            <w:shd w:val="clear" w:color="auto" w:fill="FFFF00"/>
          </w:tcPr>
          <w:p w:rsidR="00CF4C28" w:rsidRPr="00CB2EEC" w:rsidRDefault="00CF4C28" w:rsidP="00CB2EEC">
            <w:pPr>
              <w:overflowPunct w:val="0"/>
              <w:autoSpaceDE w:val="0"/>
              <w:autoSpaceDN w:val="0"/>
              <w:adjustRightInd w:val="0"/>
              <w:spacing w:after="160" w:line="259" w:lineRule="auto"/>
              <w:textAlignment w:val="baseline"/>
              <w:rPr>
                <w:rFonts w:cstheme="minorHAnsi"/>
                <w:b/>
              </w:rPr>
            </w:pPr>
            <w:r w:rsidRPr="00CB2EEC">
              <w:rPr>
                <w:rFonts w:cstheme="minorHAnsi"/>
                <w:b/>
              </w:rPr>
              <w:t>Responsible</w:t>
            </w:r>
          </w:p>
        </w:tc>
        <w:tc>
          <w:tcPr>
            <w:tcW w:w="2693" w:type="dxa"/>
            <w:shd w:val="clear" w:color="auto" w:fill="FFFF00"/>
          </w:tcPr>
          <w:p w:rsidR="00CF4C28" w:rsidRPr="00CB2EEC" w:rsidRDefault="00CF4C28" w:rsidP="00CB2EEC">
            <w:pPr>
              <w:overflowPunct w:val="0"/>
              <w:autoSpaceDE w:val="0"/>
              <w:autoSpaceDN w:val="0"/>
              <w:adjustRightInd w:val="0"/>
              <w:spacing w:after="160" w:line="259" w:lineRule="auto"/>
              <w:textAlignment w:val="baseline"/>
              <w:rPr>
                <w:rFonts w:cstheme="minorHAnsi"/>
                <w:b/>
              </w:rPr>
            </w:pPr>
            <w:r w:rsidRPr="00CB2EEC">
              <w:rPr>
                <w:rFonts w:cstheme="minorHAnsi"/>
                <w:b/>
              </w:rPr>
              <w:t>Deadline</w:t>
            </w:r>
          </w:p>
        </w:tc>
      </w:tr>
      <w:tr w:rsidR="00CB2EEC" w:rsidRPr="00CB2EEC" w:rsidTr="008116E1">
        <w:trPr>
          <w:jc w:val="center"/>
        </w:trPr>
        <w:tc>
          <w:tcPr>
            <w:tcW w:w="8789"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 xml:space="preserve">A1. </w:t>
            </w:r>
            <w:r w:rsidRPr="00CB2EEC">
              <w:rPr>
                <w:rFonts w:eastAsia="Times New Roman" w:cstheme="minorHAnsi"/>
                <w:bCs/>
                <w:lang w:eastAsia="en-GB"/>
              </w:rPr>
              <w:t>Share expressions of interest to host future meetings of the Ex Co with Leo (</w:t>
            </w:r>
            <w:hyperlink r:id="rId4" w:history="1">
              <w:r w:rsidRPr="00CB2EEC">
                <w:rPr>
                  <w:rFonts w:eastAsia="Times New Roman" w:cstheme="minorHAnsi"/>
                  <w:bCs/>
                  <w:u w:val="single"/>
                  <w:lang w:eastAsia="en-GB"/>
                </w:rPr>
                <w:t>leo.williams@eapn.eu</w:t>
              </w:r>
            </w:hyperlink>
            <w:r w:rsidRPr="00CB2EEC">
              <w:rPr>
                <w:rFonts w:eastAsia="Times New Roman" w:cstheme="minorHAnsi"/>
                <w:bCs/>
                <w:lang w:eastAsia="en-GB"/>
              </w:rPr>
              <w:t>) - noting that in principle meetings in Spring and Autumn will need to be combined with other meetings.</w:t>
            </w:r>
          </w:p>
        </w:tc>
        <w:tc>
          <w:tcPr>
            <w:tcW w:w="2835"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Ex Co members</w:t>
            </w:r>
          </w:p>
        </w:tc>
        <w:tc>
          <w:tcPr>
            <w:tcW w:w="2693"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Ongoing</w:t>
            </w:r>
          </w:p>
        </w:tc>
      </w:tr>
      <w:tr w:rsidR="00CB2EEC" w:rsidRPr="00CB2EEC" w:rsidTr="008116E1">
        <w:trPr>
          <w:jc w:val="center"/>
        </w:trPr>
        <w:tc>
          <w:tcPr>
            <w:tcW w:w="8789" w:type="dxa"/>
            <w:shd w:val="clear" w:color="auto" w:fill="FFFF00"/>
          </w:tcPr>
          <w:p w:rsidR="00CF4C28" w:rsidRPr="00CB2EEC" w:rsidRDefault="00CF4C28" w:rsidP="00CF4C28">
            <w:pPr>
              <w:overflowPunct w:val="0"/>
              <w:autoSpaceDE w:val="0"/>
              <w:autoSpaceDN w:val="0"/>
              <w:adjustRightInd w:val="0"/>
              <w:textAlignment w:val="baseline"/>
              <w:rPr>
                <w:rFonts w:cstheme="minorHAnsi"/>
              </w:rPr>
            </w:pPr>
            <w:r w:rsidRPr="00CB2EEC">
              <w:rPr>
                <w:rFonts w:cstheme="minorHAnsi"/>
              </w:rPr>
              <w:t>A2</w:t>
            </w:r>
            <w:r w:rsidR="00CB2EEC" w:rsidRPr="00CB2EEC">
              <w:rPr>
                <w:rFonts w:cstheme="minorHAnsi"/>
              </w:rPr>
              <w:t xml:space="preserve">. </w:t>
            </w:r>
            <w:proofErr w:type="gramStart"/>
            <w:r w:rsidRPr="00CB2EEC">
              <w:rPr>
                <w:rFonts w:eastAsia="Times New Roman" w:cstheme="minorHAnsi"/>
                <w:bCs/>
                <w:lang w:eastAsia="en-GB"/>
              </w:rPr>
              <w:t>Look into</w:t>
            </w:r>
            <w:proofErr w:type="gramEnd"/>
            <w:r w:rsidRPr="00CB2EEC">
              <w:rPr>
                <w:rFonts w:eastAsia="Times New Roman" w:cstheme="minorHAnsi"/>
                <w:bCs/>
                <w:lang w:eastAsia="en-GB"/>
              </w:rPr>
              <w:t xml:space="preserve"> the legal possibility of organising General Assemblies by </w:t>
            </w:r>
            <w:proofErr w:type="spellStart"/>
            <w:r w:rsidRPr="00CB2EEC">
              <w:rPr>
                <w:rFonts w:eastAsia="Times New Roman" w:cstheme="minorHAnsi"/>
                <w:bCs/>
                <w:lang w:eastAsia="en-GB"/>
              </w:rPr>
              <w:t>webex</w:t>
            </w:r>
            <w:proofErr w:type="spellEnd"/>
          </w:p>
        </w:tc>
        <w:tc>
          <w:tcPr>
            <w:tcW w:w="2835"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Leo</w:t>
            </w:r>
          </w:p>
        </w:tc>
        <w:tc>
          <w:tcPr>
            <w:tcW w:w="2693"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June</w:t>
            </w:r>
          </w:p>
        </w:tc>
      </w:tr>
      <w:tr w:rsidR="00CB2EEC" w:rsidRPr="00CB2EEC" w:rsidTr="008116E1">
        <w:trPr>
          <w:jc w:val="center"/>
        </w:trPr>
        <w:tc>
          <w:tcPr>
            <w:tcW w:w="8789"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eastAsia="Times New Roman" w:cstheme="minorHAnsi"/>
                <w:bCs/>
                <w:shd w:val="clear" w:color="auto" w:fill="FFFF00"/>
                <w:lang w:eastAsia="en-GB"/>
              </w:rPr>
              <w:lastRenderedPageBreak/>
              <w:t>A3. Organize the extraordinary GA</w:t>
            </w:r>
          </w:p>
          <w:p w:rsidR="00CF4C28" w:rsidRPr="00CB2EEC" w:rsidRDefault="00CF4C28" w:rsidP="00CF4C28">
            <w:pPr>
              <w:overflowPunct w:val="0"/>
              <w:autoSpaceDE w:val="0"/>
              <w:autoSpaceDN w:val="0"/>
              <w:adjustRightInd w:val="0"/>
              <w:textAlignment w:val="baseline"/>
              <w:rPr>
                <w:rFonts w:cstheme="minorHAnsi"/>
              </w:rPr>
            </w:pPr>
          </w:p>
        </w:tc>
        <w:tc>
          <w:tcPr>
            <w:tcW w:w="2835"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Staff and Bureau</w:t>
            </w:r>
          </w:p>
        </w:tc>
        <w:tc>
          <w:tcPr>
            <w:tcW w:w="2693"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June</w:t>
            </w:r>
          </w:p>
          <w:p w:rsidR="00CF4C28" w:rsidRPr="00CB2EEC" w:rsidRDefault="00CF4C28" w:rsidP="00CF4C28">
            <w:pPr>
              <w:overflowPunct w:val="0"/>
              <w:autoSpaceDE w:val="0"/>
              <w:autoSpaceDN w:val="0"/>
              <w:adjustRightInd w:val="0"/>
              <w:textAlignment w:val="baseline"/>
              <w:rPr>
                <w:rFonts w:cstheme="minorHAnsi"/>
              </w:rPr>
            </w:pPr>
          </w:p>
        </w:tc>
      </w:tr>
      <w:tr w:rsidR="00CB2EEC" w:rsidRPr="00CB2EEC" w:rsidTr="008116E1">
        <w:trPr>
          <w:jc w:val="center"/>
        </w:trPr>
        <w:tc>
          <w:tcPr>
            <w:tcW w:w="8789"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 xml:space="preserve">A4. </w:t>
            </w:r>
            <w:r w:rsidRPr="00CB2EEC">
              <w:rPr>
                <w:rFonts w:eastAsia="Times New Roman" w:cstheme="minorHAnsi"/>
                <w:bCs/>
                <w:lang w:eastAsia="en-GB"/>
              </w:rPr>
              <w:t xml:space="preserve">Update the global budget </w:t>
            </w:r>
          </w:p>
        </w:tc>
        <w:tc>
          <w:tcPr>
            <w:tcW w:w="2835"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Philippe</w:t>
            </w:r>
          </w:p>
          <w:p w:rsidR="00CF4C28" w:rsidRPr="00CB2EEC" w:rsidRDefault="00CF4C28" w:rsidP="00CF4C28">
            <w:pPr>
              <w:overflowPunct w:val="0"/>
              <w:autoSpaceDE w:val="0"/>
              <w:autoSpaceDN w:val="0"/>
              <w:adjustRightInd w:val="0"/>
              <w:textAlignment w:val="baseline"/>
              <w:rPr>
                <w:rFonts w:cstheme="minorHAnsi"/>
              </w:rPr>
            </w:pPr>
          </w:p>
        </w:tc>
        <w:tc>
          <w:tcPr>
            <w:tcW w:w="2693"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Early June</w:t>
            </w:r>
          </w:p>
          <w:p w:rsidR="00CF4C28" w:rsidRPr="00CB2EEC" w:rsidRDefault="00CF4C28" w:rsidP="00CF4C28">
            <w:pPr>
              <w:overflowPunct w:val="0"/>
              <w:autoSpaceDE w:val="0"/>
              <w:autoSpaceDN w:val="0"/>
              <w:adjustRightInd w:val="0"/>
              <w:textAlignment w:val="baseline"/>
              <w:rPr>
                <w:rFonts w:cstheme="minorHAnsi"/>
              </w:rPr>
            </w:pPr>
          </w:p>
        </w:tc>
      </w:tr>
      <w:tr w:rsidR="00CB2EEC" w:rsidRPr="00CB2EEC" w:rsidTr="008116E1">
        <w:trPr>
          <w:trHeight w:val="822"/>
          <w:jc w:val="center"/>
        </w:trPr>
        <w:tc>
          <w:tcPr>
            <w:tcW w:w="8789"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eastAsia="Times New Roman" w:cstheme="minorHAnsi"/>
                <w:bCs/>
                <w:shd w:val="clear" w:color="auto" w:fill="FFFF00"/>
                <w:lang w:eastAsia="en-GB"/>
              </w:rPr>
              <w:t xml:space="preserve">A5. </w:t>
            </w:r>
            <w:r w:rsidRPr="00CB2EEC">
              <w:rPr>
                <w:rFonts w:eastAsia="Times New Roman" w:cstheme="minorHAnsi"/>
                <w:bCs/>
                <w:lang w:eastAsia="en-GB"/>
              </w:rPr>
              <w:t>Provide clarity on the responsibilities of Ex Co members</w:t>
            </w:r>
            <w:r w:rsidRPr="00CB2EEC">
              <w:rPr>
                <w:rFonts w:eastAsia="Times New Roman" w:cstheme="minorHAnsi"/>
                <w:bCs/>
                <w:shd w:val="clear" w:color="auto" w:fill="FFFF00"/>
                <w:lang w:eastAsia="en-GB"/>
              </w:rPr>
              <w:t xml:space="preserve"> </w:t>
            </w:r>
          </w:p>
          <w:p w:rsidR="00CF4C28" w:rsidRPr="00CB2EEC" w:rsidRDefault="00CF4C28" w:rsidP="00CF4C28">
            <w:pPr>
              <w:overflowPunct w:val="0"/>
              <w:autoSpaceDE w:val="0"/>
              <w:autoSpaceDN w:val="0"/>
              <w:adjustRightInd w:val="0"/>
              <w:textAlignment w:val="baseline"/>
              <w:rPr>
                <w:rFonts w:cstheme="minorHAnsi"/>
              </w:rPr>
            </w:pPr>
          </w:p>
        </w:tc>
        <w:tc>
          <w:tcPr>
            <w:tcW w:w="2835"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Leo</w:t>
            </w:r>
          </w:p>
          <w:p w:rsidR="00CF4C28" w:rsidRPr="00CB2EEC" w:rsidRDefault="00CF4C28" w:rsidP="00CF4C28">
            <w:pPr>
              <w:overflowPunct w:val="0"/>
              <w:autoSpaceDE w:val="0"/>
              <w:autoSpaceDN w:val="0"/>
              <w:adjustRightInd w:val="0"/>
              <w:textAlignment w:val="baseline"/>
              <w:rPr>
                <w:rFonts w:cstheme="minorHAnsi"/>
              </w:rPr>
            </w:pPr>
          </w:p>
        </w:tc>
        <w:tc>
          <w:tcPr>
            <w:tcW w:w="2693"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For October meeting</w:t>
            </w:r>
          </w:p>
          <w:p w:rsidR="00CF4C28" w:rsidRPr="00CB2EEC" w:rsidRDefault="00CF4C28" w:rsidP="00CF4C28">
            <w:pPr>
              <w:overflowPunct w:val="0"/>
              <w:autoSpaceDE w:val="0"/>
              <w:autoSpaceDN w:val="0"/>
              <w:adjustRightInd w:val="0"/>
              <w:textAlignment w:val="baseline"/>
              <w:rPr>
                <w:rFonts w:cstheme="minorHAnsi"/>
              </w:rPr>
            </w:pPr>
          </w:p>
        </w:tc>
      </w:tr>
      <w:tr w:rsidR="00CB2EEC" w:rsidRPr="00CB2EEC" w:rsidTr="008116E1">
        <w:trPr>
          <w:jc w:val="center"/>
        </w:trPr>
        <w:tc>
          <w:tcPr>
            <w:tcW w:w="8789"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 xml:space="preserve">A6. </w:t>
            </w:r>
            <w:r w:rsidRPr="00CB2EEC">
              <w:rPr>
                <w:rFonts w:eastAsia="Times New Roman" w:cstheme="minorHAnsi"/>
                <w:bCs/>
                <w:shd w:val="clear" w:color="auto" w:fill="FFFF00"/>
                <w:lang w:eastAsia="en-GB"/>
              </w:rPr>
              <w:t xml:space="preserve">Follow up with Peter and Jasmina </w:t>
            </w:r>
            <w:r w:rsidR="00E3007F">
              <w:rPr>
                <w:rFonts w:eastAsia="Times New Roman" w:cstheme="minorHAnsi"/>
                <w:bCs/>
                <w:shd w:val="clear" w:color="auto" w:fill="FFFF00"/>
                <w:lang w:eastAsia="en-GB"/>
              </w:rPr>
              <w:t>on staffing issues</w:t>
            </w:r>
          </w:p>
        </w:tc>
        <w:tc>
          <w:tcPr>
            <w:tcW w:w="2835"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Leo</w:t>
            </w:r>
          </w:p>
        </w:tc>
        <w:tc>
          <w:tcPr>
            <w:tcW w:w="2693"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Asap</w:t>
            </w:r>
          </w:p>
        </w:tc>
      </w:tr>
      <w:tr w:rsidR="00CB2EEC" w:rsidRPr="00CB2EEC" w:rsidTr="008116E1">
        <w:trPr>
          <w:jc w:val="center"/>
        </w:trPr>
        <w:tc>
          <w:tcPr>
            <w:tcW w:w="8789"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eastAsia="Times New Roman" w:cstheme="minorHAnsi"/>
                <w:bCs/>
                <w:shd w:val="clear" w:color="auto" w:fill="FFFF00"/>
                <w:lang w:eastAsia="en-GB"/>
              </w:rPr>
            </w:pPr>
            <w:r w:rsidRPr="00CB2EEC">
              <w:rPr>
                <w:rFonts w:eastAsia="Times New Roman" w:cstheme="minorHAnsi"/>
                <w:bCs/>
                <w:shd w:val="clear" w:color="auto" w:fill="FFFF00"/>
                <w:lang w:eastAsia="en-GB"/>
              </w:rPr>
              <w:t xml:space="preserve">A7. </w:t>
            </w:r>
            <w:r w:rsidRPr="00CB2EEC">
              <w:rPr>
                <w:rFonts w:eastAsia="Times New Roman" w:cstheme="minorHAnsi"/>
                <w:bCs/>
                <w:lang w:eastAsia="en-GB"/>
              </w:rPr>
              <w:t>Discuss the staffing issues</w:t>
            </w:r>
            <w:r w:rsidRPr="00CB2EEC">
              <w:rPr>
                <w:rFonts w:eastAsia="Times New Roman" w:cstheme="minorHAnsi"/>
                <w:bCs/>
                <w:shd w:val="clear" w:color="auto" w:fill="FFFF00"/>
                <w:lang w:eastAsia="en-GB"/>
              </w:rPr>
              <w:t xml:space="preserve"> </w:t>
            </w:r>
          </w:p>
        </w:tc>
        <w:tc>
          <w:tcPr>
            <w:tcW w:w="2835"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Bureau</w:t>
            </w:r>
          </w:p>
        </w:tc>
        <w:tc>
          <w:tcPr>
            <w:tcW w:w="2693"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May</w:t>
            </w:r>
          </w:p>
        </w:tc>
      </w:tr>
      <w:tr w:rsidR="00CB2EEC" w:rsidRPr="00CB2EEC" w:rsidTr="008116E1">
        <w:trPr>
          <w:jc w:val="center"/>
        </w:trPr>
        <w:tc>
          <w:tcPr>
            <w:tcW w:w="8789"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eastAsia="Times New Roman" w:cstheme="minorHAnsi"/>
                <w:bCs/>
                <w:shd w:val="clear" w:color="auto" w:fill="FFFF00"/>
                <w:lang w:eastAsia="en-GB"/>
              </w:rPr>
            </w:pPr>
            <w:r w:rsidRPr="00CB2EEC">
              <w:rPr>
                <w:rFonts w:eastAsia="Times New Roman" w:cstheme="minorHAnsi"/>
                <w:bCs/>
                <w:shd w:val="clear" w:color="auto" w:fill="FFFF00"/>
                <w:lang w:eastAsia="en-GB"/>
              </w:rPr>
              <w:t>A8. Work on a revised salary grid and clarifications of benefits for future staff</w:t>
            </w:r>
          </w:p>
        </w:tc>
        <w:tc>
          <w:tcPr>
            <w:tcW w:w="2835"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Leo and Philippe</w:t>
            </w:r>
          </w:p>
        </w:tc>
        <w:tc>
          <w:tcPr>
            <w:tcW w:w="2693"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June</w:t>
            </w:r>
          </w:p>
        </w:tc>
      </w:tr>
      <w:tr w:rsidR="00CB2EEC" w:rsidRPr="00CB2EEC" w:rsidTr="008116E1">
        <w:trPr>
          <w:jc w:val="center"/>
        </w:trPr>
        <w:tc>
          <w:tcPr>
            <w:tcW w:w="8789"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eastAsia="Times New Roman" w:cstheme="minorHAnsi"/>
                <w:bCs/>
                <w:shd w:val="clear" w:color="auto" w:fill="FFFF00"/>
                <w:lang w:eastAsia="en-GB"/>
              </w:rPr>
            </w:pPr>
            <w:r w:rsidRPr="00CB2EEC">
              <w:rPr>
                <w:rFonts w:eastAsia="Times New Roman" w:cstheme="minorHAnsi"/>
                <w:bCs/>
                <w:shd w:val="clear" w:color="auto" w:fill="FFFF00"/>
                <w:lang w:eastAsia="en-GB"/>
              </w:rPr>
              <w:t>A9. Consider the proposal for salary grid and future benefits</w:t>
            </w:r>
          </w:p>
        </w:tc>
        <w:tc>
          <w:tcPr>
            <w:tcW w:w="2835"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Ex Co</w:t>
            </w:r>
          </w:p>
        </w:tc>
        <w:tc>
          <w:tcPr>
            <w:tcW w:w="2693"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June</w:t>
            </w:r>
          </w:p>
        </w:tc>
      </w:tr>
      <w:tr w:rsidR="00CB2EEC" w:rsidRPr="00CB2EEC" w:rsidTr="008116E1">
        <w:trPr>
          <w:jc w:val="center"/>
        </w:trPr>
        <w:tc>
          <w:tcPr>
            <w:tcW w:w="8789" w:type="dxa"/>
            <w:shd w:val="clear" w:color="auto" w:fill="FFFF00"/>
          </w:tcPr>
          <w:p w:rsidR="00CF4C28" w:rsidRPr="00CB2EEC" w:rsidRDefault="00CF4C28" w:rsidP="00CB2EEC">
            <w:pPr>
              <w:rPr>
                <w:rFonts w:cstheme="minorHAnsi"/>
              </w:rPr>
            </w:pPr>
            <w:r w:rsidRPr="00CB2EEC">
              <w:rPr>
                <w:rFonts w:eastAsia="Times New Roman" w:cstheme="minorHAnsi"/>
                <w:bCs/>
                <w:shd w:val="clear" w:color="auto" w:fill="FFFF00"/>
                <w:lang w:eastAsia="en-GB"/>
              </w:rPr>
              <w:t xml:space="preserve">A10. Clarify exactly the legal / </w:t>
            </w:r>
            <w:proofErr w:type="spellStart"/>
            <w:r w:rsidRPr="00CB2EEC">
              <w:rPr>
                <w:rFonts w:eastAsia="Times New Roman" w:cstheme="minorHAnsi"/>
                <w:bCs/>
                <w:shd w:val="clear" w:color="auto" w:fill="FFFF00"/>
                <w:lang w:eastAsia="en-GB"/>
              </w:rPr>
              <w:t>extra legal</w:t>
            </w:r>
            <w:proofErr w:type="spellEnd"/>
            <w:r w:rsidRPr="00CB2EEC">
              <w:rPr>
                <w:rFonts w:eastAsia="Times New Roman" w:cstheme="minorHAnsi"/>
                <w:bCs/>
                <w:shd w:val="clear" w:color="auto" w:fill="FFFF00"/>
                <w:lang w:eastAsia="en-GB"/>
              </w:rPr>
              <w:t xml:space="preserve"> benefits </w:t>
            </w:r>
          </w:p>
        </w:tc>
        <w:tc>
          <w:tcPr>
            <w:tcW w:w="2835"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 xml:space="preserve">Leo, </w:t>
            </w:r>
            <w:r w:rsidRPr="00CB2EEC">
              <w:rPr>
                <w:rFonts w:eastAsia="Times New Roman" w:cstheme="minorHAnsi"/>
                <w:bCs/>
                <w:shd w:val="clear" w:color="auto" w:fill="FFFF00"/>
                <w:lang w:eastAsia="en-GB"/>
              </w:rPr>
              <w:t xml:space="preserve">with Philippe and David </w:t>
            </w:r>
            <w:proofErr w:type="spellStart"/>
            <w:r w:rsidRPr="00CB2EEC">
              <w:rPr>
                <w:rFonts w:eastAsia="Times New Roman" w:cstheme="minorHAnsi"/>
                <w:bCs/>
                <w:shd w:val="clear" w:color="auto" w:fill="FFFF00"/>
                <w:lang w:eastAsia="en-GB"/>
              </w:rPr>
              <w:t>Praille</w:t>
            </w:r>
            <w:proofErr w:type="spellEnd"/>
          </w:p>
        </w:tc>
        <w:tc>
          <w:tcPr>
            <w:tcW w:w="2693"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October</w:t>
            </w:r>
          </w:p>
        </w:tc>
      </w:tr>
      <w:tr w:rsidR="00CB2EEC" w:rsidRPr="00CB2EEC" w:rsidTr="008116E1">
        <w:trPr>
          <w:jc w:val="center"/>
        </w:trPr>
        <w:tc>
          <w:tcPr>
            <w:tcW w:w="8789"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eastAsia="Times New Roman" w:cstheme="minorHAnsi"/>
                <w:bCs/>
                <w:shd w:val="clear" w:color="auto" w:fill="FFFF00"/>
                <w:lang w:eastAsia="en-GB"/>
              </w:rPr>
            </w:pPr>
            <w:r w:rsidRPr="00CB2EEC">
              <w:rPr>
                <w:rFonts w:cstheme="minorHAnsi"/>
              </w:rPr>
              <w:t xml:space="preserve">A11. </w:t>
            </w:r>
            <w:r w:rsidRPr="00CB2EEC">
              <w:rPr>
                <w:rFonts w:eastAsia="Times New Roman" w:cstheme="minorHAnsi"/>
                <w:bCs/>
                <w:shd w:val="clear" w:color="auto" w:fill="FFFF00"/>
                <w:lang w:eastAsia="en-GB"/>
              </w:rPr>
              <w:t>Finalise the migration briefing</w:t>
            </w:r>
          </w:p>
        </w:tc>
        <w:tc>
          <w:tcPr>
            <w:tcW w:w="2835"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Task Force</w:t>
            </w:r>
          </w:p>
        </w:tc>
        <w:tc>
          <w:tcPr>
            <w:tcW w:w="2693"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eastAsia="Times New Roman" w:cstheme="minorHAnsi"/>
                <w:bCs/>
                <w:shd w:val="clear" w:color="auto" w:fill="FFFF00"/>
                <w:lang w:eastAsia="en-GB"/>
              </w:rPr>
              <w:t>End of April</w:t>
            </w:r>
          </w:p>
        </w:tc>
      </w:tr>
      <w:tr w:rsidR="00CB2EEC" w:rsidRPr="00CB2EEC" w:rsidTr="008116E1">
        <w:trPr>
          <w:jc w:val="center"/>
        </w:trPr>
        <w:tc>
          <w:tcPr>
            <w:tcW w:w="8789" w:type="dxa"/>
            <w:shd w:val="clear" w:color="auto" w:fill="FFFF00"/>
          </w:tcPr>
          <w:p w:rsidR="00CF4C28" w:rsidRPr="00CB2EEC" w:rsidRDefault="00CF4C28" w:rsidP="00CF4C28">
            <w:pPr>
              <w:spacing w:after="160" w:line="259" w:lineRule="auto"/>
              <w:textAlignment w:val="baseline"/>
              <w:rPr>
                <w:rFonts w:eastAsia="Times New Roman" w:cstheme="minorHAnsi"/>
                <w:bCs/>
                <w:shd w:val="clear" w:color="auto" w:fill="FFFF00"/>
                <w:lang w:eastAsia="en-GB"/>
              </w:rPr>
            </w:pPr>
            <w:r w:rsidRPr="00CB2EEC">
              <w:rPr>
                <w:rFonts w:eastAsia="Times New Roman" w:cstheme="minorHAnsi"/>
                <w:bCs/>
                <w:shd w:val="clear" w:color="auto" w:fill="FFFF00"/>
                <w:lang w:eastAsia="en-GB"/>
              </w:rPr>
              <w:t xml:space="preserve">A12. </w:t>
            </w:r>
            <w:r w:rsidRPr="00CB2EEC">
              <w:rPr>
                <w:rFonts w:eastAsia="Times New Roman" w:cstheme="minorHAnsi"/>
                <w:lang w:eastAsia="en-GB"/>
              </w:rPr>
              <w:t>Use the migration briefing as a discussion document, and include migrant organizations and migrants.</w:t>
            </w:r>
          </w:p>
        </w:tc>
        <w:tc>
          <w:tcPr>
            <w:tcW w:w="2835"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NNs</w:t>
            </w:r>
          </w:p>
        </w:tc>
        <w:tc>
          <w:tcPr>
            <w:tcW w:w="2693"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Ongoing</w:t>
            </w:r>
          </w:p>
        </w:tc>
      </w:tr>
      <w:tr w:rsidR="00CB2EEC" w:rsidRPr="00CB2EEC" w:rsidTr="008116E1">
        <w:trPr>
          <w:jc w:val="center"/>
        </w:trPr>
        <w:tc>
          <w:tcPr>
            <w:tcW w:w="8789" w:type="dxa"/>
            <w:shd w:val="clear" w:color="auto" w:fill="FFFF00"/>
          </w:tcPr>
          <w:p w:rsidR="00CF4C28" w:rsidRPr="00CB2EEC" w:rsidRDefault="00CF4C28" w:rsidP="00CF4C28">
            <w:pPr>
              <w:spacing w:after="160" w:line="259" w:lineRule="auto"/>
              <w:textAlignment w:val="baseline"/>
              <w:rPr>
                <w:rFonts w:eastAsia="Times New Roman" w:cstheme="minorHAnsi"/>
                <w:bCs/>
                <w:shd w:val="clear" w:color="auto" w:fill="FFFF00"/>
                <w:lang w:eastAsia="en-GB"/>
              </w:rPr>
            </w:pPr>
            <w:r w:rsidRPr="00CB2EEC">
              <w:rPr>
                <w:rFonts w:eastAsia="Times New Roman" w:cstheme="minorHAnsi"/>
                <w:bCs/>
                <w:shd w:val="clear" w:color="auto" w:fill="FFFF00"/>
                <w:lang w:eastAsia="en-GB"/>
              </w:rPr>
              <w:t>A13. Provide feedback on the d</w:t>
            </w:r>
            <w:r w:rsidRPr="00CB2EEC">
              <w:rPr>
                <w:rFonts w:eastAsia="Times New Roman" w:cstheme="minorHAnsi"/>
                <w:lang w:eastAsia="en-GB"/>
              </w:rPr>
              <w:t xml:space="preserve">raft migration position paper and action plan </w:t>
            </w:r>
          </w:p>
        </w:tc>
        <w:tc>
          <w:tcPr>
            <w:tcW w:w="2835"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Ex Co members</w:t>
            </w:r>
          </w:p>
        </w:tc>
        <w:tc>
          <w:tcPr>
            <w:tcW w:w="2693"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End June</w:t>
            </w:r>
          </w:p>
        </w:tc>
      </w:tr>
      <w:tr w:rsidR="00CB2EEC" w:rsidRPr="00CB2EEC" w:rsidTr="008116E1">
        <w:trPr>
          <w:jc w:val="center"/>
        </w:trPr>
        <w:tc>
          <w:tcPr>
            <w:tcW w:w="8789" w:type="dxa"/>
            <w:shd w:val="clear" w:color="auto" w:fill="FFFF00"/>
          </w:tcPr>
          <w:p w:rsidR="00CF4C28" w:rsidRPr="00CB2EEC" w:rsidRDefault="00CF4C28" w:rsidP="00CF4C28">
            <w:pPr>
              <w:textAlignment w:val="baseline"/>
              <w:rPr>
                <w:rFonts w:eastAsia="Times New Roman" w:cstheme="minorHAnsi"/>
                <w:bCs/>
                <w:shd w:val="clear" w:color="auto" w:fill="FFFF00"/>
                <w:lang w:eastAsia="en-GB"/>
              </w:rPr>
            </w:pPr>
            <w:r w:rsidRPr="00CB2EEC">
              <w:rPr>
                <w:rFonts w:eastAsia="Times New Roman" w:cstheme="minorHAnsi"/>
                <w:bCs/>
                <w:shd w:val="clear" w:color="auto" w:fill="FFFF00"/>
                <w:lang w:eastAsia="en-GB"/>
              </w:rPr>
              <w:t>A14. S</w:t>
            </w:r>
            <w:r w:rsidRPr="00CB2EEC">
              <w:rPr>
                <w:rFonts w:eastAsia="Times New Roman" w:cstheme="minorHAnsi"/>
                <w:lang w:eastAsia="en-GB"/>
              </w:rPr>
              <w:t xml:space="preserve">end back the fiche on migration to Sian </w:t>
            </w:r>
          </w:p>
        </w:tc>
        <w:tc>
          <w:tcPr>
            <w:tcW w:w="2835"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Ex Co members</w:t>
            </w:r>
          </w:p>
        </w:tc>
        <w:tc>
          <w:tcPr>
            <w:tcW w:w="2693" w:type="dxa"/>
            <w:shd w:val="clear" w:color="auto" w:fill="FFFF00"/>
          </w:tcPr>
          <w:p w:rsidR="00CF4C28" w:rsidRPr="00CB2EEC" w:rsidRDefault="002A5472" w:rsidP="00CF4C28">
            <w:pPr>
              <w:overflowPunct w:val="0"/>
              <w:autoSpaceDE w:val="0"/>
              <w:autoSpaceDN w:val="0"/>
              <w:adjustRightInd w:val="0"/>
              <w:textAlignment w:val="baseline"/>
              <w:rPr>
                <w:rFonts w:cstheme="minorHAnsi"/>
              </w:rPr>
            </w:pPr>
            <w:r>
              <w:rPr>
                <w:rFonts w:cstheme="minorHAnsi"/>
              </w:rPr>
              <w:t>15 June</w:t>
            </w:r>
          </w:p>
        </w:tc>
      </w:tr>
      <w:tr w:rsidR="00CB2EEC" w:rsidRPr="00CB2EEC" w:rsidTr="008116E1">
        <w:trPr>
          <w:jc w:val="center"/>
        </w:trPr>
        <w:tc>
          <w:tcPr>
            <w:tcW w:w="8789" w:type="dxa"/>
            <w:shd w:val="clear" w:color="auto" w:fill="FFFF00"/>
          </w:tcPr>
          <w:p w:rsidR="00CF4C28" w:rsidRPr="00CB2EEC" w:rsidRDefault="00CF4C28" w:rsidP="00CF4C28">
            <w:pPr>
              <w:spacing w:after="160" w:line="259" w:lineRule="auto"/>
              <w:textAlignment w:val="baseline"/>
              <w:rPr>
                <w:rFonts w:eastAsia="Times New Roman" w:cstheme="minorHAnsi"/>
                <w:bCs/>
                <w:shd w:val="clear" w:color="auto" w:fill="FFFF00"/>
                <w:lang w:eastAsia="en-GB"/>
              </w:rPr>
            </w:pPr>
            <w:r w:rsidRPr="00CB2EEC">
              <w:rPr>
                <w:rFonts w:eastAsia="Times New Roman" w:cstheme="minorHAnsi"/>
                <w:bCs/>
                <w:shd w:val="clear" w:color="auto" w:fill="FFFF00"/>
                <w:lang w:eastAsia="en-GB"/>
              </w:rPr>
              <w:t>A15. C</w:t>
            </w:r>
            <w:r w:rsidRPr="00CB2EEC">
              <w:rPr>
                <w:rFonts w:eastAsia="Times New Roman" w:cstheme="minorHAnsi"/>
                <w:lang w:eastAsia="en-GB"/>
              </w:rPr>
              <w:t>onsider the idea of an awareness raising campaign</w:t>
            </w:r>
          </w:p>
          <w:p w:rsidR="00CF4C28" w:rsidRPr="00CB2EEC" w:rsidRDefault="00CF4C28" w:rsidP="00CF4C28">
            <w:pPr>
              <w:overflowPunct w:val="0"/>
              <w:autoSpaceDE w:val="0"/>
              <w:autoSpaceDN w:val="0"/>
              <w:adjustRightInd w:val="0"/>
              <w:textAlignment w:val="baseline"/>
              <w:rPr>
                <w:rFonts w:eastAsia="Times New Roman" w:cstheme="minorHAnsi"/>
                <w:bCs/>
                <w:shd w:val="clear" w:color="auto" w:fill="FFFF00"/>
                <w:lang w:eastAsia="en-GB"/>
              </w:rPr>
            </w:pPr>
          </w:p>
        </w:tc>
        <w:tc>
          <w:tcPr>
            <w:tcW w:w="2835"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Sian and Task Force</w:t>
            </w:r>
          </w:p>
        </w:tc>
        <w:tc>
          <w:tcPr>
            <w:tcW w:w="2693" w:type="dxa"/>
            <w:shd w:val="clear" w:color="auto" w:fill="FFFF00"/>
          </w:tcPr>
          <w:p w:rsidR="00CF4C28" w:rsidRPr="00CB2EEC" w:rsidRDefault="00CF4C28" w:rsidP="00CB2EEC">
            <w:pPr>
              <w:overflowPunct w:val="0"/>
              <w:autoSpaceDE w:val="0"/>
              <w:autoSpaceDN w:val="0"/>
              <w:adjustRightInd w:val="0"/>
              <w:spacing w:after="160" w:line="259" w:lineRule="auto"/>
              <w:textAlignment w:val="baseline"/>
              <w:rPr>
                <w:rFonts w:cstheme="minorHAnsi"/>
              </w:rPr>
            </w:pPr>
            <w:r w:rsidRPr="00CB2EEC">
              <w:rPr>
                <w:rFonts w:cstheme="minorHAnsi"/>
              </w:rPr>
              <w:t>Ongoing</w:t>
            </w:r>
            <w:r w:rsidRPr="00CB2EEC">
              <w:rPr>
                <w:rFonts w:eastAsia="Times New Roman" w:cstheme="minorHAnsi"/>
                <w:bCs/>
                <w:shd w:val="clear" w:color="auto" w:fill="FFFF00"/>
                <w:lang w:eastAsia="en-GB"/>
              </w:rPr>
              <w:t xml:space="preserve"> </w:t>
            </w:r>
          </w:p>
        </w:tc>
      </w:tr>
      <w:tr w:rsidR="00CB2EEC" w:rsidRPr="00CB2EEC" w:rsidTr="008116E1">
        <w:trPr>
          <w:jc w:val="center"/>
        </w:trPr>
        <w:tc>
          <w:tcPr>
            <w:tcW w:w="8789"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t xml:space="preserve">A16. </w:t>
            </w:r>
            <w:r w:rsidRPr="00CB2EEC">
              <w:rPr>
                <w:rFonts w:eastAsia="Times New Roman" w:cstheme="minorHAnsi"/>
                <w:lang w:eastAsia="en-GB"/>
              </w:rPr>
              <w:t xml:space="preserve">Propose a draft Terms of Reference for the FEAD cluster, clarifying deliverables, timescales etc. </w:t>
            </w:r>
          </w:p>
          <w:p w:rsidR="00CF4C28" w:rsidRPr="00CB2EEC" w:rsidRDefault="00CF4C28" w:rsidP="00CF4C28">
            <w:pPr>
              <w:overflowPunct w:val="0"/>
              <w:autoSpaceDE w:val="0"/>
              <w:autoSpaceDN w:val="0"/>
              <w:adjustRightInd w:val="0"/>
              <w:textAlignment w:val="baseline"/>
              <w:rPr>
                <w:rFonts w:eastAsia="Times New Roman" w:cstheme="minorHAnsi"/>
                <w:bCs/>
                <w:shd w:val="clear" w:color="auto" w:fill="FFFF00"/>
                <w:lang w:eastAsia="en-GB"/>
              </w:rPr>
            </w:pPr>
            <w:bookmarkStart w:id="0" w:name="_GoBack"/>
            <w:bookmarkEnd w:id="0"/>
          </w:p>
        </w:tc>
        <w:tc>
          <w:tcPr>
            <w:tcW w:w="2835" w:type="dxa"/>
            <w:shd w:val="clear" w:color="auto" w:fill="FFFF00"/>
          </w:tcPr>
          <w:p w:rsidR="00CF4C28" w:rsidRPr="00CB2EEC" w:rsidRDefault="00CF4C28" w:rsidP="00CB2EEC">
            <w:pPr>
              <w:overflowPunct w:val="0"/>
              <w:autoSpaceDE w:val="0"/>
              <w:autoSpaceDN w:val="0"/>
              <w:adjustRightInd w:val="0"/>
              <w:spacing w:after="160" w:line="259" w:lineRule="auto"/>
              <w:textAlignment w:val="baseline"/>
              <w:rPr>
                <w:rFonts w:cstheme="minorHAnsi"/>
              </w:rPr>
            </w:pPr>
            <w:r w:rsidRPr="00CB2EEC">
              <w:rPr>
                <w:rFonts w:eastAsia="Times New Roman" w:cstheme="minorHAnsi"/>
                <w:lang w:eastAsia="en-GB"/>
              </w:rPr>
              <w:t>The Steering Group, supported by Magda</w:t>
            </w:r>
          </w:p>
        </w:tc>
        <w:tc>
          <w:tcPr>
            <w:tcW w:w="2693" w:type="dxa"/>
            <w:shd w:val="clear" w:color="auto" w:fill="FFFF00"/>
          </w:tcPr>
          <w:p w:rsidR="00CF4C28" w:rsidRPr="00CB2EEC" w:rsidRDefault="00CF4C28" w:rsidP="00CF4C28">
            <w:pPr>
              <w:overflowPunct w:val="0"/>
              <w:autoSpaceDE w:val="0"/>
              <w:autoSpaceDN w:val="0"/>
              <w:adjustRightInd w:val="0"/>
              <w:textAlignment w:val="baseline"/>
              <w:rPr>
                <w:rFonts w:cstheme="minorHAnsi"/>
              </w:rPr>
            </w:pPr>
            <w:r w:rsidRPr="00CB2EEC">
              <w:rPr>
                <w:rFonts w:eastAsia="Times New Roman" w:cstheme="minorHAnsi"/>
                <w:bCs/>
                <w:shd w:val="clear" w:color="auto" w:fill="FFFF00"/>
                <w:lang w:eastAsia="en-GB"/>
              </w:rPr>
              <w:t>End of May</w:t>
            </w:r>
          </w:p>
        </w:tc>
      </w:tr>
      <w:tr w:rsidR="00CB2EEC" w:rsidRPr="00CB2EEC" w:rsidTr="008116E1">
        <w:trPr>
          <w:jc w:val="center"/>
        </w:trPr>
        <w:tc>
          <w:tcPr>
            <w:tcW w:w="8789"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cstheme="minorHAnsi"/>
              </w:rPr>
              <w:lastRenderedPageBreak/>
              <w:t>A17.</w:t>
            </w:r>
            <w:r w:rsidRPr="00CB2EEC">
              <w:rPr>
                <w:rFonts w:eastAsia="Times New Roman" w:cstheme="minorHAnsi"/>
                <w:lang w:eastAsia="en-GB"/>
              </w:rPr>
              <w:t xml:space="preserve"> Develop a </w:t>
            </w:r>
            <w:proofErr w:type="spellStart"/>
            <w:r w:rsidRPr="00CB2EEC">
              <w:rPr>
                <w:rFonts w:eastAsia="Times New Roman" w:cstheme="minorHAnsi"/>
                <w:lang w:eastAsia="en-GB"/>
              </w:rPr>
              <w:t>ToR</w:t>
            </w:r>
            <w:proofErr w:type="spellEnd"/>
            <w:r w:rsidRPr="00CB2EEC">
              <w:rPr>
                <w:rFonts w:eastAsia="Times New Roman" w:cstheme="minorHAnsi"/>
                <w:lang w:eastAsia="en-GB"/>
              </w:rPr>
              <w:t xml:space="preserve"> and an action plan for ESF / 20% cluster</w:t>
            </w:r>
          </w:p>
          <w:p w:rsidR="00CF4C28" w:rsidRPr="00CB2EEC" w:rsidRDefault="00CF4C28" w:rsidP="00CF4C28">
            <w:pPr>
              <w:overflowPunct w:val="0"/>
              <w:autoSpaceDE w:val="0"/>
              <w:autoSpaceDN w:val="0"/>
              <w:adjustRightInd w:val="0"/>
              <w:textAlignment w:val="baseline"/>
              <w:rPr>
                <w:rFonts w:eastAsia="Times New Roman" w:cstheme="minorHAnsi"/>
                <w:bCs/>
                <w:shd w:val="clear" w:color="auto" w:fill="FFFF00"/>
                <w:lang w:eastAsia="en-GB"/>
              </w:rPr>
            </w:pPr>
          </w:p>
        </w:tc>
        <w:tc>
          <w:tcPr>
            <w:tcW w:w="2835" w:type="dxa"/>
            <w:shd w:val="clear" w:color="auto" w:fill="FFFF00"/>
          </w:tcPr>
          <w:p w:rsidR="00CF4C28" w:rsidRPr="00CB2EEC" w:rsidRDefault="00CF4C28" w:rsidP="00CB2EEC">
            <w:pPr>
              <w:overflowPunct w:val="0"/>
              <w:autoSpaceDE w:val="0"/>
              <w:autoSpaceDN w:val="0"/>
              <w:adjustRightInd w:val="0"/>
              <w:spacing w:after="160" w:line="259" w:lineRule="auto"/>
              <w:textAlignment w:val="baseline"/>
              <w:rPr>
                <w:rFonts w:cstheme="minorHAnsi"/>
              </w:rPr>
            </w:pPr>
            <w:r w:rsidRPr="00CB2EEC">
              <w:rPr>
                <w:rFonts w:eastAsia="Times New Roman" w:cstheme="minorHAnsi"/>
                <w:lang w:eastAsia="en-GB"/>
              </w:rPr>
              <w:t xml:space="preserve">Cluster leaders, supported by Fintan </w:t>
            </w:r>
          </w:p>
        </w:tc>
        <w:tc>
          <w:tcPr>
            <w:tcW w:w="2693"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eastAsia="Times New Roman" w:cstheme="minorHAnsi"/>
                <w:bCs/>
                <w:shd w:val="clear" w:color="auto" w:fill="FFFF00"/>
                <w:lang w:eastAsia="en-GB"/>
              </w:rPr>
              <w:t>End of April</w:t>
            </w:r>
          </w:p>
          <w:p w:rsidR="00CF4C28" w:rsidRPr="00CB2EEC" w:rsidRDefault="00CF4C28" w:rsidP="00CF4C28">
            <w:pPr>
              <w:overflowPunct w:val="0"/>
              <w:autoSpaceDE w:val="0"/>
              <w:autoSpaceDN w:val="0"/>
              <w:adjustRightInd w:val="0"/>
              <w:textAlignment w:val="baseline"/>
              <w:rPr>
                <w:rFonts w:cstheme="minorHAnsi"/>
              </w:rPr>
            </w:pPr>
          </w:p>
        </w:tc>
      </w:tr>
      <w:tr w:rsidR="00CB2EEC" w:rsidRPr="00CB2EEC" w:rsidTr="008116E1">
        <w:trPr>
          <w:jc w:val="center"/>
        </w:trPr>
        <w:tc>
          <w:tcPr>
            <w:tcW w:w="8789" w:type="dxa"/>
            <w:shd w:val="clear" w:color="auto" w:fill="FFFF00"/>
          </w:tcPr>
          <w:p w:rsidR="00CF4C28" w:rsidRPr="00CB2EEC" w:rsidRDefault="00CF4C28" w:rsidP="00CB2EEC">
            <w:pPr>
              <w:overflowPunct w:val="0"/>
              <w:autoSpaceDE w:val="0"/>
              <w:autoSpaceDN w:val="0"/>
              <w:adjustRightInd w:val="0"/>
              <w:spacing w:after="160" w:line="259" w:lineRule="auto"/>
              <w:textAlignment w:val="baseline"/>
              <w:rPr>
                <w:rFonts w:eastAsia="Times New Roman" w:cstheme="minorHAnsi"/>
                <w:bCs/>
                <w:shd w:val="clear" w:color="auto" w:fill="FFFF00"/>
                <w:lang w:eastAsia="en-GB"/>
              </w:rPr>
            </w:pPr>
            <w:r w:rsidRPr="00CB2EEC">
              <w:rPr>
                <w:rFonts w:cstheme="minorHAnsi"/>
              </w:rPr>
              <w:t>A18.</w:t>
            </w:r>
            <w:r w:rsidRPr="00CB2EEC">
              <w:rPr>
                <w:rFonts w:eastAsia="Times New Roman" w:cstheme="minorHAnsi"/>
                <w:lang w:eastAsia="en-GB"/>
              </w:rPr>
              <w:t xml:space="preserve"> </w:t>
            </w:r>
            <w:r w:rsidRPr="00CB2EEC">
              <w:rPr>
                <w:rFonts w:eastAsia="Times New Roman" w:cstheme="minorHAnsi"/>
                <w:bCs/>
                <w:shd w:val="clear" w:color="auto" w:fill="FFFF00"/>
                <w:lang w:eastAsia="en-GB"/>
              </w:rPr>
              <w:t>Create an online group (email cluster) of interested members to take forward the discussions on the Future of Europe, and decide how we should try to influence these discussions and with what messages.</w:t>
            </w:r>
          </w:p>
        </w:tc>
        <w:tc>
          <w:tcPr>
            <w:tcW w:w="2835" w:type="dxa"/>
            <w:shd w:val="clear" w:color="auto" w:fill="FFFF00"/>
          </w:tcPr>
          <w:p w:rsidR="00CF4C28" w:rsidRPr="00CB2EEC" w:rsidRDefault="00CF4C28" w:rsidP="00CB2EEC">
            <w:pPr>
              <w:overflowPunct w:val="0"/>
              <w:autoSpaceDE w:val="0"/>
              <w:autoSpaceDN w:val="0"/>
              <w:adjustRightInd w:val="0"/>
              <w:spacing w:after="160" w:line="259" w:lineRule="auto"/>
              <w:textAlignment w:val="baseline"/>
              <w:rPr>
                <w:rFonts w:cstheme="minorHAnsi"/>
              </w:rPr>
            </w:pPr>
            <w:r w:rsidRPr="00CB2EEC">
              <w:rPr>
                <w:rFonts w:eastAsia="Times New Roman" w:cstheme="minorHAnsi"/>
                <w:lang w:eastAsia="en-GB"/>
              </w:rPr>
              <w:t xml:space="preserve">Leo </w:t>
            </w:r>
          </w:p>
        </w:tc>
        <w:tc>
          <w:tcPr>
            <w:tcW w:w="2693" w:type="dxa"/>
            <w:shd w:val="clear" w:color="auto" w:fill="FFFF00"/>
          </w:tcPr>
          <w:p w:rsidR="00CF4C28" w:rsidRPr="00CB2EEC" w:rsidRDefault="00CF4C28" w:rsidP="00CB2EEC">
            <w:pPr>
              <w:overflowPunct w:val="0"/>
              <w:autoSpaceDE w:val="0"/>
              <w:autoSpaceDN w:val="0"/>
              <w:adjustRightInd w:val="0"/>
              <w:spacing w:after="160" w:line="259" w:lineRule="auto"/>
              <w:textAlignment w:val="baseline"/>
              <w:rPr>
                <w:rFonts w:cstheme="minorHAnsi"/>
              </w:rPr>
            </w:pPr>
            <w:r w:rsidRPr="00CB2EEC">
              <w:rPr>
                <w:rFonts w:eastAsia="Times New Roman" w:cstheme="minorHAnsi"/>
                <w:bCs/>
                <w:shd w:val="clear" w:color="auto" w:fill="FFFF00"/>
                <w:lang w:eastAsia="en-GB"/>
              </w:rPr>
              <w:t>Early June</w:t>
            </w:r>
          </w:p>
        </w:tc>
      </w:tr>
      <w:tr w:rsidR="00CB2EEC" w:rsidRPr="00CB2EEC" w:rsidTr="008116E1">
        <w:trPr>
          <w:jc w:val="center"/>
        </w:trPr>
        <w:tc>
          <w:tcPr>
            <w:tcW w:w="8789"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eastAsia="Times New Roman" w:cstheme="minorHAnsi"/>
                <w:bCs/>
                <w:shd w:val="clear" w:color="auto" w:fill="FFFF00"/>
                <w:lang w:eastAsia="en-GB"/>
              </w:rPr>
            </w:pPr>
            <w:r w:rsidRPr="00CB2EEC">
              <w:rPr>
                <w:rFonts w:cstheme="minorHAnsi"/>
              </w:rPr>
              <w:t>A19.</w:t>
            </w:r>
            <w:r w:rsidRPr="00CB2EEC">
              <w:rPr>
                <w:rFonts w:eastAsia="Times New Roman" w:cstheme="minorHAnsi"/>
                <w:lang w:eastAsia="en-GB"/>
              </w:rPr>
              <w:t xml:space="preserve"> D</w:t>
            </w:r>
            <w:r w:rsidRPr="00CB2EEC">
              <w:t xml:space="preserve">raft </w:t>
            </w:r>
            <w:proofErr w:type="spellStart"/>
            <w:r w:rsidRPr="00CB2EEC">
              <w:t>ToR</w:t>
            </w:r>
            <w:proofErr w:type="spellEnd"/>
            <w:r w:rsidRPr="00CB2EEC">
              <w:t xml:space="preserve"> for Funding Committee and circulate to the Ex Co by the end of May.</w:t>
            </w:r>
          </w:p>
        </w:tc>
        <w:tc>
          <w:tcPr>
            <w:tcW w:w="2835"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rPr>
                <w:rFonts w:eastAsia="Times New Roman" w:cstheme="minorHAnsi"/>
                <w:lang w:eastAsia="en-GB"/>
              </w:rPr>
              <w:t xml:space="preserve">Leo </w:t>
            </w:r>
          </w:p>
        </w:tc>
        <w:tc>
          <w:tcPr>
            <w:tcW w:w="2693"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t>End of May</w:t>
            </w:r>
          </w:p>
        </w:tc>
      </w:tr>
      <w:tr w:rsidR="00CB2EEC" w:rsidRPr="00CB2EEC" w:rsidTr="008116E1">
        <w:trPr>
          <w:jc w:val="center"/>
        </w:trPr>
        <w:tc>
          <w:tcPr>
            <w:tcW w:w="8789" w:type="dxa"/>
            <w:shd w:val="clear" w:color="auto" w:fill="FFFF00"/>
          </w:tcPr>
          <w:p w:rsidR="00CF4C28" w:rsidRPr="00CB2EEC" w:rsidRDefault="00CF4C28" w:rsidP="00CB2EEC">
            <w:pPr>
              <w:overflowPunct w:val="0"/>
              <w:autoSpaceDE w:val="0"/>
              <w:autoSpaceDN w:val="0"/>
              <w:adjustRightInd w:val="0"/>
              <w:spacing w:after="160" w:line="259" w:lineRule="auto"/>
              <w:textAlignment w:val="baseline"/>
              <w:rPr>
                <w:rFonts w:eastAsia="Times New Roman" w:cstheme="minorHAnsi"/>
                <w:bCs/>
                <w:shd w:val="clear" w:color="auto" w:fill="FFFF00"/>
                <w:lang w:eastAsia="en-GB"/>
              </w:rPr>
            </w:pPr>
            <w:r w:rsidRPr="00CB2EEC">
              <w:rPr>
                <w:rFonts w:cstheme="minorHAnsi"/>
              </w:rPr>
              <w:t>A20. D</w:t>
            </w:r>
            <w:r w:rsidRPr="00CB2EEC">
              <w:t xml:space="preserve">ecide whether they can be on the Committee </w:t>
            </w:r>
          </w:p>
        </w:tc>
        <w:tc>
          <w:tcPr>
            <w:tcW w:w="2835"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t>Ex Co members</w:t>
            </w:r>
          </w:p>
        </w:tc>
        <w:tc>
          <w:tcPr>
            <w:tcW w:w="2693"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t>15 June 2017</w:t>
            </w:r>
          </w:p>
        </w:tc>
      </w:tr>
      <w:tr w:rsidR="00CB2EEC" w:rsidRPr="00CB2EEC" w:rsidTr="008116E1">
        <w:trPr>
          <w:jc w:val="center"/>
        </w:trPr>
        <w:tc>
          <w:tcPr>
            <w:tcW w:w="8789"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eastAsia="Times New Roman" w:cstheme="minorHAnsi"/>
                <w:bCs/>
                <w:shd w:val="clear" w:color="auto" w:fill="FFFF00"/>
                <w:lang w:eastAsia="en-GB"/>
              </w:rPr>
            </w:pPr>
            <w:r w:rsidRPr="00CB2EEC">
              <w:rPr>
                <w:rFonts w:eastAsia="Times New Roman" w:cstheme="minorHAnsi"/>
                <w:bCs/>
                <w:shd w:val="clear" w:color="auto" w:fill="FFFF00"/>
                <w:lang w:eastAsia="en-GB"/>
              </w:rPr>
              <w:t>A21. Create an online group (email cluster) of interested members to take forward the discussions</w:t>
            </w:r>
          </w:p>
        </w:tc>
        <w:tc>
          <w:tcPr>
            <w:tcW w:w="2835"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t>Leo</w:t>
            </w:r>
          </w:p>
        </w:tc>
        <w:tc>
          <w:tcPr>
            <w:tcW w:w="2693" w:type="dxa"/>
            <w:shd w:val="clear" w:color="auto" w:fill="FFFF00"/>
          </w:tcPr>
          <w:p w:rsidR="00CF4C28" w:rsidRPr="00CB2EEC" w:rsidRDefault="00CF4C28" w:rsidP="00CF4C28">
            <w:pPr>
              <w:overflowPunct w:val="0"/>
              <w:autoSpaceDE w:val="0"/>
              <w:autoSpaceDN w:val="0"/>
              <w:adjustRightInd w:val="0"/>
              <w:spacing w:after="160" w:line="259" w:lineRule="auto"/>
              <w:textAlignment w:val="baseline"/>
              <w:rPr>
                <w:rFonts w:cstheme="minorHAnsi"/>
              </w:rPr>
            </w:pPr>
            <w:r w:rsidRPr="00CB2EEC">
              <w:t>End June</w:t>
            </w:r>
          </w:p>
        </w:tc>
      </w:tr>
      <w:tr w:rsidR="00CB2EEC" w:rsidRPr="00CB2EEC" w:rsidTr="008116E1">
        <w:trPr>
          <w:jc w:val="center"/>
        </w:trPr>
        <w:tc>
          <w:tcPr>
            <w:tcW w:w="8789" w:type="dxa"/>
            <w:shd w:val="clear" w:color="auto" w:fill="FFFF00"/>
          </w:tcPr>
          <w:p w:rsidR="00CF4C28" w:rsidRPr="00CB2EEC" w:rsidRDefault="00CB2EEC" w:rsidP="00CB2EEC">
            <w:pPr>
              <w:overflowPunct w:val="0"/>
              <w:autoSpaceDE w:val="0"/>
              <w:autoSpaceDN w:val="0"/>
              <w:adjustRightInd w:val="0"/>
              <w:spacing w:after="160" w:line="259" w:lineRule="auto"/>
              <w:textAlignment w:val="baseline"/>
              <w:rPr>
                <w:rFonts w:eastAsia="Times New Roman" w:cstheme="minorHAnsi"/>
                <w:bCs/>
                <w:shd w:val="clear" w:color="auto" w:fill="FFFF00"/>
                <w:lang w:eastAsia="en-GB"/>
              </w:rPr>
            </w:pPr>
            <w:r w:rsidRPr="00CB2EEC">
              <w:rPr>
                <w:rFonts w:cstheme="minorHAnsi"/>
              </w:rPr>
              <w:t>A2</w:t>
            </w:r>
            <w:r w:rsidR="008116E1">
              <w:rPr>
                <w:rFonts w:cstheme="minorHAnsi"/>
              </w:rPr>
              <w:t>2</w:t>
            </w:r>
            <w:r w:rsidRPr="00CB2EEC">
              <w:rPr>
                <w:rFonts w:cstheme="minorHAnsi"/>
              </w:rPr>
              <w:t>.</w:t>
            </w:r>
            <w:r w:rsidRPr="00CB2EEC">
              <w:rPr>
                <w:rFonts w:eastAsia="Times New Roman" w:cstheme="minorHAnsi"/>
                <w:lang w:eastAsia="en-GB"/>
              </w:rPr>
              <w:t xml:space="preserve"> T</w:t>
            </w:r>
            <w:r w:rsidRPr="00CB2EEC">
              <w:rPr>
                <w:rFonts w:eastAsia="Times New Roman" w:cstheme="minorHAnsi"/>
                <w:bCs/>
                <w:shd w:val="clear" w:color="auto" w:fill="FFFF00"/>
                <w:lang w:eastAsia="en-GB"/>
              </w:rPr>
              <w:t>riangulate conversations on the FPA (with staff and bureau notes) with a view to making the first draft of the application.</w:t>
            </w:r>
          </w:p>
        </w:tc>
        <w:tc>
          <w:tcPr>
            <w:tcW w:w="2835" w:type="dxa"/>
            <w:shd w:val="clear" w:color="auto" w:fill="FFFF00"/>
          </w:tcPr>
          <w:p w:rsidR="00CB2EEC" w:rsidRPr="00CB2EEC" w:rsidRDefault="00CB2EEC" w:rsidP="00CB2EEC">
            <w:pPr>
              <w:overflowPunct w:val="0"/>
              <w:autoSpaceDE w:val="0"/>
              <w:autoSpaceDN w:val="0"/>
              <w:adjustRightInd w:val="0"/>
              <w:spacing w:after="160" w:line="259" w:lineRule="auto"/>
              <w:textAlignment w:val="baseline"/>
              <w:rPr>
                <w:rFonts w:cstheme="minorHAnsi"/>
              </w:rPr>
            </w:pPr>
            <w:r w:rsidRPr="00CB2EEC">
              <w:rPr>
                <w:rFonts w:eastAsia="Times New Roman" w:cstheme="minorHAnsi"/>
                <w:lang w:eastAsia="en-GB"/>
              </w:rPr>
              <w:t xml:space="preserve">Leo </w:t>
            </w:r>
          </w:p>
          <w:p w:rsidR="00CF4C28" w:rsidRPr="00CB2EEC" w:rsidRDefault="00CF4C28" w:rsidP="00CF4C28">
            <w:pPr>
              <w:overflowPunct w:val="0"/>
              <w:autoSpaceDE w:val="0"/>
              <w:autoSpaceDN w:val="0"/>
              <w:adjustRightInd w:val="0"/>
              <w:textAlignment w:val="baseline"/>
              <w:rPr>
                <w:rFonts w:cstheme="minorHAnsi"/>
              </w:rPr>
            </w:pPr>
          </w:p>
        </w:tc>
        <w:tc>
          <w:tcPr>
            <w:tcW w:w="2693" w:type="dxa"/>
            <w:shd w:val="clear" w:color="auto" w:fill="FFFF00"/>
          </w:tcPr>
          <w:p w:rsidR="00CB2EEC" w:rsidRPr="00CB2EEC" w:rsidRDefault="00CB2EEC" w:rsidP="00CB2EEC">
            <w:pPr>
              <w:overflowPunct w:val="0"/>
              <w:autoSpaceDE w:val="0"/>
              <w:autoSpaceDN w:val="0"/>
              <w:adjustRightInd w:val="0"/>
              <w:spacing w:after="160" w:line="259" w:lineRule="auto"/>
              <w:textAlignment w:val="baseline"/>
              <w:rPr>
                <w:rFonts w:cstheme="minorHAnsi"/>
              </w:rPr>
            </w:pPr>
            <w:r w:rsidRPr="00CB2EEC">
              <w:t>Early June</w:t>
            </w:r>
          </w:p>
          <w:p w:rsidR="00CF4C28" w:rsidRPr="00CB2EEC" w:rsidRDefault="00CF4C28" w:rsidP="00CF4C28">
            <w:pPr>
              <w:overflowPunct w:val="0"/>
              <w:autoSpaceDE w:val="0"/>
              <w:autoSpaceDN w:val="0"/>
              <w:adjustRightInd w:val="0"/>
              <w:textAlignment w:val="baseline"/>
              <w:rPr>
                <w:rFonts w:cstheme="minorHAnsi"/>
              </w:rPr>
            </w:pPr>
          </w:p>
        </w:tc>
      </w:tr>
      <w:tr w:rsidR="00CB2EEC" w:rsidRPr="00CB2EEC" w:rsidTr="008116E1">
        <w:trPr>
          <w:jc w:val="center"/>
        </w:trPr>
        <w:tc>
          <w:tcPr>
            <w:tcW w:w="8789" w:type="dxa"/>
            <w:shd w:val="clear" w:color="auto" w:fill="FFFF00"/>
          </w:tcPr>
          <w:p w:rsidR="00CB2EEC" w:rsidRPr="00CB2EEC" w:rsidRDefault="008116E1" w:rsidP="00CB2EEC">
            <w:pPr>
              <w:overflowPunct w:val="0"/>
              <w:autoSpaceDE w:val="0"/>
              <w:autoSpaceDN w:val="0"/>
              <w:adjustRightInd w:val="0"/>
              <w:spacing w:after="160" w:line="259" w:lineRule="auto"/>
              <w:textAlignment w:val="baseline"/>
              <w:rPr>
                <w:rFonts w:cstheme="minorHAnsi"/>
              </w:rPr>
            </w:pPr>
            <w:r>
              <w:rPr>
                <w:rFonts w:cstheme="minorHAnsi"/>
              </w:rPr>
              <w:t>A23</w:t>
            </w:r>
            <w:r w:rsidR="00CB2EEC" w:rsidRPr="00CB2EEC">
              <w:rPr>
                <w:rFonts w:cstheme="minorHAnsi"/>
              </w:rPr>
              <w:t>.</w:t>
            </w:r>
            <w:r w:rsidR="00CB2EEC" w:rsidRPr="00CB2EEC">
              <w:rPr>
                <w:rFonts w:eastAsia="Times New Roman" w:cstheme="minorHAnsi"/>
                <w:lang w:eastAsia="en-GB"/>
              </w:rPr>
              <w:t xml:space="preserve"> C</w:t>
            </w:r>
            <w:r w:rsidR="00CB2EEC" w:rsidRPr="00CB2EEC">
              <w:rPr>
                <w:rFonts w:eastAsia="Times New Roman" w:cstheme="minorHAnsi"/>
                <w:bCs/>
                <w:shd w:val="clear" w:color="auto" w:fill="FFFF00"/>
                <w:lang w:eastAsia="en-GB"/>
              </w:rPr>
              <w:t>onsider the suggestions of the buzz groups</w:t>
            </w:r>
          </w:p>
        </w:tc>
        <w:tc>
          <w:tcPr>
            <w:tcW w:w="2835" w:type="dxa"/>
            <w:shd w:val="clear" w:color="auto" w:fill="FFFF00"/>
          </w:tcPr>
          <w:p w:rsidR="00CB2EEC" w:rsidRPr="00CB2EEC" w:rsidRDefault="00CB2EEC" w:rsidP="00CB2EEC">
            <w:pPr>
              <w:overflowPunct w:val="0"/>
              <w:autoSpaceDE w:val="0"/>
              <w:autoSpaceDN w:val="0"/>
              <w:adjustRightInd w:val="0"/>
              <w:spacing w:after="160" w:line="259" w:lineRule="auto"/>
              <w:textAlignment w:val="baseline"/>
              <w:rPr>
                <w:rFonts w:eastAsia="Times New Roman" w:cstheme="minorHAnsi"/>
                <w:lang w:eastAsia="en-GB"/>
              </w:rPr>
            </w:pPr>
            <w:r w:rsidRPr="00CB2EEC">
              <w:rPr>
                <w:rFonts w:eastAsia="Times New Roman" w:cstheme="minorHAnsi"/>
                <w:lang w:eastAsia="en-GB"/>
              </w:rPr>
              <w:t>Comms Team and Peter</w:t>
            </w:r>
          </w:p>
        </w:tc>
        <w:tc>
          <w:tcPr>
            <w:tcW w:w="2693" w:type="dxa"/>
            <w:shd w:val="clear" w:color="auto" w:fill="FFFF00"/>
          </w:tcPr>
          <w:p w:rsidR="00CB2EEC" w:rsidRPr="00CB2EEC" w:rsidRDefault="00CB2EEC" w:rsidP="00CB2EEC">
            <w:pPr>
              <w:overflowPunct w:val="0"/>
              <w:autoSpaceDE w:val="0"/>
              <w:autoSpaceDN w:val="0"/>
              <w:adjustRightInd w:val="0"/>
              <w:spacing w:after="160" w:line="259" w:lineRule="auto"/>
              <w:textAlignment w:val="baseline"/>
            </w:pPr>
            <w:r w:rsidRPr="00CB2EEC">
              <w:t>TBC</w:t>
            </w:r>
          </w:p>
        </w:tc>
      </w:tr>
      <w:tr w:rsidR="00CB2EEC" w:rsidRPr="00CB2EEC" w:rsidTr="008116E1">
        <w:trPr>
          <w:jc w:val="center"/>
        </w:trPr>
        <w:tc>
          <w:tcPr>
            <w:tcW w:w="8789" w:type="dxa"/>
            <w:shd w:val="clear" w:color="auto" w:fill="FFFF00"/>
          </w:tcPr>
          <w:p w:rsidR="00CB2EEC" w:rsidRPr="00CB2EEC" w:rsidRDefault="008116E1" w:rsidP="00CB2EEC">
            <w:pPr>
              <w:overflowPunct w:val="0"/>
              <w:autoSpaceDE w:val="0"/>
              <w:autoSpaceDN w:val="0"/>
              <w:adjustRightInd w:val="0"/>
              <w:spacing w:after="160" w:line="259" w:lineRule="auto"/>
              <w:textAlignment w:val="baseline"/>
              <w:rPr>
                <w:rFonts w:cstheme="minorHAnsi"/>
              </w:rPr>
            </w:pPr>
            <w:r>
              <w:rPr>
                <w:rFonts w:cstheme="minorHAnsi"/>
              </w:rPr>
              <w:t>A24</w:t>
            </w:r>
            <w:r w:rsidR="00CB2EEC" w:rsidRPr="00CB2EEC">
              <w:rPr>
                <w:rFonts w:cstheme="minorHAnsi"/>
              </w:rPr>
              <w:t>. I</w:t>
            </w:r>
            <w:r w:rsidR="00CB2EEC" w:rsidRPr="00CB2EEC">
              <w:rPr>
                <w:rFonts w:eastAsia="Times New Roman" w:cstheme="minorHAnsi"/>
                <w:bCs/>
                <w:shd w:val="clear" w:color="auto" w:fill="FFFF00"/>
                <w:lang w:eastAsia="en-GB"/>
              </w:rPr>
              <w:t>mplement certain participatory comms activities with PeP in the preparation of the PeP meeting</w:t>
            </w:r>
          </w:p>
        </w:tc>
        <w:tc>
          <w:tcPr>
            <w:tcW w:w="2835" w:type="dxa"/>
            <w:shd w:val="clear" w:color="auto" w:fill="FFFF00"/>
          </w:tcPr>
          <w:p w:rsidR="00CB2EEC" w:rsidRPr="00CB2EEC" w:rsidRDefault="00CB2EEC" w:rsidP="00CB2EEC">
            <w:pPr>
              <w:overflowPunct w:val="0"/>
              <w:autoSpaceDE w:val="0"/>
              <w:autoSpaceDN w:val="0"/>
              <w:adjustRightInd w:val="0"/>
              <w:spacing w:after="160" w:line="259" w:lineRule="auto"/>
              <w:textAlignment w:val="baseline"/>
              <w:rPr>
                <w:rFonts w:eastAsia="Times New Roman" w:cstheme="minorHAnsi"/>
                <w:lang w:eastAsia="en-GB"/>
              </w:rPr>
            </w:pPr>
            <w:r w:rsidRPr="00CB2EEC">
              <w:rPr>
                <w:rFonts w:eastAsia="Times New Roman" w:cstheme="minorHAnsi"/>
                <w:bCs/>
                <w:shd w:val="clear" w:color="auto" w:fill="FFFF00"/>
                <w:lang w:eastAsia="en-GB"/>
              </w:rPr>
              <w:t>Comms team</w:t>
            </w:r>
          </w:p>
        </w:tc>
        <w:tc>
          <w:tcPr>
            <w:tcW w:w="2693" w:type="dxa"/>
            <w:shd w:val="clear" w:color="auto" w:fill="FFFF00"/>
          </w:tcPr>
          <w:p w:rsidR="00CB2EEC" w:rsidRPr="00CB2EEC" w:rsidRDefault="00CB2EEC" w:rsidP="00CB2EEC">
            <w:pPr>
              <w:overflowPunct w:val="0"/>
              <w:autoSpaceDE w:val="0"/>
              <w:autoSpaceDN w:val="0"/>
              <w:adjustRightInd w:val="0"/>
              <w:spacing w:after="160" w:line="259" w:lineRule="auto"/>
              <w:textAlignment w:val="baseline"/>
            </w:pPr>
            <w:r w:rsidRPr="00CB2EEC">
              <w:t>Ongoing</w:t>
            </w:r>
          </w:p>
        </w:tc>
      </w:tr>
      <w:tr w:rsidR="00CB2EEC" w:rsidRPr="00CB2EEC" w:rsidTr="008116E1">
        <w:trPr>
          <w:jc w:val="center"/>
        </w:trPr>
        <w:tc>
          <w:tcPr>
            <w:tcW w:w="8789" w:type="dxa"/>
            <w:shd w:val="clear" w:color="auto" w:fill="FFFF00"/>
          </w:tcPr>
          <w:p w:rsidR="00CB2EEC" w:rsidRPr="00CB2EEC" w:rsidRDefault="008116E1" w:rsidP="00CB2EEC">
            <w:pPr>
              <w:overflowPunct w:val="0"/>
              <w:autoSpaceDE w:val="0"/>
              <w:autoSpaceDN w:val="0"/>
              <w:adjustRightInd w:val="0"/>
              <w:spacing w:after="160" w:line="259" w:lineRule="auto"/>
              <w:textAlignment w:val="baseline"/>
              <w:rPr>
                <w:rFonts w:cstheme="minorHAnsi"/>
              </w:rPr>
            </w:pPr>
            <w:r>
              <w:rPr>
                <w:rFonts w:cstheme="minorHAnsi"/>
              </w:rPr>
              <w:t>A25</w:t>
            </w:r>
            <w:r w:rsidR="00CB2EEC" w:rsidRPr="00CB2EEC">
              <w:rPr>
                <w:rFonts w:cstheme="minorHAnsi"/>
              </w:rPr>
              <w:t>.</w:t>
            </w:r>
            <w:r w:rsidR="00CB2EEC" w:rsidRPr="00CB2EEC">
              <w:rPr>
                <w:rFonts w:eastAsia="Times New Roman" w:cstheme="minorHAnsi"/>
                <w:lang w:eastAsia="en-GB"/>
              </w:rPr>
              <w:t xml:space="preserve"> </w:t>
            </w:r>
            <w:r w:rsidR="00CB2EEC" w:rsidRPr="00CB2EEC">
              <w:t>Follow up on these discussions and suggestions around national contracts</w:t>
            </w:r>
          </w:p>
        </w:tc>
        <w:tc>
          <w:tcPr>
            <w:tcW w:w="2835" w:type="dxa"/>
            <w:shd w:val="clear" w:color="auto" w:fill="FFFF00"/>
          </w:tcPr>
          <w:p w:rsidR="00CB2EEC" w:rsidRPr="00CB2EEC" w:rsidRDefault="00CB2EEC" w:rsidP="00CB2EEC">
            <w:pPr>
              <w:overflowPunct w:val="0"/>
              <w:autoSpaceDE w:val="0"/>
              <w:autoSpaceDN w:val="0"/>
              <w:adjustRightInd w:val="0"/>
              <w:spacing w:after="160" w:line="259" w:lineRule="auto"/>
              <w:textAlignment w:val="baseline"/>
              <w:rPr>
                <w:rFonts w:eastAsia="Times New Roman" w:cstheme="minorHAnsi"/>
                <w:lang w:eastAsia="en-GB"/>
              </w:rPr>
            </w:pPr>
            <w:r w:rsidRPr="00CB2EEC">
              <w:rPr>
                <w:rFonts w:eastAsia="Times New Roman" w:cstheme="minorHAnsi"/>
                <w:lang w:eastAsia="en-GB"/>
              </w:rPr>
              <w:t>MDG and Magda</w:t>
            </w:r>
          </w:p>
        </w:tc>
        <w:tc>
          <w:tcPr>
            <w:tcW w:w="2693" w:type="dxa"/>
            <w:shd w:val="clear" w:color="auto" w:fill="FFFF00"/>
          </w:tcPr>
          <w:p w:rsidR="00CB2EEC" w:rsidRPr="00CB2EEC" w:rsidRDefault="00CB2EEC" w:rsidP="00CB2EEC">
            <w:pPr>
              <w:overflowPunct w:val="0"/>
              <w:autoSpaceDE w:val="0"/>
              <w:autoSpaceDN w:val="0"/>
              <w:adjustRightInd w:val="0"/>
              <w:spacing w:after="160" w:line="259" w:lineRule="auto"/>
              <w:textAlignment w:val="baseline"/>
            </w:pPr>
            <w:r w:rsidRPr="00CB2EEC">
              <w:t>End May</w:t>
            </w:r>
          </w:p>
        </w:tc>
      </w:tr>
      <w:tr w:rsidR="00CB2EEC" w:rsidRPr="00CB2EEC" w:rsidTr="008116E1">
        <w:trPr>
          <w:jc w:val="center"/>
        </w:trPr>
        <w:tc>
          <w:tcPr>
            <w:tcW w:w="8789" w:type="dxa"/>
            <w:shd w:val="clear" w:color="auto" w:fill="FFFF00"/>
          </w:tcPr>
          <w:p w:rsidR="00CB2EEC" w:rsidRPr="00CB2EEC" w:rsidRDefault="008116E1" w:rsidP="00CB2EEC">
            <w:pPr>
              <w:overflowPunct w:val="0"/>
              <w:autoSpaceDE w:val="0"/>
              <w:autoSpaceDN w:val="0"/>
              <w:adjustRightInd w:val="0"/>
              <w:spacing w:after="160" w:line="259" w:lineRule="auto"/>
              <w:textAlignment w:val="baseline"/>
              <w:rPr>
                <w:rFonts w:cstheme="minorHAnsi"/>
              </w:rPr>
            </w:pPr>
            <w:r>
              <w:rPr>
                <w:rFonts w:cstheme="minorHAnsi"/>
              </w:rPr>
              <w:t>A26</w:t>
            </w:r>
            <w:r w:rsidR="00CB2EEC" w:rsidRPr="00CB2EEC">
              <w:rPr>
                <w:rFonts w:cstheme="minorHAnsi"/>
              </w:rPr>
              <w:t>.</w:t>
            </w:r>
            <w:r w:rsidR="00CB2EEC" w:rsidRPr="00CB2EEC">
              <w:rPr>
                <w:rFonts w:eastAsia="Times New Roman" w:cstheme="minorHAnsi"/>
                <w:lang w:eastAsia="en-GB"/>
              </w:rPr>
              <w:t xml:space="preserve"> F</w:t>
            </w:r>
            <w:r w:rsidR="00CB2EEC" w:rsidRPr="00CB2EEC">
              <w:rPr>
                <w:rFonts w:eastAsia="Times New Roman" w:cstheme="minorHAnsi"/>
                <w:bCs/>
                <w:shd w:val="clear" w:color="auto" w:fill="FFFF00"/>
                <w:lang w:eastAsia="en-GB"/>
              </w:rPr>
              <w:t xml:space="preserve">ollow up with individual members who are interested in representing EAPN in certain alliances. </w:t>
            </w:r>
          </w:p>
        </w:tc>
        <w:tc>
          <w:tcPr>
            <w:tcW w:w="2835" w:type="dxa"/>
            <w:shd w:val="clear" w:color="auto" w:fill="FFFF00"/>
          </w:tcPr>
          <w:p w:rsidR="00CB2EEC" w:rsidRPr="00CB2EEC" w:rsidRDefault="00CB2EEC" w:rsidP="00CB2EEC">
            <w:pPr>
              <w:overflowPunct w:val="0"/>
              <w:autoSpaceDE w:val="0"/>
              <w:autoSpaceDN w:val="0"/>
              <w:adjustRightInd w:val="0"/>
              <w:spacing w:after="160" w:line="259" w:lineRule="auto"/>
              <w:textAlignment w:val="baseline"/>
              <w:rPr>
                <w:rFonts w:eastAsia="Times New Roman" w:cstheme="minorHAnsi"/>
                <w:lang w:eastAsia="en-GB"/>
              </w:rPr>
            </w:pPr>
            <w:r w:rsidRPr="00CB2EEC">
              <w:rPr>
                <w:rFonts w:eastAsia="Times New Roman" w:cstheme="minorHAnsi"/>
                <w:bCs/>
                <w:shd w:val="clear" w:color="auto" w:fill="FFFF00"/>
                <w:lang w:eastAsia="en-GB"/>
              </w:rPr>
              <w:t xml:space="preserve">Staff team </w:t>
            </w:r>
          </w:p>
        </w:tc>
        <w:tc>
          <w:tcPr>
            <w:tcW w:w="2693" w:type="dxa"/>
            <w:shd w:val="clear" w:color="auto" w:fill="FFFF00"/>
          </w:tcPr>
          <w:p w:rsidR="00CB2EEC" w:rsidRPr="00CB2EEC" w:rsidRDefault="00CB2EEC" w:rsidP="00CB2EEC">
            <w:pPr>
              <w:overflowPunct w:val="0"/>
              <w:autoSpaceDE w:val="0"/>
              <w:autoSpaceDN w:val="0"/>
              <w:adjustRightInd w:val="0"/>
              <w:spacing w:after="160" w:line="259" w:lineRule="auto"/>
              <w:textAlignment w:val="baseline"/>
            </w:pPr>
            <w:r w:rsidRPr="00CB2EEC">
              <w:t>June</w:t>
            </w:r>
          </w:p>
        </w:tc>
      </w:tr>
    </w:tbl>
    <w:p w:rsidR="00CB2EEC" w:rsidRDefault="00CB2EEC" w:rsidP="00CF4C28">
      <w:pPr>
        <w:overflowPunct w:val="0"/>
        <w:autoSpaceDE w:val="0"/>
        <w:autoSpaceDN w:val="0"/>
        <w:adjustRightInd w:val="0"/>
        <w:textAlignment w:val="baseline"/>
        <w:rPr>
          <w:rFonts w:cstheme="minorHAnsi"/>
          <w:b/>
        </w:rPr>
      </w:pPr>
    </w:p>
    <w:p w:rsidR="00CB2EEC" w:rsidRDefault="00CB2EEC" w:rsidP="00CF4C28">
      <w:pPr>
        <w:overflowPunct w:val="0"/>
        <w:autoSpaceDE w:val="0"/>
        <w:autoSpaceDN w:val="0"/>
        <w:adjustRightInd w:val="0"/>
        <w:textAlignment w:val="baseline"/>
        <w:rPr>
          <w:rFonts w:cstheme="minorHAnsi"/>
          <w:b/>
        </w:rPr>
      </w:pPr>
    </w:p>
    <w:p w:rsidR="00CF4C28" w:rsidRPr="00CB2EEC" w:rsidRDefault="00CF4C28"/>
    <w:sectPr w:rsidR="00CF4C28" w:rsidRPr="00CB2EEC" w:rsidSect="00CF4C2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28"/>
    <w:rsid w:val="002A5472"/>
    <w:rsid w:val="00734333"/>
    <w:rsid w:val="008116E1"/>
    <w:rsid w:val="00CB2EEC"/>
    <w:rsid w:val="00CE1CF7"/>
    <w:rsid w:val="00CF4C28"/>
    <w:rsid w:val="00E3007F"/>
    <w:rsid w:val="00F23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A1E5"/>
  <w15:chartTrackingRefBased/>
  <w15:docId w15:val="{25CC8591-127F-4F5A-9B46-3CE10A97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16E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o.williams@eap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4</cp:revision>
  <dcterms:created xsi:type="dcterms:W3CDTF">2017-05-24T09:19:00Z</dcterms:created>
  <dcterms:modified xsi:type="dcterms:W3CDTF">2017-06-08T10:49:00Z</dcterms:modified>
</cp:coreProperties>
</file>