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4A3A" w:rsidRDefault="00DC4A3A" w:rsidP="00DC4A3A">
      <w:pPr>
        <w:pStyle w:val="Heading1"/>
        <w:rPr>
          <w:lang w:val="en-GB"/>
        </w:rPr>
      </w:pPr>
      <w:r>
        <w:rPr>
          <w:lang w:val="en-GB"/>
        </w:rPr>
        <w:t>EAPN Netherlands Resolution</w:t>
      </w:r>
    </w:p>
    <w:p w:rsidR="0075368A" w:rsidRDefault="0075368A" w:rsidP="0075368A">
      <w:r>
        <w:t xml:space="preserve">“Change the PEP conference in a yearly Summit of the </w:t>
      </w:r>
      <w:r w:rsidRPr="004E4DE6">
        <w:rPr>
          <w:b/>
          <w:color w:val="FF0000"/>
        </w:rPr>
        <w:t>Experience Experts on Poverty</w:t>
      </w:r>
      <w:r>
        <w:t xml:space="preserve">. Start in </w:t>
      </w:r>
      <w:smartTag w:uri="urn:schemas-microsoft-com:office:smarttags" w:element="metricconverter">
        <w:smartTagPr>
          <w:attr w:name="ProductID" w:val="2018 a"/>
        </w:smartTagPr>
        <w:r>
          <w:t>2018 a</w:t>
        </w:r>
      </w:smartTag>
      <w:r>
        <w:t xml:space="preserve"> yearly summit on which the national delegation of the </w:t>
      </w:r>
      <w:r w:rsidRPr="004E4DE6">
        <w:rPr>
          <w:b/>
          <w:color w:val="FF0000"/>
        </w:rPr>
        <w:t xml:space="preserve">Experience Experts on Poverty </w:t>
      </w:r>
      <w:r>
        <w:t xml:space="preserve">can bring forward their resolutions, amendments, thoughts, experiences, proposals, ideas and feeling on one </w:t>
      </w:r>
      <w:proofErr w:type="gramStart"/>
      <w:r>
        <w:t>particular item</w:t>
      </w:r>
      <w:proofErr w:type="gramEnd"/>
      <w:r>
        <w:t xml:space="preserve"> to influence the policies and the execution of laws and regulations that influence their daily life. At the </w:t>
      </w:r>
      <w:smartTag w:uri="urn:schemas-microsoft-com:office:smarttags" w:element="City">
        <w:smartTag w:uri="urn:schemas-microsoft-com:office:smarttags" w:element="place">
          <w:r>
            <w:t>Summit</w:t>
          </w:r>
        </w:smartTag>
      </w:smartTag>
      <w:r>
        <w:t xml:space="preserve"> three items will be elected by the delegates as working points for the year to come. EAPN will bring the outcome to the </w:t>
      </w:r>
      <w:proofErr w:type="gramStart"/>
      <w:r>
        <w:t>different levels</w:t>
      </w:r>
      <w:proofErr w:type="gramEnd"/>
      <w:r>
        <w:t>, institutions, and invites all members to use these three topics for their work on local, regional and national basis.”</w:t>
      </w:r>
    </w:p>
    <w:p w:rsidR="00DC4A3A" w:rsidRPr="00C31762" w:rsidRDefault="00DC4A3A" w:rsidP="00DC4A3A">
      <w:pPr>
        <w:rPr>
          <w:rFonts w:eastAsia="Times New Roman"/>
          <w:b/>
        </w:rPr>
      </w:pPr>
      <w:r w:rsidRPr="00C31762">
        <w:rPr>
          <w:rFonts w:eastAsia="Times New Roman"/>
          <w:b/>
        </w:rPr>
        <w:t xml:space="preserve">Overview of the </w:t>
      </w:r>
      <w:r>
        <w:rPr>
          <w:rFonts w:eastAsia="Times New Roman"/>
          <w:b/>
        </w:rPr>
        <w:t>Bureau</w:t>
      </w:r>
      <w:r w:rsidRPr="00C31762">
        <w:rPr>
          <w:rFonts w:eastAsia="Times New Roman"/>
          <w:b/>
        </w:rPr>
        <w:t xml:space="preserve"> discussion</w:t>
      </w:r>
      <w:r>
        <w:rPr>
          <w:rFonts w:eastAsia="Times New Roman"/>
          <w:b/>
        </w:rPr>
        <w:t xml:space="preserve"> (January 2018)</w:t>
      </w:r>
    </w:p>
    <w:p w:rsidR="00DC4A3A" w:rsidRPr="0075368A" w:rsidRDefault="00DC4A3A" w:rsidP="0075368A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75368A">
        <w:rPr>
          <w:rFonts w:eastAsia="Times New Roman"/>
        </w:rPr>
        <w:t xml:space="preserve">This resolution should be discussed directly at the meeting of the National Coordinators (NCs) in March – a big question is how NCs would be able to implement this change. The recommendations on implementation should be put to the Ex Co meeting in March. </w:t>
      </w:r>
    </w:p>
    <w:p w:rsidR="00DC4A3A" w:rsidRPr="0075368A" w:rsidRDefault="00DC4A3A" w:rsidP="0075368A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75368A">
        <w:rPr>
          <w:rFonts w:eastAsia="Times New Roman"/>
        </w:rPr>
        <w:t xml:space="preserve">We need to be able to report back to PeP, to be more accountable to them – explaining what we have done with the results of the meeting. </w:t>
      </w:r>
    </w:p>
    <w:p w:rsidR="00DC4A3A" w:rsidRPr="0075368A" w:rsidRDefault="00DC4A3A" w:rsidP="0075368A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75368A">
        <w:rPr>
          <w:rFonts w:eastAsia="Times New Roman"/>
        </w:rPr>
        <w:t xml:space="preserve">Changing the name of the meeting </w:t>
      </w:r>
      <w:r w:rsidR="0075368A" w:rsidRPr="0075368A">
        <w:rPr>
          <w:rFonts w:eastAsia="Times New Roman"/>
          <w:lang w:val="en-GB"/>
        </w:rPr>
        <w:t>c</w:t>
      </w:r>
      <w:proofErr w:type="spellStart"/>
      <w:r w:rsidRPr="0075368A">
        <w:rPr>
          <w:rFonts w:eastAsia="Times New Roman"/>
        </w:rPr>
        <w:t>ould</w:t>
      </w:r>
      <w:proofErr w:type="spellEnd"/>
      <w:r w:rsidRPr="0075368A">
        <w:rPr>
          <w:rFonts w:eastAsia="Times New Roman"/>
        </w:rPr>
        <w:t xml:space="preserve"> be difficult for some countries</w:t>
      </w:r>
    </w:p>
    <w:p w:rsidR="00DC4A3A" w:rsidRPr="0075368A" w:rsidRDefault="00DC4A3A" w:rsidP="0075368A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75368A">
        <w:rPr>
          <w:rFonts w:eastAsia="Times New Roman"/>
        </w:rPr>
        <w:t>Certain countries are already working in the way suggested by the resolution</w:t>
      </w:r>
    </w:p>
    <w:p w:rsidR="00DC4A3A" w:rsidRPr="0075368A" w:rsidRDefault="00DC4A3A" w:rsidP="0075368A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75368A">
        <w:rPr>
          <w:rFonts w:eastAsia="Times New Roman"/>
        </w:rPr>
        <w:t>We need to avoid having the same people come to the PeP meeting every time. This should be part of the role of the NCs – ensuring that new people understand the issues, that there is new blood in EAPN</w:t>
      </w:r>
    </w:p>
    <w:p w:rsidR="00DC4A3A" w:rsidRPr="0075368A" w:rsidRDefault="00DC4A3A" w:rsidP="0075368A">
      <w:pPr>
        <w:pStyle w:val="ListParagraph"/>
        <w:numPr>
          <w:ilvl w:val="0"/>
          <w:numId w:val="5"/>
        </w:numPr>
        <w:rPr>
          <w:rFonts w:eastAsia="Times New Roman"/>
        </w:rPr>
      </w:pPr>
      <w:r w:rsidRPr="0075368A">
        <w:rPr>
          <w:rFonts w:eastAsia="Times New Roman"/>
        </w:rPr>
        <w:t>We should see 2018 as a test case for the implementation of this resolution, recognising that it may be difficult to incorporate all solutions at once.</w:t>
      </w:r>
    </w:p>
    <w:p w:rsidR="00F351F8" w:rsidRPr="00C31762" w:rsidRDefault="00F351F8" w:rsidP="00F351F8">
      <w:pPr>
        <w:rPr>
          <w:rFonts w:eastAsia="Times New Roman"/>
          <w:b/>
        </w:rPr>
      </w:pPr>
      <w:r w:rsidRPr="00C31762">
        <w:rPr>
          <w:rFonts w:eastAsia="Times New Roman"/>
          <w:b/>
        </w:rPr>
        <w:t xml:space="preserve">Overview of the </w:t>
      </w:r>
      <w:r>
        <w:rPr>
          <w:rFonts w:eastAsia="Times New Roman"/>
          <w:b/>
        </w:rPr>
        <w:t>National Coordinators</w:t>
      </w:r>
      <w:r w:rsidRPr="00C31762">
        <w:rPr>
          <w:rFonts w:eastAsia="Times New Roman"/>
          <w:b/>
        </w:rPr>
        <w:t xml:space="preserve"> discussion</w:t>
      </w:r>
      <w:r>
        <w:rPr>
          <w:rFonts w:eastAsia="Times New Roman"/>
          <w:b/>
        </w:rPr>
        <w:t xml:space="preserve"> (</w:t>
      </w:r>
      <w:r>
        <w:rPr>
          <w:rFonts w:eastAsia="Times New Roman"/>
          <w:b/>
        </w:rPr>
        <w:t>March</w:t>
      </w:r>
      <w:r>
        <w:rPr>
          <w:rFonts w:eastAsia="Times New Roman"/>
          <w:b/>
        </w:rPr>
        <w:t xml:space="preserve"> 2018)</w:t>
      </w:r>
    </w:p>
    <w:p w:rsidR="0075368A" w:rsidRPr="0075368A" w:rsidRDefault="0075368A">
      <w:pPr>
        <w:rPr>
          <w:i/>
        </w:rPr>
      </w:pPr>
      <w:r>
        <w:rPr>
          <w:i/>
        </w:rPr>
        <w:t>Introduction</w:t>
      </w:r>
    </w:p>
    <w:p w:rsidR="00DC4A3A" w:rsidRDefault="00F351F8">
      <w:r>
        <w:t>The a</w:t>
      </w:r>
      <w:r w:rsidR="00DC4A3A">
        <w:t xml:space="preserve">im of the resolution was simply to give </w:t>
      </w:r>
      <w:r w:rsidR="0075368A">
        <w:t>experts on poverty</w:t>
      </w:r>
      <w:r w:rsidR="00DC4A3A">
        <w:t xml:space="preserve"> more weight in EAPN, for two reasons:</w:t>
      </w:r>
    </w:p>
    <w:p w:rsidR="00DC4A3A" w:rsidRPr="00DC4A3A" w:rsidRDefault="00DC4A3A" w:rsidP="00DC4A3A">
      <w:pPr>
        <w:pStyle w:val="ListParagraph"/>
        <w:numPr>
          <w:ilvl w:val="0"/>
          <w:numId w:val="3"/>
        </w:numPr>
      </w:pPr>
      <w:r>
        <w:rPr>
          <w:lang w:val="en-GB"/>
        </w:rPr>
        <w:t xml:space="preserve">The </w:t>
      </w:r>
      <w:r w:rsidR="0075368A">
        <w:rPr>
          <w:lang w:val="en-GB"/>
        </w:rPr>
        <w:t>Summit</w:t>
      </w:r>
      <w:r>
        <w:rPr>
          <w:lang w:val="en-GB"/>
        </w:rPr>
        <w:t xml:space="preserve"> is the realisation of a key value of EAPN, and THE space where we really ask people experiencing poverty what they think, what they experience</w:t>
      </w:r>
    </w:p>
    <w:p w:rsidR="00DC4A3A" w:rsidRPr="00DC4A3A" w:rsidRDefault="00DC4A3A" w:rsidP="00DC4A3A">
      <w:pPr>
        <w:pStyle w:val="ListParagraph"/>
        <w:numPr>
          <w:ilvl w:val="0"/>
          <w:numId w:val="3"/>
        </w:numPr>
      </w:pPr>
      <w:r>
        <w:rPr>
          <w:lang w:val="en-GB"/>
        </w:rPr>
        <w:t xml:space="preserve">For fear that the EC would withdraw funding from the </w:t>
      </w:r>
      <w:r w:rsidR="0075368A">
        <w:rPr>
          <w:lang w:val="en-GB"/>
        </w:rPr>
        <w:t>Summit</w:t>
      </w:r>
      <w:r>
        <w:rPr>
          <w:lang w:val="en-GB"/>
        </w:rPr>
        <w:t>, and thus reduce our possibility with work for and with people experiencing poverty</w:t>
      </w:r>
    </w:p>
    <w:p w:rsidR="00DC4A3A" w:rsidRDefault="00DC4A3A" w:rsidP="00DC4A3A">
      <w:r>
        <w:t xml:space="preserve">A key goal is to clarify that there </w:t>
      </w:r>
      <w:r w:rsidR="0075368A">
        <w:t>should be</w:t>
      </w:r>
      <w:r>
        <w:t xml:space="preserve"> 3 key messages coming out of the annual summit, and that we all </w:t>
      </w:r>
      <w:r w:rsidRPr="0075368A">
        <w:rPr>
          <w:b/>
        </w:rPr>
        <w:t>feel</w:t>
      </w:r>
      <w:r>
        <w:t xml:space="preserve"> </w:t>
      </w:r>
      <w:r w:rsidR="0075368A">
        <w:t xml:space="preserve">motivated, feel that we have a responsibility </w:t>
      </w:r>
      <w:r>
        <w:t xml:space="preserve">to do something with these messages, at the </w:t>
      </w:r>
      <w:r>
        <w:t xml:space="preserve">local, regional, national, European </w:t>
      </w:r>
      <w:r w:rsidR="0075368A">
        <w:t>level</w:t>
      </w:r>
      <w:r>
        <w:t>.</w:t>
      </w:r>
      <w:r>
        <w:t xml:space="preserve"> This would be a real recognition of the true strength of </w:t>
      </w:r>
      <w:r w:rsidR="0075368A">
        <w:t xml:space="preserve">experts on poverty </w:t>
      </w:r>
      <w:r>
        <w:t>within EAPN.</w:t>
      </w:r>
    </w:p>
    <w:p w:rsidR="00DC4A3A" w:rsidRPr="0075368A" w:rsidRDefault="0075368A" w:rsidP="00DC4A3A">
      <w:pPr>
        <w:jc w:val="both"/>
        <w:rPr>
          <w:i/>
        </w:rPr>
      </w:pPr>
      <w:r w:rsidRPr="0075368A">
        <w:rPr>
          <w:i/>
        </w:rPr>
        <w:t>Discussions</w:t>
      </w:r>
    </w:p>
    <w:p w:rsidR="00DC4A3A" w:rsidRPr="00DC4A3A" w:rsidRDefault="00DC4A3A" w:rsidP="00DC4A3A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t>We should indeed call this a Summit of Experts on Poverty</w:t>
      </w:r>
      <w:r>
        <w:rPr>
          <w:lang w:val="en-GB"/>
        </w:rPr>
        <w:t xml:space="preserve">. This is less stigmatising than a meeting of people experiencing poverty, </w:t>
      </w:r>
      <w:r>
        <w:t xml:space="preserve">though we should recognise the risk of the </w:t>
      </w:r>
      <w:r w:rsidR="00C25938">
        <w:rPr>
          <w:lang w:val="en-GB"/>
        </w:rPr>
        <w:t>m</w:t>
      </w:r>
      <w:proofErr w:type="spellStart"/>
      <w:r>
        <w:t>eeting</w:t>
      </w:r>
      <w:proofErr w:type="spellEnd"/>
      <w:r>
        <w:t xml:space="preserve"> becoming more technocratic. People experiencing poverty ARE experts on poverty, and the organisers need to protect that space for ‘our’ experts rather than traditional academic and policy experts on poverty.  </w:t>
      </w:r>
    </w:p>
    <w:p w:rsidR="00DC4A3A" w:rsidRDefault="00DC4A3A" w:rsidP="00DC4A3A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Important that we ask decision makers to listen first and then to respond. </w:t>
      </w:r>
    </w:p>
    <w:p w:rsidR="00DC4A3A" w:rsidRDefault="00DC4A3A" w:rsidP="00DC4A3A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lastRenderedPageBreak/>
        <w:t>National Coordinators have a responsibility to be in regular contact with experts on poverty. If there is no budget for physical meetings, then other methods should be found!</w:t>
      </w:r>
    </w:p>
    <w:p w:rsidR="00DC4A3A" w:rsidRDefault="00DC4A3A" w:rsidP="00DC4A3A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National </w:t>
      </w:r>
      <w:r w:rsidR="0075368A">
        <w:rPr>
          <w:lang w:val="en-GB"/>
        </w:rPr>
        <w:t>Summits</w:t>
      </w:r>
      <w:r>
        <w:rPr>
          <w:lang w:val="en-GB"/>
        </w:rPr>
        <w:t xml:space="preserve"> after the European Summit are </w:t>
      </w:r>
      <w:proofErr w:type="gramStart"/>
      <w:r>
        <w:rPr>
          <w:lang w:val="en-GB"/>
        </w:rPr>
        <w:t>a good way</w:t>
      </w:r>
      <w:proofErr w:type="gramEnd"/>
      <w:r>
        <w:rPr>
          <w:lang w:val="en-GB"/>
        </w:rPr>
        <w:t xml:space="preserve"> to feed back at the national level</w:t>
      </w:r>
    </w:p>
    <w:p w:rsidR="00DC4A3A" w:rsidRDefault="00DC4A3A" w:rsidP="00DC4A3A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Experts on poverty </w:t>
      </w:r>
      <w:r w:rsidR="00F351F8">
        <w:rPr>
          <w:lang w:val="en-GB"/>
        </w:rPr>
        <w:t>should be invited into decision making structures of EAPN members. This would really demonstrate that EAPN views them as experts, and takes the issues of participation in our network seriously</w:t>
      </w:r>
    </w:p>
    <w:p w:rsidR="00DC4A3A" w:rsidRPr="00F351F8" w:rsidRDefault="00F351F8" w:rsidP="00F351F8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Experts on poverty could also be asked to be </w:t>
      </w:r>
      <w:r w:rsidR="00DC4A3A" w:rsidRPr="00F351F8">
        <w:t>local EAPN ambassadors</w:t>
      </w:r>
      <w:r>
        <w:rPr>
          <w:lang w:val="en-GB"/>
        </w:rPr>
        <w:t xml:space="preserve"> –</w:t>
      </w:r>
      <w:r w:rsidR="00C25938">
        <w:rPr>
          <w:lang w:val="en-GB"/>
        </w:rPr>
        <w:t xml:space="preserve"> </w:t>
      </w:r>
      <w:r>
        <w:rPr>
          <w:lang w:val="en-GB"/>
        </w:rPr>
        <w:t xml:space="preserve">works well in </w:t>
      </w:r>
      <w:r w:rsidR="00DC4A3A" w:rsidRPr="00F351F8">
        <w:t>Austria</w:t>
      </w:r>
    </w:p>
    <w:p w:rsidR="00F351F8" w:rsidRDefault="00F351F8" w:rsidP="00F351F8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EAPN Europe should </w:t>
      </w:r>
      <w:r w:rsidR="0075368A">
        <w:rPr>
          <w:lang w:val="en-GB"/>
        </w:rPr>
        <w:t>h</w:t>
      </w:r>
      <w:r>
        <w:rPr>
          <w:lang w:val="en-GB"/>
        </w:rPr>
        <w:t>ave a national coordinator / expert on poverty in preparatory meetings with the Commission, using the core representation budget (NB Vera from Austria joined the preparatory meeting in April, and this is a practise which should continue in the future)</w:t>
      </w:r>
    </w:p>
    <w:p w:rsidR="00F351F8" w:rsidRDefault="00F351F8" w:rsidP="00F351F8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>There are potential implications of this resolution on the EAPN budget, and this should be properly considered</w:t>
      </w:r>
    </w:p>
    <w:p w:rsidR="00F351F8" w:rsidRDefault="00F351F8" w:rsidP="00F351F8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The resolution gives a clear sense that we need more </w:t>
      </w:r>
      <w:r w:rsidR="0075368A">
        <w:rPr>
          <w:lang w:val="en-GB"/>
        </w:rPr>
        <w:t xml:space="preserve">ongoing collaboration </w:t>
      </w:r>
      <w:r>
        <w:rPr>
          <w:lang w:val="en-GB"/>
        </w:rPr>
        <w:t>– we should strive for a culture of ongoing horizontal communication between National Coordinators, but also betwe</w:t>
      </w:r>
      <w:bookmarkStart w:id="0" w:name="_GoBack"/>
      <w:bookmarkEnd w:id="0"/>
      <w:r>
        <w:rPr>
          <w:lang w:val="en-GB"/>
        </w:rPr>
        <w:t xml:space="preserve">en National Coordinators and experts on poverty at the national level.   </w:t>
      </w:r>
    </w:p>
    <w:p w:rsidR="00F351F8" w:rsidRDefault="00F351F8" w:rsidP="00F351F8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EAPN Europe committed to creating a platform for National Coordinators to exchange amongst themselves – this can be done through Slack.  </w:t>
      </w:r>
    </w:p>
    <w:p w:rsidR="00F351F8" w:rsidRDefault="00F351F8" w:rsidP="00F351F8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It is </w:t>
      </w:r>
      <w:proofErr w:type="gramStart"/>
      <w:r>
        <w:rPr>
          <w:lang w:val="en-GB"/>
        </w:rPr>
        <w:t>really important</w:t>
      </w:r>
      <w:proofErr w:type="gramEnd"/>
      <w:r>
        <w:rPr>
          <w:lang w:val="en-GB"/>
        </w:rPr>
        <w:t xml:space="preserve"> for national EAPN Networks to </w:t>
      </w:r>
      <w:r>
        <w:rPr>
          <w:lang w:val="en-GB"/>
        </w:rPr>
        <w:t>go back to supporting grassroots</w:t>
      </w:r>
      <w:r>
        <w:rPr>
          <w:lang w:val="en-GB"/>
        </w:rPr>
        <w:t xml:space="preserve">, to facilitating networking between the national level and the grassroots. </w:t>
      </w:r>
    </w:p>
    <w:p w:rsidR="00F351F8" w:rsidRDefault="00F351F8" w:rsidP="00F351F8">
      <w:pPr>
        <w:pStyle w:val="ListParagraph"/>
        <w:numPr>
          <w:ilvl w:val="0"/>
          <w:numId w:val="4"/>
        </w:numPr>
        <w:jc w:val="both"/>
        <w:rPr>
          <w:lang w:val="en-GB"/>
        </w:rPr>
      </w:pPr>
      <w:r>
        <w:rPr>
          <w:lang w:val="en-GB"/>
        </w:rPr>
        <w:t xml:space="preserve">It is crucial for EAPN to build trust with experts of poverty, during the year at the national level, and during the meeting itself. </w:t>
      </w:r>
    </w:p>
    <w:p w:rsidR="0075368A" w:rsidRPr="0075368A" w:rsidRDefault="0075368A" w:rsidP="0075368A">
      <w:pPr>
        <w:jc w:val="both"/>
        <w:rPr>
          <w:b/>
        </w:rPr>
      </w:pPr>
      <w:r w:rsidRPr="0075368A">
        <w:rPr>
          <w:b/>
        </w:rPr>
        <w:t>Recommendations</w:t>
      </w:r>
    </w:p>
    <w:p w:rsidR="0075368A" w:rsidRPr="0075368A" w:rsidRDefault="0075368A" w:rsidP="0075368A">
      <w:pPr>
        <w:jc w:val="both"/>
      </w:pPr>
      <w:r>
        <w:t xml:space="preserve">We have funds allocated to potential Working Groups which might form throughout the year, in 2018 and 2019. Respecting the resolution, we recommend that 1-2 Working Groups might come out of the PeP meeting, and funds could be allocated here to ensure follow up of specific strands of work. </w:t>
      </w:r>
    </w:p>
    <w:p w:rsidR="00DC4A3A" w:rsidRDefault="00DC4A3A" w:rsidP="00DC4A3A">
      <w:pPr>
        <w:ind w:left="360"/>
        <w:jc w:val="both"/>
      </w:pPr>
    </w:p>
    <w:p w:rsidR="00DC4A3A" w:rsidRDefault="00DC4A3A" w:rsidP="00DC4A3A">
      <w:pPr>
        <w:jc w:val="both"/>
      </w:pPr>
    </w:p>
    <w:p w:rsidR="00DC4A3A" w:rsidRDefault="00DC4A3A"/>
    <w:sectPr w:rsidR="00DC4A3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8B1466D"/>
    <w:multiLevelType w:val="hybridMultilevel"/>
    <w:tmpl w:val="5FA479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971DD3"/>
    <w:multiLevelType w:val="hybridMultilevel"/>
    <w:tmpl w:val="EBF235CE"/>
    <w:lvl w:ilvl="0" w:tplc="A518180C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5920C3"/>
    <w:multiLevelType w:val="hybridMultilevel"/>
    <w:tmpl w:val="3C64404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05C5620"/>
    <w:multiLevelType w:val="hybridMultilevel"/>
    <w:tmpl w:val="7FC63B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D8007A"/>
    <w:multiLevelType w:val="hybridMultilevel"/>
    <w:tmpl w:val="04BE6F9C"/>
    <w:lvl w:ilvl="0" w:tplc="3D3EC0AE">
      <w:start w:val="9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4A3A"/>
    <w:rsid w:val="00397F77"/>
    <w:rsid w:val="00734333"/>
    <w:rsid w:val="0075368A"/>
    <w:rsid w:val="00C25938"/>
    <w:rsid w:val="00CE1CF7"/>
    <w:rsid w:val="00DC4A3A"/>
    <w:rsid w:val="00F35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646B7C7"/>
  <w15:chartTrackingRefBased/>
  <w15:docId w15:val="{DB95F3CA-854B-48AC-B9FE-217E453765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C4A3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C4A3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x-none"/>
    </w:rPr>
  </w:style>
  <w:style w:type="paragraph" w:styleId="ListParagraph">
    <w:name w:val="List Paragraph"/>
    <w:basedOn w:val="Normal"/>
    <w:uiPriority w:val="34"/>
    <w:qFormat/>
    <w:rsid w:val="00DC4A3A"/>
    <w:pPr>
      <w:ind w:left="720"/>
      <w:contextualSpacing/>
    </w:pPr>
    <w:rPr>
      <w:lang w:val="x-none"/>
    </w:rPr>
  </w:style>
  <w:style w:type="table" w:styleId="TableGrid">
    <w:name w:val="Table Grid"/>
    <w:basedOn w:val="TableNormal"/>
    <w:uiPriority w:val="39"/>
    <w:rsid w:val="00DC4A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732</Words>
  <Characters>4175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</dc:creator>
  <cp:keywords/>
  <dc:description/>
  <cp:lastModifiedBy>Leo</cp:lastModifiedBy>
  <cp:revision>1</cp:revision>
  <dcterms:created xsi:type="dcterms:W3CDTF">2018-06-14T13:50:00Z</dcterms:created>
  <dcterms:modified xsi:type="dcterms:W3CDTF">2018-06-14T14:39:00Z</dcterms:modified>
</cp:coreProperties>
</file>