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ABC8" w14:textId="77777777" w:rsidR="00AC3936" w:rsidRDefault="00AC3936" w:rsidP="00AC3936">
      <w:pPr>
        <w:jc w:val="center"/>
        <w:rPr>
          <w:rFonts w:cstheme="minorHAnsi"/>
        </w:rPr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21FE0784" wp14:editId="29730621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03A1" w14:textId="3CBEFC27" w:rsidR="00AC3936" w:rsidRDefault="00AC3936" w:rsidP="00AC3936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Bureau</w:t>
      </w:r>
      <w:r w:rsidRPr="004C73A7">
        <w:rPr>
          <w:rFonts w:cstheme="minorHAnsi"/>
          <w:b/>
          <w:sz w:val="36"/>
        </w:rPr>
        <w:t xml:space="preserve"> meeting Agenda</w:t>
      </w:r>
    </w:p>
    <w:p w14:paraId="05DC27AF" w14:textId="0897BD17" w:rsidR="00AC3936" w:rsidRDefault="00AC3936" w:rsidP="00AC3936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5 June 2019</w:t>
      </w:r>
    </w:p>
    <w:p w14:paraId="403DC1B8" w14:textId="6659FF70" w:rsidR="00AC3936" w:rsidRPr="004C73A7" w:rsidRDefault="00AC3936" w:rsidP="00AC3936">
      <w:pPr>
        <w:jc w:val="center"/>
        <w:rPr>
          <w:rFonts w:cstheme="minorHAnsi"/>
          <w:b/>
          <w:sz w:val="36"/>
        </w:rPr>
      </w:pPr>
      <w:proofErr w:type="spellStart"/>
      <w:r>
        <w:rPr>
          <w:rFonts w:cstheme="minorHAnsi"/>
          <w:b/>
          <w:sz w:val="36"/>
        </w:rPr>
        <w:t>Webex</w:t>
      </w:r>
      <w:proofErr w:type="spellEnd"/>
    </w:p>
    <w:p w14:paraId="36EE9AC6" w14:textId="77777777" w:rsidR="00AC3936" w:rsidRDefault="00AC3936" w:rsidP="00AC3936">
      <w:pPr>
        <w:rPr>
          <w:rFonts w:eastAsia="Times New Roman"/>
          <w:b/>
        </w:rPr>
      </w:pPr>
    </w:p>
    <w:p w14:paraId="74785F5F" w14:textId="45938F70" w:rsidR="00AC3936" w:rsidRDefault="00AC3936" w:rsidP="00AC3936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>
        <w:rPr>
          <w:rFonts w:eastAsia="Times New Roman"/>
          <w:b/>
        </w:rPr>
        <w:t>Procedures</w:t>
      </w:r>
    </w:p>
    <w:p w14:paraId="48F28B56" w14:textId="05A404C9" w:rsidR="00AC3936" w:rsidRDefault="00AC3936" w:rsidP="00AC3936">
      <w:pPr>
        <w:pStyle w:val="ListParagraph"/>
        <w:numPr>
          <w:ilvl w:val="0"/>
          <w:numId w:val="8"/>
        </w:numPr>
        <w:rPr>
          <w:rFonts w:eastAsia="Times New Roman"/>
          <w:b/>
        </w:rPr>
      </w:pPr>
      <w:r>
        <w:rPr>
          <w:rFonts w:eastAsia="Times New Roman"/>
          <w:b/>
        </w:rPr>
        <w:t>Complaints Procedure</w:t>
      </w:r>
    </w:p>
    <w:p w14:paraId="005847B3" w14:textId="64923771" w:rsidR="00AC3936" w:rsidRPr="00AC3936" w:rsidRDefault="00AC3936" w:rsidP="00AC3936">
      <w:pPr>
        <w:pStyle w:val="ListParagraph"/>
        <w:numPr>
          <w:ilvl w:val="0"/>
          <w:numId w:val="8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Conflict of Interest </w:t>
      </w:r>
    </w:p>
    <w:p w14:paraId="443194B8" w14:textId="77777777" w:rsidR="00A54B52" w:rsidRDefault="00AC3936" w:rsidP="00AC3936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 w:rsidRPr="00AC3936">
        <w:rPr>
          <w:rFonts w:eastAsia="Times New Roman"/>
          <w:b/>
        </w:rPr>
        <w:t>Session on parliamentary elections during Ex Co</w:t>
      </w:r>
    </w:p>
    <w:p w14:paraId="5907E7A3" w14:textId="6110AFDB" w:rsidR="00001114" w:rsidRPr="00A54B52" w:rsidRDefault="00A54B52" w:rsidP="00001114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 w:rsidRPr="00A54B52">
        <w:rPr>
          <w:rFonts w:eastAsia="Times New Roman"/>
          <w:b/>
        </w:rPr>
        <w:t>EAPN UK, draft resolution</w:t>
      </w:r>
    </w:p>
    <w:p w14:paraId="58373FD2" w14:textId="0385DF7B" w:rsidR="00A54B52" w:rsidRDefault="00A54B52" w:rsidP="00001114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 w:rsidRPr="00A54B52">
        <w:rPr>
          <w:rFonts w:eastAsia="Times New Roman"/>
          <w:b/>
        </w:rPr>
        <w:t>Strategic Thinking sessions</w:t>
      </w:r>
    </w:p>
    <w:p w14:paraId="41DB2F8A" w14:textId="12676104" w:rsidR="00A54B52" w:rsidRDefault="00A54B52" w:rsidP="00001114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>
        <w:rPr>
          <w:rFonts w:eastAsia="Times New Roman"/>
          <w:b/>
        </w:rPr>
        <w:t>Bureau members contacting Ex Co members</w:t>
      </w:r>
    </w:p>
    <w:p w14:paraId="23018729" w14:textId="1132242B" w:rsidR="00A54B52" w:rsidRPr="00A54B52" w:rsidRDefault="00A54B52" w:rsidP="00001114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>
        <w:rPr>
          <w:rFonts w:eastAsia="Times New Roman"/>
          <w:b/>
        </w:rPr>
        <w:t>SDG Platform</w:t>
      </w:r>
    </w:p>
    <w:p w14:paraId="58AA58F7" w14:textId="67A52052" w:rsidR="00001114" w:rsidRDefault="00001114" w:rsidP="00001114">
      <w:pPr>
        <w:rPr>
          <w:rFonts w:eastAsia="Times New Roman"/>
        </w:rPr>
      </w:pPr>
    </w:p>
    <w:p w14:paraId="3BAF8540" w14:textId="77777777" w:rsidR="00590A51" w:rsidRDefault="00590A51" w:rsidP="00001114">
      <w:pPr>
        <w:rPr>
          <w:rFonts w:eastAsia="Times New Roman"/>
        </w:rPr>
      </w:pPr>
    </w:p>
    <w:p w14:paraId="6BD6B3E9" w14:textId="77777777" w:rsidR="00590A51" w:rsidRDefault="00590A51" w:rsidP="00001114">
      <w:pPr>
        <w:rPr>
          <w:rFonts w:eastAsia="Times New Roman"/>
        </w:rPr>
      </w:pPr>
    </w:p>
    <w:p w14:paraId="53085567" w14:textId="2A0D9EE7" w:rsidR="00CC3F69" w:rsidRPr="00CC3F69" w:rsidRDefault="00CC3F69" w:rsidP="00CC3F69">
      <w:bookmarkStart w:id="0" w:name="_GoBack"/>
      <w:bookmarkEnd w:id="0"/>
    </w:p>
    <w:sectPr w:rsidR="00CC3F69" w:rsidRPr="00CC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B96"/>
    <w:multiLevelType w:val="hybridMultilevel"/>
    <w:tmpl w:val="0742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265"/>
    <w:multiLevelType w:val="hybridMultilevel"/>
    <w:tmpl w:val="4628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6DCF"/>
    <w:multiLevelType w:val="hybridMultilevel"/>
    <w:tmpl w:val="7ADCBF50"/>
    <w:lvl w:ilvl="0" w:tplc="40706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4E65"/>
    <w:multiLevelType w:val="hybridMultilevel"/>
    <w:tmpl w:val="8CE6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E04A9"/>
    <w:multiLevelType w:val="hybridMultilevel"/>
    <w:tmpl w:val="0382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E2CFA"/>
    <w:multiLevelType w:val="hybridMultilevel"/>
    <w:tmpl w:val="D362F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51D"/>
    <w:multiLevelType w:val="hybridMultilevel"/>
    <w:tmpl w:val="AA26294E"/>
    <w:lvl w:ilvl="0" w:tplc="AFCE0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1C"/>
    <w:rsid w:val="00001114"/>
    <w:rsid w:val="0031064C"/>
    <w:rsid w:val="00321E1C"/>
    <w:rsid w:val="00372235"/>
    <w:rsid w:val="00421087"/>
    <w:rsid w:val="004F35F0"/>
    <w:rsid w:val="00590A51"/>
    <w:rsid w:val="00602348"/>
    <w:rsid w:val="006A06E9"/>
    <w:rsid w:val="00734333"/>
    <w:rsid w:val="00A54B52"/>
    <w:rsid w:val="00AC3936"/>
    <w:rsid w:val="00CC3F69"/>
    <w:rsid w:val="00CE1CF7"/>
    <w:rsid w:val="00D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CED3"/>
  <w15:chartTrackingRefBased/>
  <w15:docId w15:val="{F2443F26-42F2-4C0E-95FD-9AB2388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1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cp:lastPrinted>2019-06-05T12:12:00Z</cp:lastPrinted>
  <dcterms:created xsi:type="dcterms:W3CDTF">2019-06-05T11:55:00Z</dcterms:created>
  <dcterms:modified xsi:type="dcterms:W3CDTF">2019-06-05T15:20:00Z</dcterms:modified>
</cp:coreProperties>
</file>