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15757" w14:textId="42405EAD" w:rsidR="00345A03" w:rsidRDefault="00345A03" w:rsidP="00345A03">
      <w:pPr>
        <w:jc w:val="center"/>
        <w:rPr>
          <w:b/>
          <w:bCs/>
          <w:u w:val="single"/>
        </w:rPr>
      </w:pPr>
      <w:r>
        <w:rPr>
          <w:noProof/>
          <w:sz w:val="20"/>
          <w:lang w:eastAsia="en-GB"/>
        </w:rPr>
        <w:drawing>
          <wp:inline distT="0" distB="0" distL="0" distR="0" wp14:anchorId="3A7CE3EC" wp14:editId="64409CBD">
            <wp:extent cx="1362075" cy="910458"/>
            <wp:effectExtent l="0" t="0" r="0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eapn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778" cy="921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5C0CE8" w14:textId="227E29A5" w:rsidR="00492121" w:rsidRPr="00492121" w:rsidRDefault="00492121" w:rsidP="00492121">
      <w:pPr>
        <w:jc w:val="center"/>
        <w:rPr>
          <w:b/>
          <w:bCs/>
          <w:color w:val="C00000"/>
          <w:u w:val="single"/>
        </w:rPr>
      </w:pPr>
      <w:r w:rsidRPr="00492121">
        <w:rPr>
          <w:b/>
          <w:bCs/>
          <w:color w:val="C00000"/>
          <w:u w:val="single"/>
        </w:rPr>
        <w:t xml:space="preserve">EAPN Ex Co webinar to discuss </w:t>
      </w:r>
      <w:r w:rsidR="00FA4ED9">
        <w:rPr>
          <w:b/>
          <w:bCs/>
          <w:color w:val="C00000"/>
          <w:u w:val="single"/>
        </w:rPr>
        <w:t>“</w:t>
      </w:r>
      <w:r w:rsidR="00FA4ED9" w:rsidRPr="00FA4ED9">
        <w:rPr>
          <w:b/>
          <w:bCs/>
          <w:color w:val="C00000"/>
          <w:u w:val="single"/>
        </w:rPr>
        <w:t>The Politics of COVID and the fight against poverty</w:t>
      </w:r>
      <w:r w:rsidR="00FA4ED9">
        <w:rPr>
          <w:b/>
          <w:bCs/>
          <w:color w:val="C00000"/>
          <w:u w:val="single"/>
        </w:rPr>
        <w:t>”</w:t>
      </w:r>
    </w:p>
    <w:p w14:paraId="7456D359" w14:textId="19DE44DE" w:rsidR="00492121" w:rsidRDefault="00345A03" w:rsidP="00345A03">
      <w:r w:rsidRPr="00CE43F5">
        <w:rPr>
          <w:b/>
          <w:bCs/>
          <w:u w:val="single"/>
        </w:rPr>
        <w:t>Date</w:t>
      </w:r>
      <w:r>
        <w:t xml:space="preserve">: </w:t>
      </w:r>
      <w:r w:rsidR="00FA4ED9">
        <w:rPr>
          <w:b/>
          <w:bCs/>
        </w:rPr>
        <w:t>Monday 31 March</w:t>
      </w:r>
    </w:p>
    <w:p w14:paraId="75731AE6" w14:textId="38D84B1C" w:rsidR="00FA4ED9" w:rsidRDefault="00345A03" w:rsidP="00345A03">
      <w:r w:rsidRPr="00CE43F5">
        <w:rPr>
          <w:b/>
          <w:bCs/>
          <w:u w:val="single"/>
        </w:rPr>
        <w:t>Time</w:t>
      </w:r>
      <w:r>
        <w:t xml:space="preserve">: </w:t>
      </w:r>
      <w:r w:rsidR="00FA4ED9">
        <w:t>11 30 – 13 30</w:t>
      </w:r>
    </w:p>
    <w:p w14:paraId="50E0C2F2" w14:textId="5971E5AF" w:rsidR="00345A03" w:rsidRDefault="00345A03" w:rsidP="00345A03">
      <w:pPr>
        <w:rPr>
          <w:b/>
          <w:bCs/>
          <w:u w:val="single"/>
        </w:rPr>
      </w:pPr>
      <w:r w:rsidRPr="00CE43F5">
        <w:rPr>
          <w:b/>
          <w:bCs/>
          <w:u w:val="single"/>
        </w:rPr>
        <w:t>Objectives</w:t>
      </w:r>
    </w:p>
    <w:p w14:paraId="01854DEF" w14:textId="704B515B" w:rsidR="00492121" w:rsidRDefault="00653E23" w:rsidP="00653E23">
      <w:pPr>
        <w:pStyle w:val="ListParagraph"/>
        <w:numPr>
          <w:ilvl w:val="0"/>
          <w:numId w:val="8"/>
        </w:numPr>
      </w:pPr>
      <w:r w:rsidRPr="00653E23">
        <w:t xml:space="preserve">To </w:t>
      </w:r>
      <w:r w:rsidR="006669F0">
        <w:t>understand the situation at the national level</w:t>
      </w:r>
    </w:p>
    <w:p w14:paraId="147CFDC2" w14:textId="42DC37BA" w:rsidR="006669F0" w:rsidRDefault="006669F0" w:rsidP="00653E23">
      <w:pPr>
        <w:pStyle w:val="ListParagraph"/>
        <w:numPr>
          <w:ilvl w:val="0"/>
          <w:numId w:val="8"/>
        </w:numPr>
      </w:pPr>
      <w:r>
        <w:t>To share experiences between members, and get ideas from each other for how to respond to the crisis</w:t>
      </w:r>
    </w:p>
    <w:p w14:paraId="113BC468" w14:textId="56144BAD" w:rsidR="006669F0" w:rsidRDefault="006669F0" w:rsidP="00653E23">
      <w:pPr>
        <w:pStyle w:val="ListParagraph"/>
        <w:numPr>
          <w:ilvl w:val="0"/>
          <w:numId w:val="8"/>
        </w:numPr>
      </w:pPr>
      <w:r>
        <w:t>To brainstorm on our strategy to protect people experiencing poverty from this crisis</w:t>
      </w:r>
    </w:p>
    <w:p w14:paraId="1B7BCEDF" w14:textId="38B81F13" w:rsidR="00042E30" w:rsidRPr="006669F0" w:rsidRDefault="00042E30" w:rsidP="006669F0">
      <w:r w:rsidRPr="006669F0">
        <w:rPr>
          <w:b/>
          <w:bCs/>
          <w:u w:val="single"/>
        </w:rPr>
        <w:t>Background documents</w:t>
      </w:r>
    </w:p>
    <w:p w14:paraId="1C0D798E" w14:textId="4D35BDFD" w:rsidR="00042E30" w:rsidRDefault="00182796" w:rsidP="00042E30">
      <w:pPr>
        <w:pStyle w:val="ListParagraph"/>
        <w:numPr>
          <w:ilvl w:val="0"/>
          <w:numId w:val="3"/>
        </w:numPr>
      </w:pPr>
      <w:hyperlink r:id="rId6" w:history="1">
        <w:r w:rsidR="00FA4ED9" w:rsidRPr="00FA4ED9">
          <w:rPr>
            <w:rStyle w:val="Hyperlink"/>
          </w:rPr>
          <w:t>EAPN statement on COVID 19</w:t>
        </w:r>
      </w:hyperlink>
      <w:r w:rsidR="00FA4ED9">
        <w:t xml:space="preserve"> (17 March)</w:t>
      </w:r>
    </w:p>
    <w:p w14:paraId="21C67DC3" w14:textId="60FE8334" w:rsidR="00FA4ED9" w:rsidRDefault="00182796" w:rsidP="00042E30">
      <w:pPr>
        <w:pStyle w:val="ListParagraph"/>
        <w:numPr>
          <w:ilvl w:val="0"/>
          <w:numId w:val="3"/>
        </w:numPr>
      </w:pPr>
      <w:hyperlink r:id="rId7" w:history="1">
        <w:r w:rsidR="00FA4ED9" w:rsidRPr="00FA4ED9">
          <w:rPr>
            <w:rStyle w:val="Hyperlink"/>
          </w:rPr>
          <w:t>EAPN letter</w:t>
        </w:r>
      </w:hyperlink>
      <w:r w:rsidR="00FA4ED9">
        <w:t xml:space="preserve"> to Heads of State and Presidents of European Institutions (24 March)</w:t>
      </w:r>
    </w:p>
    <w:p w14:paraId="1EFC55F5" w14:textId="7B99DF5D" w:rsidR="00FA4ED9" w:rsidRDefault="00182796" w:rsidP="00042E30">
      <w:pPr>
        <w:pStyle w:val="ListParagraph"/>
        <w:numPr>
          <w:ilvl w:val="0"/>
          <w:numId w:val="3"/>
        </w:numPr>
      </w:pPr>
      <w:hyperlink r:id="rId8" w:history="1">
        <w:r w:rsidR="00FA4ED9" w:rsidRPr="00182796">
          <w:rPr>
            <w:rStyle w:val="Hyperlink"/>
          </w:rPr>
          <w:t>Resource page</w:t>
        </w:r>
      </w:hyperlink>
      <w:r w:rsidR="00FA4ED9">
        <w:t xml:space="preserve"> on COVID19 bringing together all our actions</w:t>
      </w:r>
    </w:p>
    <w:p w14:paraId="670787B5" w14:textId="45CF35A7" w:rsidR="00FA4ED9" w:rsidRPr="00042E30" w:rsidRDefault="00182796" w:rsidP="00042E30">
      <w:pPr>
        <w:pStyle w:val="ListParagraph"/>
        <w:numPr>
          <w:ilvl w:val="0"/>
          <w:numId w:val="3"/>
        </w:numPr>
      </w:pPr>
      <w:r>
        <w:t xml:space="preserve">E2c. </w:t>
      </w:r>
      <w:r w:rsidR="00FA4ED9">
        <w:t xml:space="preserve">An overview of </w:t>
      </w:r>
      <w:r>
        <w:t xml:space="preserve">members </w:t>
      </w:r>
      <w:r w:rsidR="00FA4ED9">
        <w:t xml:space="preserve">responses to </w:t>
      </w:r>
      <w:r>
        <w:t xml:space="preserve">Covid19 </w:t>
      </w:r>
      <w:r w:rsidR="00FA4ED9">
        <w:t>questions</w:t>
      </w:r>
      <w:r w:rsidR="006669F0">
        <w:t xml:space="preserve"> </w:t>
      </w:r>
    </w:p>
    <w:p w14:paraId="30249653" w14:textId="129936BE" w:rsidR="00400333" w:rsidRDefault="00400333" w:rsidP="00345A03">
      <w:pPr>
        <w:rPr>
          <w:b/>
          <w:bCs/>
          <w:u w:val="single"/>
        </w:rPr>
      </w:pPr>
      <w:r>
        <w:rPr>
          <w:b/>
          <w:bCs/>
          <w:u w:val="single"/>
        </w:rPr>
        <w:t>Logistics</w:t>
      </w:r>
    </w:p>
    <w:p w14:paraId="2C0E863C" w14:textId="77777777" w:rsidR="00182796" w:rsidRDefault="00400333" w:rsidP="00653E23">
      <w:pPr>
        <w:pStyle w:val="ListParagraph"/>
        <w:numPr>
          <w:ilvl w:val="0"/>
          <w:numId w:val="3"/>
        </w:numPr>
      </w:pPr>
      <w:r>
        <w:t xml:space="preserve">The </w:t>
      </w:r>
      <w:r w:rsidR="00FA4ED9">
        <w:t>webinar</w:t>
      </w:r>
      <w:r>
        <w:t xml:space="preserve"> will be organised on Zoom</w:t>
      </w:r>
      <w:r w:rsidR="00182796">
        <w:t xml:space="preserve"> – click </w:t>
      </w:r>
      <w:hyperlink r:id="rId9" w:history="1">
        <w:r w:rsidR="00182796" w:rsidRPr="00182796">
          <w:rPr>
            <w:rStyle w:val="Hyperlink"/>
          </w:rPr>
          <w:t>here</w:t>
        </w:r>
      </w:hyperlink>
      <w:r w:rsidR="00182796">
        <w:t xml:space="preserve"> to join.</w:t>
      </w:r>
      <w:r>
        <w:t xml:space="preserve"> </w:t>
      </w:r>
    </w:p>
    <w:p w14:paraId="1AD5D18C" w14:textId="3721F05A" w:rsidR="00400333" w:rsidRDefault="00400333" w:rsidP="00653E23">
      <w:pPr>
        <w:pStyle w:val="ListParagraph"/>
        <w:numPr>
          <w:ilvl w:val="0"/>
          <w:numId w:val="3"/>
        </w:numPr>
      </w:pPr>
      <w:r>
        <w:t xml:space="preserve">There will be simultaneous interpretation between English French and Spanish. </w:t>
      </w:r>
      <w:r w:rsidR="006E781A">
        <w:t>Details of exactly how this will work will be available shortly.</w:t>
      </w:r>
    </w:p>
    <w:p w14:paraId="49FA744D" w14:textId="0CD196FD" w:rsidR="00653E23" w:rsidRPr="00182796" w:rsidRDefault="00182796" w:rsidP="000501E7">
      <w:pPr>
        <w:pStyle w:val="ListParagraph"/>
        <w:numPr>
          <w:ilvl w:val="0"/>
          <w:numId w:val="3"/>
        </w:numPr>
        <w:rPr>
          <w:b/>
          <w:bCs/>
        </w:rPr>
      </w:pPr>
      <w:r>
        <w:t>There will be both plenary and breakout groups.</w:t>
      </w:r>
    </w:p>
    <w:p w14:paraId="5F9A2187" w14:textId="4334B194" w:rsidR="00182796" w:rsidRDefault="00182796" w:rsidP="00182796">
      <w:pPr>
        <w:rPr>
          <w:b/>
          <w:bCs/>
        </w:rPr>
      </w:pPr>
    </w:p>
    <w:p w14:paraId="578D5D4C" w14:textId="654100FA" w:rsidR="00182796" w:rsidRDefault="00182796" w:rsidP="00182796">
      <w:pPr>
        <w:rPr>
          <w:b/>
          <w:bCs/>
        </w:rPr>
      </w:pPr>
    </w:p>
    <w:p w14:paraId="09CF64E5" w14:textId="77777777" w:rsidR="00182796" w:rsidRPr="00182796" w:rsidRDefault="00182796" w:rsidP="00182796">
      <w:pPr>
        <w:rPr>
          <w:b/>
          <w:bCs/>
        </w:rPr>
      </w:pPr>
    </w:p>
    <w:p w14:paraId="62E7AE9F" w14:textId="03DD1195" w:rsidR="00345A03" w:rsidRDefault="00345A03" w:rsidP="00345A03">
      <w:pPr>
        <w:spacing w:after="240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Draft 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0"/>
        <w:gridCol w:w="12006"/>
      </w:tblGrid>
      <w:tr w:rsidR="00182796" w14:paraId="4BCE1394" w14:textId="77777777" w:rsidTr="00182796">
        <w:tc>
          <w:tcPr>
            <w:tcW w:w="1030" w:type="dxa"/>
          </w:tcPr>
          <w:p w14:paraId="230A4016" w14:textId="62B28A84" w:rsidR="00182796" w:rsidRDefault="00182796" w:rsidP="00345A03">
            <w:pPr>
              <w:spacing w:after="24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Time</w:t>
            </w:r>
          </w:p>
        </w:tc>
        <w:tc>
          <w:tcPr>
            <w:tcW w:w="12006" w:type="dxa"/>
          </w:tcPr>
          <w:p w14:paraId="5B496215" w14:textId="16494525" w:rsidR="00182796" w:rsidRDefault="00182796" w:rsidP="00345A03">
            <w:pPr>
              <w:spacing w:after="24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Agenda item</w:t>
            </w:r>
          </w:p>
        </w:tc>
      </w:tr>
      <w:tr w:rsidR="00182796" w14:paraId="0A0C6B53" w14:textId="77777777" w:rsidTr="00182796">
        <w:tc>
          <w:tcPr>
            <w:tcW w:w="1030" w:type="dxa"/>
          </w:tcPr>
          <w:p w14:paraId="5BD28856" w14:textId="3F05D262" w:rsidR="00182796" w:rsidRPr="00345A03" w:rsidRDefault="00182796" w:rsidP="00345A03">
            <w:pPr>
              <w:spacing w:after="240"/>
            </w:pPr>
            <w:r>
              <w:t>11 30</w:t>
            </w:r>
          </w:p>
        </w:tc>
        <w:tc>
          <w:tcPr>
            <w:tcW w:w="12006" w:type="dxa"/>
          </w:tcPr>
          <w:p w14:paraId="36C53172" w14:textId="0DCEB3B3" w:rsidR="00182796" w:rsidRDefault="00182796" w:rsidP="00345A03">
            <w:pPr>
              <w:spacing w:after="240"/>
              <w:rPr>
                <w:b/>
                <w:bCs/>
                <w:u w:val="single"/>
              </w:rPr>
            </w:pPr>
            <w:r>
              <w:t>Welcome, introductions</w:t>
            </w:r>
          </w:p>
        </w:tc>
      </w:tr>
      <w:tr w:rsidR="00182796" w14:paraId="1FC8E963" w14:textId="77777777" w:rsidTr="00182796">
        <w:tc>
          <w:tcPr>
            <w:tcW w:w="1030" w:type="dxa"/>
          </w:tcPr>
          <w:p w14:paraId="0C931FFA" w14:textId="39923F04" w:rsidR="00182796" w:rsidRPr="00345A03" w:rsidRDefault="00182796" w:rsidP="00345A03">
            <w:pPr>
              <w:spacing w:after="240"/>
            </w:pPr>
            <w:r>
              <w:t>11 50</w:t>
            </w:r>
          </w:p>
        </w:tc>
        <w:tc>
          <w:tcPr>
            <w:tcW w:w="12006" w:type="dxa"/>
          </w:tcPr>
          <w:p w14:paraId="3C6F54ED" w14:textId="77777777" w:rsidR="00182796" w:rsidRPr="00182796" w:rsidRDefault="00182796" w:rsidP="00182796">
            <w:pPr>
              <w:spacing w:after="240"/>
              <w:rPr>
                <w:b/>
                <w:bCs/>
              </w:rPr>
            </w:pPr>
            <w:r w:rsidRPr="00182796">
              <w:rPr>
                <w:b/>
                <w:bCs/>
              </w:rPr>
              <w:t xml:space="preserve">National level feedback in 5-6 breakout groups (7-9 people) </w:t>
            </w:r>
          </w:p>
          <w:p w14:paraId="5F12D55C" w14:textId="4BEA974D" w:rsidR="00182796" w:rsidRDefault="00182796" w:rsidP="00182796">
            <w:pPr>
              <w:spacing w:after="240"/>
            </w:pPr>
            <w:r>
              <w:t xml:space="preserve">Q1. </w:t>
            </w:r>
            <w:r>
              <w:t xml:space="preserve">What are the biggest worries your network has for PeP following the </w:t>
            </w:r>
            <w:proofErr w:type="spellStart"/>
            <w:r>
              <w:t>Covid</w:t>
            </w:r>
            <w:proofErr w:type="spellEnd"/>
            <w:r>
              <w:t xml:space="preserve"> crisis? (Short term and long term)</w:t>
            </w:r>
          </w:p>
          <w:p w14:paraId="709018CA" w14:textId="23490A68" w:rsidR="00182796" w:rsidRDefault="00182796" w:rsidP="00182796">
            <w:pPr>
              <w:spacing w:after="240"/>
            </w:pPr>
            <w:r>
              <w:t xml:space="preserve">Q2. </w:t>
            </w:r>
            <w:r>
              <w:t>How will your network respond to these worries?</w:t>
            </w:r>
          </w:p>
          <w:p w14:paraId="033E7AB6" w14:textId="02F8855F" w:rsidR="00182796" w:rsidRDefault="00182796" w:rsidP="00345A03">
            <w:pPr>
              <w:spacing w:after="240"/>
            </w:pPr>
            <w:r>
              <w:t>1 note taker and rapporteur for each group responsible for feeding back to the group and giving written feedback to the staff team.</w:t>
            </w:r>
          </w:p>
        </w:tc>
      </w:tr>
      <w:tr w:rsidR="00182796" w14:paraId="4BB24E97" w14:textId="77777777" w:rsidTr="00182796">
        <w:tc>
          <w:tcPr>
            <w:tcW w:w="1030" w:type="dxa"/>
          </w:tcPr>
          <w:p w14:paraId="3813957B" w14:textId="49B4E94E" w:rsidR="00182796" w:rsidRDefault="00182796" w:rsidP="00345A03">
            <w:pPr>
              <w:spacing w:after="240"/>
            </w:pPr>
            <w:r>
              <w:t>12 25</w:t>
            </w:r>
          </w:p>
        </w:tc>
        <w:tc>
          <w:tcPr>
            <w:tcW w:w="12006" w:type="dxa"/>
          </w:tcPr>
          <w:p w14:paraId="625A531E" w14:textId="1352024A" w:rsidR="00182796" w:rsidRDefault="00182796" w:rsidP="00345A03">
            <w:pPr>
              <w:spacing w:after="240"/>
            </w:pPr>
            <w:r>
              <w:t xml:space="preserve">Comfort break, </w:t>
            </w:r>
            <w:proofErr w:type="spellStart"/>
            <w:r>
              <w:t>rejoining</w:t>
            </w:r>
            <w:proofErr w:type="spellEnd"/>
            <w:r>
              <w:t xml:space="preserve"> plenary</w:t>
            </w:r>
          </w:p>
        </w:tc>
      </w:tr>
      <w:tr w:rsidR="00182796" w14:paraId="1DA199C2" w14:textId="77777777" w:rsidTr="00182796">
        <w:tc>
          <w:tcPr>
            <w:tcW w:w="1030" w:type="dxa"/>
          </w:tcPr>
          <w:p w14:paraId="42359494" w14:textId="076CE628" w:rsidR="00182796" w:rsidRDefault="00182796" w:rsidP="00345A03">
            <w:pPr>
              <w:spacing w:after="240"/>
            </w:pPr>
            <w:r>
              <w:t>12 30</w:t>
            </w:r>
          </w:p>
        </w:tc>
        <w:tc>
          <w:tcPr>
            <w:tcW w:w="12006" w:type="dxa"/>
          </w:tcPr>
          <w:p w14:paraId="1C91C444" w14:textId="2F7902BC" w:rsidR="00182796" w:rsidRDefault="00182796" w:rsidP="00345A03">
            <w:pPr>
              <w:spacing w:after="240"/>
            </w:pPr>
            <w:r>
              <w:t xml:space="preserve">Feedback from breakout groups </w:t>
            </w:r>
          </w:p>
        </w:tc>
      </w:tr>
      <w:tr w:rsidR="00182796" w14:paraId="126BAC80" w14:textId="77777777" w:rsidTr="00182796">
        <w:tc>
          <w:tcPr>
            <w:tcW w:w="1030" w:type="dxa"/>
          </w:tcPr>
          <w:p w14:paraId="456C7AE0" w14:textId="25D7A70B" w:rsidR="00182796" w:rsidRDefault="00182796" w:rsidP="00345A03">
            <w:pPr>
              <w:spacing w:after="240"/>
            </w:pPr>
            <w:r>
              <w:t>13 00</w:t>
            </w:r>
          </w:p>
        </w:tc>
        <w:tc>
          <w:tcPr>
            <w:tcW w:w="12006" w:type="dxa"/>
          </w:tcPr>
          <w:p w14:paraId="45A583A4" w14:textId="159271F5" w:rsidR="00182796" w:rsidRPr="00182796" w:rsidRDefault="00182796" w:rsidP="00345A03">
            <w:pPr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>Plenary b</w:t>
            </w:r>
            <w:r w:rsidRPr="00182796">
              <w:rPr>
                <w:b/>
                <w:bCs/>
              </w:rPr>
              <w:t>rainstorm on our strategy at EU and national level to protect people experiencing poverty from this crisis</w:t>
            </w:r>
          </w:p>
          <w:p w14:paraId="6DB2B9D7" w14:textId="360B7811" w:rsidR="00182796" w:rsidRDefault="00182796" w:rsidP="00345A03">
            <w:pPr>
              <w:spacing w:after="240"/>
            </w:pPr>
            <w:r>
              <w:t>Given what we have heard from the breakout groups, and the feedback we have received from members already in writing</w:t>
            </w:r>
            <w:r>
              <w:t xml:space="preserve"> (Doc E2c)</w:t>
            </w:r>
            <w:r>
              <w:t xml:space="preserve">, how should EAPN position </w:t>
            </w:r>
            <w:bookmarkStart w:id="0" w:name="_GoBack"/>
            <w:bookmarkEnd w:id="0"/>
            <w:r>
              <w:t>itself and act in the coming weeks / months re. Covid19?</w:t>
            </w:r>
          </w:p>
        </w:tc>
      </w:tr>
      <w:tr w:rsidR="00182796" w14:paraId="59E8560C" w14:textId="77777777" w:rsidTr="00182796">
        <w:tc>
          <w:tcPr>
            <w:tcW w:w="1030" w:type="dxa"/>
          </w:tcPr>
          <w:p w14:paraId="1254A077" w14:textId="04D8056A" w:rsidR="00182796" w:rsidRDefault="00182796" w:rsidP="00345A03">
            <w:pPr>
              <w:spacing w:after="240"/>
            </w:pPr>
            <w:r>
              <w:t>13 30</w:t>
            </w:r>
          </w:p>
        </w:tc>
        <w:tc>
          <w:tcPr>
            <w:tcW w:w="12006" w:type="dxa"/>
          </w:tcPr>
          <w:p w14:paraId="539CB12C" w14:textId="680A6926" w:rsidR="00182796" w:rsidRDefault="00182796" w:rsidP="00345A03">
            <w:pPr>
              <w:spacing w:after="240"/>
            </w:pPr>
            <w:r>
              <w:t>Sum up and close</w:t>
            </w:r>
          </w:p>
        </w:tc>
      </w:tr>
    </w:tbl>
    <w:p w14:paraId="652F0DC2" w14:textId="77777777" w:rsidR="00CE1CF7" w:rsidRDefault="00CE1CF7" w:rsidP="001B6682"/>
    <w:sectPr w:rsidR="00CE1CF7" w:rsidSect="00345A0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5238"/>
    <w:multiLevelType w:val="hybridMultilevel"/>
    <w:tmpl w:val="90FEFA58"/>
    <w:lvl w:ilvl="0" w:tplc="B646381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C6C1A"/>
    <w:multiLevelType w:val="hybridMultilevel"/>
    <w:tmpl w:val="F8FEC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D783A"/>
    <w:multiLevelType w:val="hybridMultilevel"/>
    <w:tmpl w:val="412A6C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D0282"/>
    <w:multiLevelType w:val="hybridMultilevel"/>
    <w:tmpl w:val="DA2440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CD3F94"/>
    <w:multiLevelType w:val="hybridMultilevel"/>
    <w:tmpl w:val="9C981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00035"/>
    <w:multiLevelType w:val="hybridMultilevel"/>
    <w:tmpl w:val="8BD86F08"/>
    <w:lvl w:ilvl="0" w:tplc="9946AC74">
      <w:start w:val="1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132C53"/>
    <w:multiLevelType w:val="hybridMultilevel"/>
    <w:tmpl w:val="32EE30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87512"/>
    <w:multiLevelType w:val="hybridMultilevel"/>
    <w:tmpl w:val="77522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A03"/>
    <w:rsid w:val="00042E30"/>
    <w:rsid w:val="00182796"/>
    <w:rsid w:val="001B6682"/>
    <w:rsid w:val="001C462A"/>
    <w:rsid w:val="00345A03"/>
    <w:rsid w:val="00400333"/>
    <w:rsid w:val="00492121"/>
    <w:rsid w:val="00510D45"/>
    <w:rsid w:val="00653E23"/>
    <w:rsid w:val="006669F0"/>
    <w:rsid w:val="006E781A"/>
    <w:rsid w:val="00734333"/>
    <w:rsid w:val="00875D7F"/>
    <w:rsid w:val="00A51487"/>
    <w:rsid w:val="00BB5846"/>
    <w:rsid w:val="00CE1CF7"/>
    <w:rsid w:val="00E31297"/>
    <w:rsid w:val="00EB565B"/>
    <w:rsid w:val="00FA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04151"/>
  <w15:chartTrackingRefBased/>
  <w15:docId w15:val="{A387407D-FF32-46AF-863A-0243C9680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A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45A0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345A03"/>
  </w:style>
  <w:style w:type="table" w:styleId="TableGrid">
    <w:name w:val="Table Grid"/>
    <w:basedOn w:val="TableNormal"/>
    <w:uiPriority w:val="39"/>
    <w:rsid w:val="00345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4ED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4ED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10D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D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D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D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D4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827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apn.eu/eapn-statement-on-covid-1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apn.eu/wp-content/uploads/2020/03/EAPN-2020-EAPN-open-letter-to-EU-leaders-on-COVID19_-417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apn.eu/wp-content/uploads/2020/03/EAPN-EAPN-Statement-on-Covid-19-4163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oom.us/j/21195659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313</Words>
  <Characters>1789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Leo</cp:lastModifiedBy>
  <cp:revision>2</cp:revision>
  <dcterms:created xsi:type="dcterms:W3CDTF">2020-03-26T13:20:00Z</dcterms:created>
  <dcterms:modified xsi:type="dcterms:W3CDTF">2020-03-26T13:20:00Z</dcterms:modified>
</cp:coreProperties>
</file>