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B1C2" w14:textId="14C719B1" w:rsidR="00914685" w:rsidRPr="00D1433B" w:rsidRDefault="00EC4D4B" w:rsidP="00E03B19">
      <w:pPr>
        <w:jc w:val="both"/>
        <w:rPr>
          <w:b/>
          <w:bCs/>
        </w:rPr>
      </w:pPr>
      <w:r>
        <w:rPr>
          <w:b/>
          <w:bCs/>
        </w:rPr>
        <w:t xml:space="preserve">EUISG Webinar </w:t>
      </w:r>
      <w:r w:rsidRPr="00D1433B">
        <w:rPr>
          <w:b/>
          <w:bCs/>
        </w:rPr>
        <w:t xml:space="preserve">Poverty Watches </w:t>
      </w:r>
      <w:r>
        <w:rPr>
          <w:b/>
          <w:bCs/>
        </w:rPr>
        <w:t xml:space="preserve">2 June 2020 - </w:t>
      </w:r>
      <w:r w:rsidR="00D1433B" w:rsidRPr="00D1433B">
        <w:rPr>
          <w:b/>
          <w:bCs/>
        </w:rPr>
        <w:t>Notes from Break-</w:t>
      </w:r>
      <w:r>
        <w:rPr>
          <w:b/>
          <w:bCs/>
        </w:rPr>
        <w:t>O</w:t>
      </w:r>
      <w:r w:rsidR="00D1433B" w:rsidRPr="00D1433B">
        <w:rPr>
          <w:b/>
          <w:bCs/>
        </w:rPr>
        <w:t xml:space="preserve">ut Room </w:t>
      </w:r>
      <w:r w:rsidR="00453ED7">
        <w:rPr>
          <w:b/>
          <w:bCs/>
        </w:rPr>
        <w:t>1</w:t>
      </w:r>
    </w:p>
    <w:p w14:paraId="7907D095" w14:textId="31364896" w:rsidR="00D1433B" w:rsidRPr="00EC4D4B" w:rsidRDefault="00C464B2" w:rsidP="00E03B19">
      <w:pPr>
        <w:jc w:val="both"/>
      </w:pPr>
      <w:r>
        <w:rPr>
          <w:b/>
          <w:bCs/>
        </w:rPr>
        <w:t>6</w:t>
      </w:r>
      <w:r w:rsidR="002F1056" w:rsidRPr="00EC4D4B">
        <w:rPr>
          <w:b/>
          <w:bCs/>
        </w:rPr>
        <w:t xml:space="preserve"> </w:t>
      </w:r>
      <w:r w:rsidR="00D1433B" w:rsidRPr="00EC4D4B">
        <w:rPr>
          <w:b/>
          <w:bCs/>
        </w:rPr>
        <w:t>Participants:</w:t>
      </w:r>
      <w:r w:rsidR="00D1433B" w:rsidRPr="00EC4D4B">
        <w:t xml:space="preserve"> </w:t>
      </w:r>
      <w:r w:rsidR="00453ED7">
        <w:t>Jürgen</w:t>
      </w:r>
      <w:r w:rsidR="00D1433B" w:rsidRPr="00EC4D4B">
        <w:t xml:space="preserve">/EAPN </w:t>
      </w:r>
      <w:r w:rsidR="00453ED7">
        <w:t>DE</w:t>
      </w:r>
      <w:r w:rsidR="00D1433B" w:rsidRPr="00EC4D4B">
        <w:t xml:space="preserve">, </w:t>
      </w:r>
      <w:r w:rsidR="00453ED7">
        <w:t>Dina</w:t>
      </w:r>
      <w:r w:rsidR="00D1433B" w:rsidRPr="00EC4D4B">
        <w:t xml:space="preserve">/EAPN </w:t>
      </w:r>
      <w:r w:rsidR="00453ED7">
        <w:t>GR</w:t>
      </w:r>
      <w:r w:rsidR="00D1433B" w:rsidRPr="00EC4D4B">
        <w:t xml:space="preserve">, </w:t>
      </w:r>
      <w:r w:rsidR="00453ED7">
        <w:t>Aleksandra</w:t>
      </w:r>
      <w:r w:rsidR="00D1433B" w:rsidRPr="00EC4D4B">
        <w:t xml:space="preserve">/EAPN </w:t>
      </w:r>
      <w:r w:rsidR="00453ED7">
        <w:t>HR</w:t>
      </w:r>
      <w:r w:rsidR="00D1433B" w:rsidRPr="00EC4D4B">
        <w:t xml:space="preserve">, </w:t>
      </w:r>
      <w:proofErr w:type="spellStart"/>
      <w:r w:rsidR="00453ED7">
        <w:t>Guilia</w:t>
      </w:r>
      <w:proofErr w:type="spellEnd"/>
      <w:r w:rsidR="00D1433B" w:rsidRPr="00EC4D4B">
        <w:t xml:space="preserve">/EAPN </w:t>
      </w:r>
      <w:r w:rsidR="00453ED7">
        <w:t>IT</w:t>
      </w:r>
      <w:r w:rsidR="00D1433B" w:rsidRPr="00EC4D4B">
        <w:t xml:space="preserve">, </w:t>
      </w:r>
      <w:r w:rsidR="00453ED7">
        <w:t>Paula</w:t>
      </w:r>
      <w:r w:rsidR="00D1433B" w:rsidRPr="00EC4D4B">
        <w:t xml:space="preserve">/EAPN </w:t>
      </w:r>
      <w:r w:rsidR="00453ED7">
        <w:t>PT</w:t>
      </w:r>
      <w:r w:rsidR="00D1433B" w:rsidRPr="00EC4D4B">
        <w:t xml:space="preserve">, </w:t>
      </w:r>
      <w:r w:rsidR="00453ED7">
        <w:t>Fran/IFSW Europe</w:t>
      </w:r>
    </w:p>
    <w:p w14:paraId="5C28754F" w14:textId="4FA9CDCC" w:rsidR="00D1433B" w:rsidRDefault="00BE1783" w:rsidP="00E03B19">
      <w:pPr>
        <w:jc w:val="both"/>
      </w:pPr>
      <w:r>
        <w:rPr>
          <w:b/>
          <w:bCs/>
        </w:rPr>
        <w:t>1</w:t>
      </w:r>
      <w:r w:rsidR="002F1056" w:rsidRPr="00EC4D4B">
        <w:rPr>
          <w:b/>
          <w:bCs/>
        </w:rPr>
        <w:t xml:space="preserve"> </w:t>
      </w:r>
      <w:r w:rsidR="00D1433B" w:rsidRPr="00EC4D4B">
        <w:rPr>
          <w:b/>
          <w:bCs/>
        </w:rPr>
        <w:t>Staff</w:t>
      </w:r>
      <w:r w:rsidR="00D1433B" w:rsidRPr="00EC4D4B">
        <w:t xml:space="preserve">: </w:t>
      </w:r>
      <w:r w:rsidR="00453ED7">
        <w:t>Mathias</w:t>
      </w:r>
    </w:p>
    <w:p w14:paraId="258EDE1A" w14:textId="7DA73F42" w:rsidR="004C1EA4" w:rsidRPr="00EC4D4B" w:rsidRDefault="004C1EA4" w:rsidP="00E03B19">
      <w:pPr>
        <w:jc w:val="both"/>
      </w:pPr>
      <w:r>
        <w:t>All participants confirmed the plan of their National Networks to do a 2020 Poverty Watch.</w:t>
      </w:r>
      <w:r w:rsidR="00BE1783">
        <w:t xml:space="preserve"> The same holds for IFSW Europe.</w:t>
      </w:r>
    </w:p>
    <w:p w14:paraId="5A652DAB" w14:textId="6F910047" w:rsidR="00D1433B" w:rsidRPr="00BE1783" w:rsidRDefault="00C464B2" w:rsidP="00E03B19">
      <w:pPr>
        <w:jc w:val="both"/>
        <w:rPr>
          <w:b/>
          <w:bCs/>
          <w:i/>
          <w:iCs/>
        </w:rPr>
      </w:pPr>
      <w:r w:rsidRPr="00BE1783">
        <w:rPr>
          <w:b/>
          <w:bCs/>
          <w:i/>
          <w:iCs/>
        </w:rPr>
        <w:t>All three q</w:t>
      </w:r>
      <w:r w:rsidR="00D1433B" w:rsidRPr="00BE1783">
        <w:rPr>
          <w:b/>
          <w:bCs/>
          <w:i/>
          <w:iCs/>
        </w:rPr>
        <w:t>uestion</w:t>
      </w:r>
      <w:r w:rsidRPr="00BE1783">
        <w:rPr>
          <w:b/>
          <w:bCs/>
          <w:i/>
          <w:iCs/>
        </w:rPr>
        <w:t>s</w:t>
      </w:r>
      <w:r w:rsidR="00D1433B" w:rsidRPr="00BE1783">
        <w:rPr>
          <w:b/>
          <w:bCs/>
          <w:i/>
          <w:iCs/>
        </w:rPr>
        <w:t xml:space="preserve"> were </w:t>
      </w:r>
      <w:r w:rsidRPr="00BE1783">
        <w:rPr>
          <w:b/>
          <w:bCs/>
          <w:i/>
          <w:iCs/>
        </w:rPr>
        <w:t xml:space="preserve">dealt </w:t>
      </w:r>
      <w:r w:rsidR="00BE1783" w:rsidRPr="00BE1783">
        <w:rPr>
          <w:b/>
          <w:bCs/>
          <w:i/>
          <w:iCs/>
        </w:rPr>
        <w:t>with “</w:t>
      </w:r>
      <w:proofErr w:type="spellStart"/>
      <w:r w:rsidR="00BE1783" w:rsidRPr="00BE1783">
        <w:rPr>
          <w:b/>
          <w:bCs/>
          <w:i/>
          <w:iCs/>
        </w:rPr>
        <w:t>en</w:t>
      </w:r>
      <w:proofErr w:type="spellEnd"/>
      <w:r w:rsidR="00BE1783" w:rsidRPr="00BE1783">
        <w:rPr>
          <w:b/>
          <w:bCs/>
          <w:i/>
          <w:iCs/>
        </w:rPr>
        <w:t xml:space="preserve"> bloc”</w:t>
      </w:r>
      <w:r w:rsidRPr="00BE1783">
        <w:rPr>
          <w:b/>
          <w:bCs/>
          <w:i/>
          <w:iCs/>
        </w:rPr>
        <w:t xml:space="preserve"> delegate by delegate.</w:t>
      </w:r>
    </w:p>
    <w:p w14:paraId="0D0A2526" w14:textId="1432C36F" w:rsidR="00D1433B" w:rsidRPr="00EC4D4B" w:rsidRDefault="00C464B2" w:rsidP="00E03B19">
      <w:pPr>
        <w:jc w:val="both"/>
      </w:pPr>
      <w:r w:rsidRPr="00C464B2">
        <w:rPr>
          <w:b/>
          <w:bCs/>
        </w:rPr>
        <w:t>Aleksandra</w:t>
      </w:r>
      <w:r w:rsidR="00D1433B" w:rsidRPr="00C464B2">
        <w:rPr>
          <w:b/>
          <w:bCs/>
        </w:rPr>
        <w:t>/</w:t>
      </w:r>
      <w:r>
        <w:rPr>
          <w:b/>
          <w:bCs/>
        </w:rPr>
        <w:t>HR</w:t>
      </w:r>
      <w:r w:rsidR="00D1433B" w:rsidRPr="00EC4D4B">
        <w:t>:</w:t>
      </w:r>
      <w:r>
        <w:t xml:space="preserve"> </w:t>
      </w:r>
      <w:r w:rsidR="004C1EA4">
        <w:t>EAPN Croatia plans to do a Poverty Watch</w:t>
      </w:r>
      <w:r w:rsidR="003D0EEB" w:rsidRPr="00EC4D4B">
        <w:t>.</w:t>
      </w:r>
      <w:r w:rsidR="004C1EA4">
        <w:t xml:space="preserve"> The concrete realisation still needs to be discussed and agreed internally, also as old president of EAPN Croatia left, the network itself has not sufficient resources, so they will have to see with whom (also from research/academia) to cooperate.</w:t>
      </w:r>
      <w:r w:rsidR="00DA72A2">
        <w:t xml:space="preserve"> Aleksandra is waiting for a decision of the Executive Committee. They will also share the Poverty Watch with media. EAPN Croatia takes advantage of the Journalist Price initiative and of the work of the </w:t>
      </w:r>
      <w:proofErr w:type="spellStart"/>
      <w:r w:rsidR="00DA72A2">
        <w:t>PeP</w:t>
      </w:r>
      <w:proofErr w:type="spellEnd"/>
      <w:r w:rsidR="00DA72A2">
        <w:t xml:space="preserve"> project.</w:t>
      </w:r>
    </w:p>
    <w:p w14:paraId="6F9AD258" w14:textId="626912D1" w:rsidR="00D1433B" w:rsidRPr="00EC4D4B" w:rsidRDefault="00C464B2" w:rsidP="00E03B19">
      <w:pPr>
        <w:jc w:val="both"/>
      </w:pPr>
      <w:r>
        <w:rPr>
          <w:rFonts w:eastAsia="Times New Roman" w:cstheme="minorHAnsi"/>
          <w:b/>
          <w:bCs/>
          <w:color w:val="000000"/>
        </w:rPr>
        <w:t>Paula</w:t>
      </w:r>
      <w:r w:rsidR="00D1433B" w:rsidRPr="00EC4D4B">
        <w:rPr>
          <w:b/>
          <w:bCs/>
        </w:rPr>
        <w:t>/</w:t>
      </w:r>
      <w:r>
        <w:rPr>
          <w:b/>
          <w:bCs/>
        </w:rPr>
        <w:t>PT</w:t>
      </w:r>
      <w:r w:rsidR="00D1433B" w:rsidRPr="00EC4D4B">
        <w:t>:</w:t>
      </w:r>
      <w:r>
        <w:t xml:space="preserve"> </w:t>
      </w:r>
      <w:r w:rsidR="007E6BBE">
        <w:t>Poverty Watches have been prepared by EAPN PT for several years</w:t>
      </w:r>
      <w:r w:rsidR="00081262">
        <w:t xml:space="preserve">. The “exercise” has, as in Spain, also always been targeted for use and dissemination in relation to the </w:t>
      </w:r>
      <w:r w:rsidR="00081262">
        <w:rPr>
          <w:rFonts w:cstheme="minorHAnsi"/>
        </w:rPr>
        <w:t>International Day for the Eradication of Poverty on 17 October</w:t>
      </w:r>
      <w:r w:rsidR="007E6BBE">
        <w:t xml:space="preserve">. It has been useful for the policy and advocacy work and also includes voices from </w:t>
      </w:r>
      <w:proofErr w:type="spellStart"/>
      <w:r w:rsidR="007E6BBE">
        <w:t>PeP</w:t>
      </w:r>
      <w:proofErr w:type="spellEnd"/>
      <w:r w:rsidR="00D1433B" w:rsidRPr="00EC4D4B">
        <w:t>.</w:t>
      </w:r>
      <w:r w:rsidR="007E6BBE">
        <w:t xml:space="preserve"> This year’s edition will be useful, not least to highlight the challenges for </w:t>
      </w:r>
      <w:proofErr w:type="spellStart"/>
      <w:r w:rsidR="007E6BBE">
        <w:t>PeP</w:t>
      </w:r>
      <w:proofErr w:type="spellEnd"/>
      <w:r w:rsidR="007E6BBE">
        <w:t xml:space="preserve"> linked to the COVID19 pandemic. It will also include data and links to the relevant national and EU-level frameworks (such as EPSR and European Semester) and also contain policy recommendations. The report should be ready within the next 2 months.</w:t>
      </w:r>
    </w:p>
    <w:p w14:paraId="79ED20C4" w14:textId="00E7E379" w:rsidR="00C464B2" w:rsidRPr="00EC4D4B" w:rsidRDefault="00C464B2" w:rsidP="00C464B2">
      <w:pPr>
        <w:jc w:val="both"/>
      </w:pPr>
      <w:proofErr w:type="spellStart"/>
      <w:r>
        <w:rPr>
          <w:rFonts w:eastAsia="Times New Roman" w:cstheme="minorHAnsi"/>
          <w:b/>
          <w:bCs/>
          <w:color w:val="000000"/>
        </w:rPr>
        <w:t>Guilia</w:t>
      </w:r>
      <w:proofErr w:type="spellEnd"/>
      <w:r w:rsidRPr="00EC4D4B">
        <w:rPr>
          <w:b/>
          <w:bCs/>
        </w:rPr>
        <w:t>/</w:t>
      </w:r>
      <w:r>
        <w:rPr>
          <w:b/>
          <w:bCs/>
        </w:rPr>
        <w:t>IT</w:t>
      </w:r>
      <w:r w:rsidRPr="00EC4D4B">
        <w:t>:</w:t>
      </w:r>
      <w:r>
        <w:t xml:space="preserve"> </w:t>
      </w:r>
      <w:proofErr w:type="spellStart"/>
      <w:r w:rsidR="004C1EA4">
        <w:t>Guilia</w:t>
      </w:r>
      <w:proofErr w:type="spellEnd"/>
      <w:r w:rsidR="004C1EA4">
        <w:t xml:space="preserve"> has just started</w:t>
      </w:r>
      <w:r w:rsidR="007E6BBE">
        <w:t xml:space="preserve"> as EUISG member, more in listening mode. She will go back to colleagues of the Italian network to see how COVID19-related information will be taken up. She also has to investigate if and how EAPN Italy can integrate the experiences and voices of </w:t>
      </w:r>
      <w:proofErr w:type="spellStart"/>
      <w:r w:rsidR="007E6BBE">
        <w:t>PeP</w:t>
      </w:r>
      <w:proofErr w:type="spellEnd"/>
      <w:r w:rsidR="007E6BBE">
        <w:t>.</w:t>
      </w:r>
    </w:p>
    <w:p w14:paraId="4E77716B" w14:textId="5B044D9D" w:rsidR="007E6BBE" w:rsidRPr="007E6BBE" w:rsidRDefault="00C464B2" w:rsidP="00E03B19">
      <w:pPr>
        <w:jc w:val="both"/>
        <w:rPr>
          <w:lang w:val="en-US"/>
        </w:rPr>
      </w:pPr>
      <w:proofErr w:type="spellStart"/>
      <w:r w:rsidRPr="007E6BBE">
        <w:rPr>
          <w:b/>
          <w:bCs/>
          <w:lang w:val="en-US"/>
        </w:rPr>
        <w:t>Lauffey</w:t>
      </w:r>
      <w:proofErr w:type="spellEnd"/>
      <w:r w:rsidR="00D1433B" w:rsidRPr="007E6BBE">
        <w:rPr>
          <w:b/>
          <w:bCs/>
          <w:lang w:val="en-US"/>
        </w:rPr>
        <w:t>/</w:t>
      </w:r>
      <w:r w:rsidRPr="007E6BBE">
        <w:rPr>
          <w:b/>
          <w:bCs/>
          <w:lang w:val="en-US"/>
        </w:rPr>
        <w:t>IC</w:t>
      </w:r>
      <w:r w:rsidR="00D1433B" w:rsidRPr="007E6BBE">
        <w:rPr>
          <w:lang w:val="en-US"/>
        </w:rPr>
        <w:t>:</w:t>
      </w:r>
      <w:r w:rsidRPr="007E6BBE">
        <w:rPr>
          <w:lang w:val="en-US"/>
        </w:rPr>
        <w:t xml:space="preserve"> </w:t>
      </w:r>
      <w:r w:rsidR="007E6BBE" w:rsidRPr="007E6BBE">
        <w:rPr>
          <w:lang w:val="en-US"/>
        </w:rPr>
        <w:t>EAPN IC p</w:t>
      </w:r>
      <w:r w:rsidR="007E6BBE">
        <w:rPr>
          <w:lang w:val="en-US"/>
        </w:rPr>
        <w:t xml:space="preserve">lans to do a Poverty Watch, also including the voices for </w:t>
      </w:r>
      <w:proofErr w:type="spellStart"/>
      <w:r w:rsidR="007E6BBE">
        <w:rPr>
          <w:lang w:val="en-US"/>
        </w:rPr>
        <w:t>PeP</w:t>
      </w:r>
      <w:proofErr w:type="spellEnd"/>
      <w:r w:rsidR="007E6BBE">
        <w:rPr>
          <w:lang w:val="en-US"/>
        </w:rPr>
        <w:t xml:space="preserve">. The </w:t>
      </w:r>
      <w:proofErr w:type="spellStart"/>
      <w:r w:rsidR="007E6BBE">
        <w:rPr>
          <w:lang w:val="en-US"/>
        </w:rPr>
        <w:t>PeP</w:t>
      </w:r>
      <w:proofErr w:type="spellEnd"/>
      <w:r w:rsidR="007E6BBE">
        <w:rPr>
          <w:lang w:val="en-US"/>
        </w:rPr>
        <w:t xml:space="preserve"> sector is active, but EAPN IC needs to provide infrastructure in the next months for them to meet, exchange. They also plan afterwards to present the Poverty Watch to </w:t>
      </w:r>
      <w:proofErr w:type="spellStart"/>
      <w:r w:rsidR="007E6BBE">
        <w:rPr>
          <w:lang w:val="en-US"/>
        </w:rPr>
        <w:t>PeP</w:t>
      </w:r>
      <w:proofErr w:type="spellEnd"/>
      <w:r w:rsidR="007E6BBE">
        <w:rPr>
          <w:lang w:val="en-US"/>
        </w:rPr>
        <w:t xml:space="preserve"> and to include data from Icelandic statistics and also reports they will exploit.</w:t>
      </w:r>
    </w:p>
    <w:p w14:paraId="36BC9EC8" w14:textId="6B4C6247" w:rsidR="00D1433B" w:rsidRPr="007E6BBE" w:rsidRDefault="007E6BBE" w:rsidP="00E03B19">
      <w:pPr>
        <w:jc w:val="both"/>
        <w:rPr>
          <w:lang w:val="en-US"/>
        </w:rPr>
      </w:pPr>
      <w:r w:rsidRPr="007E6BBE">
        <w:rPr>
          <w:b/>
          <w:bCs/>
          <w:lang w:val="en-US"/>
        </w:rPr>
        <w:t>Jürgen/DE</w:t>
      </w:r>
      <w:r w:rsidRPr="007E6BBE">
        <w:rPr>
          <w:lang w:val="en-US"/>
        </w:rPr>
        <w:t xml:space="preserve">: </w:t>
      </w:r>
      <w:r w:rsidR="00DA72A2">
        <w:rPr>
          <w:lang w:val="en-US"/>
        </w:rPr>
        <w:t>EAPN DE plans a Poverty Watch for 2020. They will try to integrate the impact of COVID19</w:t>
      </w:r>
      <w:r w:rsidR="003D0EEB" w:rsidRPr="007E6BBE">
        <w:rPr>
          <w:lang w:val="en-US"/>
        </w:rPr>
        <w:t>.</w:t>
      </w:r>
      <w:r w:rsidR="00DA72A2">
        <w:rPr>
          <w:lang w:val="en-US"/>
        </w:rPr>
        <w:t xml:space="preserve"> Due to this context it is currently it is difficult to include voices of </w:t>
      </w:r>
      <w:proofErr w:type="spellStart"/>
      <w:r w:rsidR="00DA72A2">
        <w:rPr>
          <w:lang w:val="en-US"/>
        </w:rPr>
        <w:t>PeP</w:t>
      </w:r>
      <w:proofErr w:type="spellEnd"/>
      <w:r w:rsidR="00DA72A2">
        <w:rPr>
          <w:lang w:val="en-US"/>
        </w:rPr>
        <w:t xml:space="preserve">, but they will aim to get them included. </w:t>
      </w:r>
      <w:r w:rsidR="0079303F">
        <w:t>Many professionals are overstrained and under stress from the current situation and do not trust the people with poverty experience that much.</w:t>
      </w:r>
      <w:r w:rsidR="0079303F">
        <w:rPr>
          <w:lang w:val="en-US"/>
        </w:rPr>
        <w:t xml:space="preserve"> EAPN Germany will</w:t>
      </w:r>
      <w:r w:rsidR="00DA72A2">
        <w:rPr>
          <w:lang w:val="en-US"/>
        </w:rPr>
        <w:t xml:space="preserve"> look for somebody to elaborate the Poverty Watch.</w:t>
      </w:r>
    </w:p>
    <w:p w14:paraId="6171DFB8" w14:textId="2FBAB43B" w:rsidR="003D0EEB" w:rsidRDefault="00C464B2" w:rsidP="00E03B19">
      <w:pPr>
        <w:jc w:val="both"/>
      </w:pPr>
      <w:r>
        <w:rPr>
          <w:b/>
          <w:bCs/>
        </w:rPr>
        <w:t>Dina</w:t>
      </w:r>
      <w:r w:rsidR="003D0EEB" w:rsidRPr="00EC4D4B">
        <w:rPr>
          <w:b/>
          <w:bCs/>
        </w:rPr>
        <w:t>/</w:t>
      </w:r>
      <w:r>
        <w:rPr>
          <w:b/>
          <w:bCs/>
        </w:rPr>
        <w:t>GR</w:t>
      </w:r>
      <w:r w:rsidR="003D0EEB">
        <w:t>:</w:t>
      </w:r>
      <w:r>
        <w:t xml:space="preserve"> </w:t>
      </w:r>
      <w:r w:rsidR="00DA72A2">
        <w:t>Dina already presented the Greek Poverty Watch 2019 and explained the plans for 2020 in her presentation</w:t>
      </w:r>
      <w:r w:rsidR="003D0EEB">
        <w:t>.</w:t>
      </w:r>
      <w:r w:rsidR="00DA72A2">
        <w:t xml:space="preserve"> </w:t>
      </w:r>
      <w:r w:rsidR="00081262">
        <w:t xml:space="preserve">She added that the COVID19 epidemy might be used by governments as pretext also for measures having a negative impact on </w:t>
      </w:r>
      <w:proofErr w:type="spellStart"/>
      <w:r w:rsidR="00081262">
        <w:t>PeP</w:t>
      </w:r>
      <w:proofErr w:type="spellEnd"/>
      <w:r w:rsidR="00DA72A2">
        <w:t>.</w:t>
      </w:r>
    </w:p>
    <w:p w14:paraId="253DCDDB" w14:textId="6A20B7C6" w:rsidR="003D0EEB" w:rsidRDefault="00C464B2" w:rsidP="00E03B19">
      <w:pPr>
        <w:jc w:val="both"/>
      </w:pPr>
      <w:r>
        <w:rPr>
          <w:b/>
          <w:bCs/>
        </w:rPr>
        <w:t>Fran</w:t>
      </w:r>
      <w:r w:rsidR="003D0EEB" w:rsidRPr="00EC4D4B">
        <w:rPr>
          <w:b/>
          <w:bCs/>
        </w:rPr>
        <w:t>/</w:t>
      </w:r>
      <w:r>
        <w:rPr>
          <w:b/>
          <w:bCs/>
        </w:rPr>
        <w:t>IFSW Europe</w:t>
      </w:r>
      <w:r w:rsidR="003D0EEB">
        <w:t>:</w:t>
      </w:r>
      <w:r w:rsidR="00D80649">
        <w:t xml:space="preserve"> </w:t>
      </w:r>
      <w:r w:rsidR="00DA72A2">
        <w:t xml:space="preserve">Fran intends to work with country associations to pull together the impact of COVID19 on </w:t>
      </w:r>
      <w:proofErr w:type="spellStart"/>
      <w:r w:rsidR="00DA72A2">
        <w:t>PeP</w:t>
      </w:r>
      <w:proofErr w:type="spellEnd"/>
      <w:r w:rsidR="00DA72A2">
        <w:t xml:space="preserve"> and access to social services, but also use the outcomes of the ongoing EAPN study</w:t>
      </w:r>
      <w:r w:rsidR="003D0EEB">
        <w:t>.</w:t>
      </w:r>
      <w:r w:rsidR="00DA72A2">
        <w:t xml:space="preserve"> She considers structuring the report around selected principles of the EPSR, e.g. principle 20 “essential services”, principle 11 on “childcare</w:t>
      </w:r>
      <w:r w:rsidR="00BE1783">
        <w:t xml:space="preserve"> and support to children</w:t>
      </w:r>
      <w:r w:rsidR="00DA72A2">
        <w:t>” and principle 1</w:t>
      </w:r>
      <w:r w:rsidR="00BE1783">
        <w:t>8</w:t>
      </w:r>
      <w:r w:rsidR="00DA72A2">
        <w:t xml:space="preserve"> on “long-term care”. She also asked for input from the National Networks on how best a report as a European Organisation.</w:t>
      </w:r>
    </w:p>
    <w:p w14:paraId="76B0C183" w14:textId="77777777" w:rsidR="00DA72A2" w:rsidRDefault="00DA72A2" w:rsidP="00E03B19">
      <w:pPr>
        <w:jc w:val="both"/>
      </w:pPr>
    </w:p>
    <w:sectPr w:rsidR="00DA7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3B"/>
    <w:rsid w:val="00081262"/>
    <w:rsid w:val="0015218F"/>
    <w:rsid w:val="002F1056"/>
    <w:rsid w:val="003D0EEB"/>
    <w:rsid w:val="003F1158"/>
    <w:rsid w:val="00453ED7"/>
    <w:rsid w:val="004C1EA4"/>
    <w:rsid w:val="006B6D1E"/>
    <w:rsid w:val="0079303F"/>
    <w:rsid w:val="007D571F"/>
    <w:rsid w:val="007E6BBE"/>
    <w:rsid w:val="00914685"/>
    <w:rsid w:val="009348BE"/>
    <w:rsid w:val="00955DDA"/>
    <w:rsid w:val="009D2923"/>
    <w:rsid w:val="00BE1783"/>
    <w:rsid w:val="00C464B2"/>
    <w:rsid w:val="00D1433B"/>
    <w:rsid w:val="00D5519A"/>
    <w:rsid w:val="00D80649"/>
    <w:rsid w:val="00DA72A2"/>
    <w:rsid w:val="00E03B19"/>
    <w:rsid w:val="00EC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3EE"/>
  <w15:chartTrackingRefBased/>
  <w15:docId w15:val="{574D7CBF-A40F-4378-9029-02BF2ECD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Mathias Maucher</cp:lastModifiedBy>
  <cp:revision>13</cp:revision>
  <cp:lastPrinted>2020-06-10T10:51:00Z</cp:lastPrinted>
  <dcterms:created xsi:type="dcterms:W3CDTF">2020-06-09T14:45:00Z</dcterms:created>
  <dcterms:modified xsi:type="dcterms:W3CDTF">2020-06-10T11:10:00Z</dcterms:modified>
</cp:coreProperties>
</file>