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A2" w:rsidRPr="004530A3" w:rsidRDefault="00C82DA2" w:rsidP="00C82DA2">
      <w:pPr>
        <w:jc w:val="right"/>
        <w:rPr>
          <w:b/>
          <w:sz w:val="28"/>
          <w:szCs w:val="28"/>
        </w:rPr>
      </w:pPr>
      <w:r w:rsidRPr="004530A3">
        <w:rPr>
          <w:b/>
          <w:sz w:val="28"/>
          <w:szCs w:val="28"/>
        </w:rPr>
        <w:t>TO: GA EAPN Europe</w:t>
      </w:r>
    </w:p>
    <w:p w:rsidR="00C82DA2" w:rsidRPr="004530A3" w:rsidRDefault="00C82DA2" w:rsidP="00C82DA2">
      <w:pPr>
        <w:rPr>
          <w:sz w:val="28"/>
          <w:szCs w:val="28"/>
        </w:rPr>
      </w:pPr>
      <w:r w:rsidRPr="004530A3">
        <w:rPr>
          <w:sz w:val="28"/>
          <w:szCs w:val="28"/>
        </w:rPr>
        <w:t>Riga, 13/06/2022</w:t>
      </w:r>
    </w:p>
    <w:p w:rsidR="00C82DA2" w:rsidRPr="00A96E08" w:rsidRDefault="00C82DA2" w:rsidP="00C82DA2">
      <w:pPr>
        <w:rPr>
          <w:sz w:val="28"/>
          <w:szCs w:val="28"/>
        </w:rPr>
      </w:pPr>
      <w:r w:rsidRPr="00A96E08">
        <w:rPr>
          <w:sz w:val="28"/>
          <w:szCs w:val="28"/>
        </w:rPr>
        <w:t>The Latvian national network EAPN-Latvia supports the draft resolution of the EAPN-Nederland regarding the inclusion of the Ukrainian national network in EAPN Europe.</w:t>
      </w:r>
    </w:p>
    <w:p w:rsidR="00C82DA2" w:rsidRPr="00A96E08" w:rsidRDefault="00C82DA2" w:rsidP="00C82DA2">
      <w:pPr>
        <w:rPr>
          <w:sz w:val="28"/>
          <w:szCs w:val="28"/>
        </w:rPr>
      </w:pPr>
    </w:p>
    <w:p w:rsidR="00C82DA2" w:rsidRPr="00A96E08" w:rsidRDefault="00C82DA2" w:rsidP="00C82DA2">
      <w:pPr>
        <w:rPr>
          <w:sz w:val="28"/>
          <w:szCs w:val="28"/>
        </w:rPr>
      </w:pPr>
      <w:r w:rsidRPr="00A96E08">
        <w:rPr>
          <w:sz w:val="28"/>
          <w:szCs w:val="28"/>
        </w:rPr>
        <w:t>The Latvian national network EAPN-Latvia proposes to supplement the draft GA resolution prepared by the Netherlands with the second part, as follows:</w:t>
      </w:r>
    </w:p>
    <w:p w:rsidR="00C82DA2" w:rsidRPr="00A96E08" w:rsidRDefault="00C82DA2" w:rsidP="00C82DA2">
      <w:pPr>
        <w:rPr>
          <w:sz w:val="28"/>
          <w:szCs w:val="28"/>
        </w:rPr>
      </w:pPr>
    </w:p>
    <w:p w:rsidR="00C82DA2" w:rsidRPr="00A96E08" w:rsidRDefault="00C82DA2" w:rsidP="00C82DA2">
      <w:pPr>
        <w:rPr>
          <w:sz w:val="28"/>
          <w:szCs w:val="28"/>
        </w:rPr>
      </w:pPr>
      <w:r w:rsidRPr="00A96E08">
        <w:rPr>
          <w:sz w:val="28"/>
          <w:szCs w:val="28"/>
        </w:rPr>
        <w:t>"On behalf of the member organizations, EAPN Europe calls on the Council of Europe to grant Ukraine candidate status for membership of the European Union without delay and to address the issue of full membership in the near future without undue bureaucratic obstacles.</w:t>
      </w:r>
    </w:p>
    <w:p w:rsidR="00A3198D" w:rsidRPr="00A96E08" w:rsidRDefault="00C82DA2" w:rsidP="00C82DA2">
      <w:pPr>
        <w:rPr>
          <w:sz w:val="28"/>
          <w:szCs w:val="28"/>
        </w:rPr>
      </w:pPr>
      <w:r w:rsidRPr="00A96E08">
        <w:rPr>
          <w:sz w:val="28"/>
          <w:szCs w:val="28"/>
        </w:rPr>
        <w:t>EAPN Europe sees its potential in providing support to Ukraine's national anti-poverty network, which would be possible much sooner in the European Union to eradicate poverty in this democratic country, which is on the rise as a result of the war caused by the aggressors of the Russian Federation. "</w:t>
      </w:r>
    </w:p>
    <w:p w:rsidR="00A96E08" w:rsidRDefault="00A96E08">
      <w:pPr>
        <w:rPr>
          <w:sz w:val="28"/>
          <w:szCs w:val="28"/>
        </w:rPr>
      </w:pPr>
    </w:p>
    <w:p w:rsidR="007564C8" w:rsidRDefault="007564C8">
      <w:pPr>
        <w:rPr>
          <w:sz w:val="28"/>
          <w:szCs w:val="28"/>
        </w:rPr>
      </w:pPr>
    </w:p>
    <w:p w:rsidR="007564C8" w:rsidRDefault="007564C8">
      <w:pPr>
        <w:rPr>
          <w:sz w:val="28"/>
          <w:szCs w:val="28"/>
        </w:rPr>
      </w:pPr>
      <w:r>
        <w:rPr>
          <w:sz w:val="28"/>
          <w:szCs w:val="28"/>
        </w:rPr>
        <w:t>On behalf of EAPN-Latvia</w:t>
      </w:r>
    </w:p>
    <w:p w:rsidR="007564C8" w:rsidRDefault="007564C8">
      <w:pPr>
        <w:rPr>
          <w:sz w:val="28"/>
          <w:szCs w:val="28"/>
        </w:rPr>
      </w:pPr>
      <w:proofErr w:type="spellStart"/>
      <w:r>
        <w:rPr>
          <w:sz w:val="28"/>
          <w:szCs w:val="28"/>
        </w:rPr>
        <w:t>Laila</w:t>
      </w:r>
      <w:proofErr w:type="spellEnd"/>
      <w:r>
        <w:rPr>
          <w:sz w:val="28"/>
          <w:szCs w:val="28"/>
        </w:rPr>
        <w:t xml:space="preserve"> </w:t>
      </w:r>
      <w:proofErr w:type="spellStart"/>
      <w:r>
        <w:rPr>
          <w:sz w:val="28"/>
          <w:szCs w:val="28"/>
        </w:rPr>
        <w:t>Balga</w:t>
      </w:r>
      <w:proofErr w:type="spellEnd"/>
      <w:r>
        <w:rPr>
          <w:sz w:val="28"/>
          <w:szCs w:val="28"/>
        </w:rPr>
        <w:t>, Chairperson of the Board</w:t>
      </w:r>
    </w:p>
    <w:p w:rsidR="007564C8" w:rsidRPr="00A96E08" w:rsidRDefault="007564C8">
      <w:pPr>
        <w:rPr>
          <w:sz w:val="28"/>
          <w:szCs w:val="28"/>
        </w:rPr>
      </w:pPr>
    </w:p>
    <w:sectPr w:rsidR="007564C8" w:rsidRPr="00A96E08" w:rsidSect="00A319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2DA2"/>
    <w:rsid w:val="004530A3"/>
    <w:rsid w:val="007564C8"/>
    <w:rsid w:val="00A3198D"/>
    <w:rsid w:val="00A96E08"/>
    <w:rsid w:val="00C82D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844</Characters>
  <Application>Microsoft Office Word</Application>
  <DocSecurity>0</DocSecurity>
  <Lines>7</Lines>
  <Paragraphs>1</Paragraphs>
  <ScaleCrop>false</ScaleCrop>
  <Company>Grizli777</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info@eapn.lv</dc:creator>
  <cp:lastModifiedBy>info@eapn.lv</cp:lastModifiedBy>
  <cp:revision>5</cp:revision>
  <dcterms:created xsi:type="dcterms:W3CDTF">2022-06-13T18:14:00Z</dcterms:created>
  <dcterms:modified xsi:type="dcterms:W3CDTF">2022-06-13T18:19:00Z</dcterms:modified>
</cp:coreProperties>
</file>